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AB4C9BB" w14:textId="1F199E9E" w:rsidR="00B419E4" w:rsidRDefault="00B419E4" w:rsidP="00B41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ТОО «</w:t>
      </w:r>
      <w:r w:rsidR="00914D7B">
        <w:rPr>
          <w:rFonts w:ascii="Times New Roman" w:hAnsi="Times New Roman" w:cs="Times New Roman"/>
          <w:sz w:val="28"/>
          <w:szCs w:val="28"/>
        </w:rPr>
        <w:t>Актобе-</w:t>
      </w:r>
      <w:proofErr w:type="spellStart"/>
      <w:r w:rsidR="00914D7B">
        <w:rPr>
          <w:rFonts w:ascii="Times New Roman" w:hAnsi="Times New Roman" w:cs="Times New Roman"/>
          <w:sz w:val="28"/>
          <w:szCs w:val="28"/>
        </w:rPr>
        <w:t>Жылыжай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(БИН </w:t>
      </w:r>
      <w:r w:rsidR="00914D7B">
        <w:rPr>
          <w:rFonts w:ascii="Times New Roman" w:hAnsi="Times New Roman" w:cs="Times New Roman"/>
          <w:sz w:val="28"/>
          <w:szCs w:val="28"/>
        </w:rPr>
        <w:t>120240011432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1548">
        <w:rPr>
          <w:rFonts w:ascii="Times New Roman" w:hAnsi="Times New Roman" w:cs="Times New Roman"/>
          <w:sz w:val="28"/>
          <w:szCs w:val="28"/>
        </w:rPr>
        <w:t xml:space="preserve">Актюбинская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D7B">
        <w:rPr>
          <w:rFonts w:ascii="Times New Roman" w:hAnsi="Times New Roman" w:cs="Times New Roman"/>
          <w:sz w:val="28"/>
          <w:szCs w:val="28"/>
        </w:rPr>
        <w:t>район Алматы, Жилой массив КЕНЕС НОКИНА, дом 302</w:t>
      </w:r>
      <w:r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должника.</w:t>
      </w: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5CDA1238" w14:textId="431BA8EC" w:rsidR="002F31AD" w:rsidRPr="00584474" w:rsidRDefault="00B419E4" w:rsidP="002F31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7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состав имущества (активов) должника вход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914D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28387370"/>
            <w:r w:rsidR="00914D7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кадастровым номером 02 028 003 103, административно-производственный комплекс, теплица, забор с воротами, трансформаторная подстанция, насосная, КПП, расположенный по адресу: Актюбинская область, </w:t>
            </w:r>
            <w:proofErr w:type="spellStart"/>
            <w:r w:rsidR="00914D7B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914D7B">
              <w:rPr>
                <w:rFonts w:ascii="Times New Roman" w:hAnsi="Times New Roman" w:cs="Times New Roman"/>
                <w:sz w:val="28"/>
                <w:szCs w:val="28"/>
              </w:rPr>
              <w:t>, район Алматы, Жилой массив КЕНЕС НОКИНА, дом 302.</w:t>
            </w:r>
            <w:r w:rsidR="00E93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4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2BBBCC82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</w:t>
            </w:r>
            <w:r w:rsidR="001138E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38E7">
              <w:rPr>
                <w:rFonts w:ascii="Times New Roman" w:hAnsi="Times New Roman" w:cs="Times New Roman"/>
                <w:sz w:val="28"/>
                <w:szCs w:val="28"/>
              </w:rPr>
              <w:t>778-666-67-58.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A2807" w14:textId="64659FDD" w:rsidR="00B419E4" w:rsidRPr="004B5972" w:rsidRDefault="004B5972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14:paraId="3FBE5BCD" w14:textId="12A15C3A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68D7"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7, Департамент государственных доходов по Актюбинской области </w:t>
            </w:r>
            <w:proofErr w:type="spellStart"/>
            <w:proofErr w:type="gram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1138E7"/>
    <w:rsid w:val="00234B94"/>
    <w:rsid w:val="002F31AD"/>
    <w:rsid w:val="004B5972"/>
    <w:rsid w:val="00584474"/>
    <w:rsid w:val="00721548"/>
    <w:rsid w:val="007B3993"/>
    <w:rsid w:val="00890EE0"/>
    <w:rsid w:val="00904CCF"/>
    <w:rsid w:val="00914D7B"/>
    <w:rsid w:val="00970701"/>
    <w:rsid w:val="009A1A2D"/>
    <w:rsid w:val="00A46FAA"/>
    <w:rsid w:val="00B419E4"/>
    <w:rsid w:val="00B42F1B"/>
    <w:rsid w:val="00B768D7"/>
    <w:rsid w:val="00B828C8"/>
    <w:rsid w:val="00C54ACC"/>
    <w:rsid w:val="00D025B0"/>
    <w:rsid w:val="00D467AE"/>
    <w:rsid w:val="00D53229"/>
    <w:rsid w:val="00DE4010"/>
    <w:rsid w:val="00E87070"/>
    <w:rsid w:val="00E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19</cp:revision>
  <dcterms:created xsi:type="dcterms:W3CDTF">2023-02-23T07:23:00Z</dcterms:created>
  <dcterms:modified xsi:type="dcterms:W3CDTF">2023-04-12T10:14:00Z</dcterms:modified>
</cp:coreProperties>
</file>