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0B198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14:paraId="2079F9D3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конкурса по закупу услуг по оценке</w:t>
      </w:r>
    </w:p>
    <w:p w14:paraId="0271D2D2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имущества (активов) должника</w:t>
      </w:r>
    </w:p>
    <w:p w14:paraId="63B17A7C" w14:textId="77777777" w:rsidR="00B419E4" w:rsidRDefault="00B419E4" w:rsidP="00B41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p w14:paraId="2AB4C9BB" w14:textId="7A6A54DA" w:rsidR="00B419E4" w:rsidRDefault="00B419E4" w:rsidP="00B419E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Банкротный управляющий </w:t>
      </w:r>
      <w:r w:rsidR="00492D5B">
        <w:rPr>
          <w:rFonts w:ascii="Times New Roman" w:hAnsi="Times New Roman" w:cs="Times New Roman"/>
          <w:sz w:val="28"/>
          <w:szCs w:val="28"/>
        </w:rPr>
        <w:t>КХ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92D5B">
        <w:rPr>
          <w:rFonts w:ascii="Times New Roman" w:hAnsi="Times New Roman" w:cs="Times New Roman"/>
          <w:sz w:val="28"/>
          <w:szCs w:val="28"/>
        </w:rPr>
        <w:t>Горноводское</w:t>
      </w:r>
      <w:r>
        <w:rPr>
          <w:rFonts w:ascii="Times New Roman" w:hAnsi="Times New Roman" w:cs="Times New Roman"/>
          <w:sz w:val="28"/>
          <w:szCs w:val="28"/>
        </w:rPr>
        <w:t xml:space="preserve">» (БИН </w:t>
      </w:r>
      <w:r w:rsidR="00492D5B">
        <w:rPr>
          <w:rFonts w:ascii="Times New Roman" w:hAnsi="Times New Roman" w:cs="Times New Roman"/>
          <w:sz w:val="28"/>
          <w:szCs w:val="28"/>
        </w:rPr>
        <w:t>040560002129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 w:rsidR="00721548">
        <w:rPr>
          <w:rFonts w:ascii="Times New Roman" w:hAnsi="Times New Roman" w:cs="Times New Roman"/>
          <w:sz w:val="28"/>
          <w:szCs w:val="28"/>
        </w:rPr>
        <w:t xml:space="preserve">Актюбинская область, </w:t>
      </w:r>
      <w:r w:rsidR="00492D5B">
        <w:rPr>
          <w:rFonts w:ascii="Times New Roman" w:hAnsi="Times New Roman" w:cs="Times New Roman"/>
          <w:sz w:val="28"/>
          <w:szCs w:val="28"/>
        </w:rPr>
        <w:t>Мартукский район, Курмансайский с/о, с.Шанды</w:t>
      </w:r>
      <w:r>
        <w:rPr>
          <w:rFonts w:ascii="Times New Roman" w:hAnsi="Times New Roman" w:cs="Times New Roman"/>
          <w:sz w:val="28"/>
          <w:szCs w:val="28"/>
        </w:rPr>
        <w:t xml:space="preserve"> объявляет конкурс по закупу услуг по оценке имущества (активов) должника.</w:t>
      </w:r>
    </w:p>
    <w:tbl>
      <w:tblPr>
        <w:tblW w:w="4950" w:type="pct"/>
        <w:tblInd w:w="-34" w:type="dxa"/>
        <w:tblLook w:val="01E0" w:firstRow="1" w:lastRow="1" w:firstColumn="1" w:lastColumn="1" w:noHBand="0" w:noVBand="0"/>
      </w:tblPr>
      <w:tblGrid>
        <w:gridCol w:w="9261"/>
      </w:tblGrid>
      <w:tr w:rsidR="00B419E4" w:rsidRPr="00F465C1" w14:paraId="34F9E57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5CDA1238" w14:textId="2C6FD65B" w:rsidR="002F31AD" w:rsidRPr="00016767" w:rsidRDefault="00B419E4" w:rsidP="002F31A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93736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состав имущества (активов) должника вход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ят </w:t>
            </w:r>
            <w:bookmarkStart w:id="0" w:name="_Hlk128387370"/>
            <w:r w:rsidR="00492D5B">
              <w:rPr>
                <w:rFonts w:ascii="Times New Roman" w:hAnsi="Times New Roman" w:cs="Times New Roman"/>
                <w:sz w:val="28"/>
                <w:szCs w:val="28"/>
              </w:rPr>
              <w:t>Земельные участки общей площадью 2375 га.</w:t>
            </w:r>
            <w:r w:rsidR="00E937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bookmarkEnd w:id="0"/>
      <w:tr w:rsidR="00B419E4" w:rsidRPr="00F465C1" w14:paraId="04D4975A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71E5722D" w14:textId="4E327232" w:rsidR="00B419E4" w:rsidRDefault="00B419E4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Заявки для участия в конкурсе принимаются в течение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десяти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рабочих дней со дня опубликования настоящего объявления с </w:t>
            </w:r>
            <w:r w:rsidR="007B3993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до 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часов,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перерыв на обед с </w:t>
            </w:r>
            <w:r w:rsidR="002F31A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-00 до 14-00 часов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 адресу: г.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Актобе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Маресьева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95А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каб.1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ел. 8</w:t>
            </w:r>
            <w:r w:rsidR="00C54AC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701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341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92D5B">
              <w:rPr>
                <w:rFonts w:ascii="Times New Roman" w:hAnsi="Times New Roman" w:cs="Times New Roman"/>
                <w:sz w:val="28"/>
                <w:szCs w:val="28"/>
              </w:rPr>
              <w:t>, 8-705-705-55-51.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A5A2807" w14:textId="77777777" w:rsidR="00B419E4" w:rsidRDefault="00B419E4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BE5BCD" w14:textId="12A15C3A" w:rsidR="00B419E4" w:rsidRPr="00016767" w:rsidRDefault="00DE4010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4010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Претензии по организации конкурса принимаются с 9-00 до 18-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часов, перерыв на обед с 13-00 до 14-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 по адресу: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г.Актобе, ул.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768D7">
              <w:rPr>
                <w:rFonts w:ascii="Times New Roman" w:hAnsi="Times New Roman" w:cs="Times New Roman"/>
                <w:sz w:val="28"/>
                <w:szCs w:val="28"/>
              </w:rPr>
              <w:t>Кобландина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д.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7, Департамент государственных доходов по Актюбинской области эл.почта: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5" w:history="1">
              <w:r w:rsidR="00B419E4" w:rsidRPr="00016767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rbystrova@taxaktub.mgd.kz</w:t>
              </w:r>
            </w:hyperlink>
            <w:r w:rsidR="002F31AD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1AD">
              <w:rPr>
                <w:rStyle w:val="a4"/>
              </w:rPr>
              <w:t xml:space="preserve">  </w:t>
            </w:r>
          </w:p>
        </w:tc>
      </w:tr>
      <w:tr w:rsidR="00B419E4" w:rsidRPr="00F465C1" w14:paraId="3BFA413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6ABEFCEF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19E4" w:rsidRPr="00F465C1" w14:paraId="7F434CEE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0AA53733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789FA6" w14:textId="5108E7D1" w:rsidR="00234B94" w:rsidRDefault="00B419E4">
      <w:r>
        <w:t xml:space="preserve">   </w:t>
      </w:r>
      <w:r w:rsidR="00DE4010" w:rsidRPr="00B768D7">
        <w:t xml:space="preserve">                         </w:t>
      </w:r>
      <w:r>
        <w:t xml:space="preserve"> </w:t>
      </w:r>
    </w:p>
    <w:sectPr w:rsidR="00234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703CB"/>
    <w:multiLevelType w:val="hybridMultilevel"/>
    <w:tmpl w:val="6D76D79E"/>
    <w:lvl w:ilvl="0" w:tplc="68C0116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5910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CCF"/>
    <w:rsid w:val="00234B94"/>
    <w:rsid w:val="002F31AD"/>
    <w:rsid w:val="00492D5B"/>
    <w:rsid w:val="00721548"/>
    <w:rsid w:val="007B3993"/>
    <w:rsid w:val="00890EE0"/>
    <w:rsid w:val="00904CCF"/>
    <w:rsid w:val="00970701"/>
    <w:rsid w:val="009A1A2D"/>
    <w:rsid w:val="00A46FAA"/>
    <w:rsid w:val="00B419E4"/>
    <w:rsid w:val="00B42F1B"/>
    <w:rsid w:val="00B768D7"/>
    <w:rsid w:val="00B828C8"/>
    <w:rsid w:val="00C54ACC"/>
    <w:rsid w:val="00D025B0"/>
    <w:rsid w:val="00D467AE"/>
    <w:rsid w:val="00D53229"/>
    <w:rsid w:val="00DE4010"/>
    <w:rsid w:val="00E87070"/>
    <w:rsid w:val="00E93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2F707"/>
  <w15:chartTrackingRefBased/>
  <w15:docId w15:val="{9D7DC2FC-A025-444B-9D7E-1525A57AA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9E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19E4"/>
    <w:pPr>
      <w:spacing w:after="0" w:line="240" w:lineRule="auto"/>
    </w:pPr>
    <w:rPr>
      <w:rFonts w:eastAsiaTheme="minorEastAsia"/>
      <w:lang w:eastAsia="ru-RU"/>
    </w:rPr>
  </w:style>
  <w:style w:type="character" w:styleId="a4">
    <w:name w:val="Hyperlink"/>
    <w:basedOn w:val="a0"/>
    <w:uiPriority w:val="99"/>
    <w:unhideWhenUsed/>
    <w:rsid w:val="00B419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bystrova@taxaktub.mgd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Суйинова Айнура Кенесбайкызы</dc:creator>
  <cp:keywords/>
  <dc:description/>
  <cp:lastModifiedBy>Сүйінова Айнура Кенесбайқызы</cp:lastModifiedBy>
  <cp:revision>15</cp:revision>
  <dcterms:created xsi:type="dcterms:W3CDTF">2023-02-23T07:23:00Z</dcterms:created>
  <dcterms:modified xsi:type="dcterms:W3CDTF">2024-10-21T10:28:00Z</dcterms:modified>
</cp:coreProperties>
</file>