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09"/>
      </w:tblGrid>
      <w:tr w:rsidR="0014543A" w:rsidRPr="00003EC6" w14:paraId="6B4E466F" w14:textId="77777777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DEB32" w14:textId="77777777"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4ABC4" w14:textId="77777777"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Первого Заместитея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Премьер-Министра Республики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Казахстан-Министра финансов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от 5 мая 2020 года № 456</w:t>
            </w:r>
          </w:p>
        </w:tc>
      </w:tr>
      <w:tr w:rsidR="0014543A" w14:paraId="3183CC09" w14:textId="77777777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0EE0F" w14:textId="77777777"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99848" w14:textId="77777777" w:rsidR="0014543A" w:rsidRDefault="00BC35C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4543A" w14:paraId="5A4E0464" w14:textId="77777777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752DB" w14:textId="77777777"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27060" w14:textId="77777777"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"___" _______202__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___</w:t>
            </w:r>
          </w:p>
        </w:tc>
      </w:tr>
      <w:tr w:rsidR="0014543A" w:rsidRPr="006B1A6F" w14:paraId="29F03D4A" w14:textId="77777777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B515B" w14:textId="77777777"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D18E1" w14:textId="77777777"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(дата формирования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кредиторов)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"___" _______202__ года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(дата размещения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 на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интернет-ресурсе)</w:t>
            </w:r>
          </w:p>
        </w:tc>
      </w:tr>
    </w:tbl>
    <w:p w14:paraId="006C19A7" w14:textId="77777777" w:rsidR="0014543A" w:rsidRPr="00BC35CC" w:rsidRDefault="00BC35CC" w:rsidP="00827B93">
      <w:pPr>
        <w:spacing w:after="0"/>
        <w:jc w:val="center"/>
        <w:rPr>
          <w:lang w:val="ru-RU"/>
        </w:rPr>
      </w:pPr>
      <w:bookmarkStart w:id="0" w:name="z31"/>
      <w:r w:rsidRPr="00BC35CC">
        <w:rPr>
          <w:b/>
          <w:color w:val="000000"/>
          <w:lang w:val="ru-RU"/>
        </w:rPr>
        <w:t>Реестр требований кредиторов в процедуре бан</w:t>
      </w:r>
      <w:r w:rsidR="00E8165D">
        <w:rPr>
          <w:b/>
          <w:color w:val="000000"/>
          <w:lang w:val="ru-RU"/>
        </w:rPr>
        <w:t>кротства ТОО «</w:t>
      </w:r>
      <w:r w:rsidR="006B1A6F">
        <w:rPr>
          <w:b/>
          <w:color w:val="000000"/>
          <w:lang w:val="ru-RU"/>
        </w:rPr>
        <w:t>Ломиси</w:t>
      </w:r>
      <w:r w:rsidR="00E8165D">
        <w:rPr>
          <w:b/>
          <w:color w:val="000000"/>
          <w:lang w:val="ru-RU"/>
        </w:rPr>
        <w:t>»</w:t>
      </w:r>
      <w:r w:rsidRPr="00BC35CC">
        <w:rPr>
          <w:b/>
          <w:color w:val="000000"/>
          <w:lang w:val="ru-RU"/>
        </w:rPr>
        <w:t xml:space="preserve"> 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6"/>
        <w:gridCol w:w="1695"/>
        <w:gridCol w:w="1215"/>
        <w:gridCol w:w="1359"/>
        <w:gridCol w:w="1549"/>
        <w:gridCol w:w="1101"/>
        <w:gridCol w:w="1295"/>
        <w:gridCol w:w="1096"/>
      </w:tblGrid>
      <w:tr w:rsidR="0014543A" w14:paraId="146AC72B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0C002" w14:textId="77777777" w:rsidR="0014543A" w:rsidRDefault="00BC35CC">
            <w:pPr>
              <w:spacing w:after="20"/>
              <w:ind w:left="20"/>
              <w:jc w:val="both"/>
            </w:pPr>
            <w:bookmarkStart w:id="1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"/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2EA3D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0FF7A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5B293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0A7A4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C0A2E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F6B1D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D20A8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14543A" w14:paraId="02E25273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77318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73B95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59120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D7C34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288DF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98C69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C50DD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71B61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543A" w14:paraId="735A6824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1C312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55358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B449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324C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7C56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D071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4DA5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7FF4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6B1A6F" w14:paraId="668502D1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A233D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6C63C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FB501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FAC99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D3D22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EE2C4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E79DA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59BC0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4D3F24D7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A059D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60AE9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D734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CFE9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04B8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EAEB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0BA0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D96C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10A68BF4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53B6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3A199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B4E9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3A35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D42C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88D4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1090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5284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227E1D84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3BB9F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1B482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6885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A26E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38B4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37D2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466B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5E49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256B8573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F031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603F7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2CB3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A9E1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009D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7229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7341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5BDB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25C143F6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B453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A86BF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049B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7F24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5711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16D0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FA8C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B16A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6B1A6F" w14:paraId="7FAAC214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903CC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34AE7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оплате труда и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выплате компенсаций лицам, работавшим по трудовому договору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D56B0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37574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DC2FA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DB082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95433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014CC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6366D160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46FA7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C3335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5546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4506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C8C5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4C5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E10B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4AF5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560DBF52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B41F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F7940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B6D4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C459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7657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B458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6ABE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D735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6B1A6F" w14:paraId="66A0D280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17EE9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E8D7B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6838B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15FDC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75822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CE8B2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7AE0F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D5488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69C94490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86452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D863D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3B3F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AFFF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A714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8CD1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0E7C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9E52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0142D574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82D0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3D116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922A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2CBE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59DC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2F05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A84D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A43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6B1A6F" w14:paraId="46C355DA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37AF5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11592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55E20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8D487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E3642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43514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51577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51780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16633E02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17731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67B53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607E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A005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CA24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AB4D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892A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E850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654D805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E96F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34498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B6F9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4846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8B5D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3EE9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3E9C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C142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6B1A6F" w14:paraId="42717535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28783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5A5F9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D2530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87337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8B11E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F7EDA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243F4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5C634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6253260A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A5490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AD7C7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4C15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ADEF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9271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C6F8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F31F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B77E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34CE3279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7410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65288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8EC9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95E1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C184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D7B1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927C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8F7F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003EC6" w14:paraId="3C691C75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32113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8BCEF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выплате вознаграждений авторам за служебные изобретение, полезную модель, промышленный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образец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4C6F0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09BD0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63DFF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54BC3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82F71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0ACFC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70C9FB99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59756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B881F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1EAD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B5BA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7E0D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8B95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A615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45B2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13411E3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6164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107F1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A8F3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491E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D7CB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57A3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EDA6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ECCB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554C3F1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1F11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BAF0A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6F3B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1831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EAC4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3C5A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1A74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B16F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23B231A0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E4FBE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610CD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F6E1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EB46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CBE9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8B6D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C40D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011A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6B1A6F" w14:paraId="00011A4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68791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B813F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A10E0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623B1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3E743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BC464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9FC02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59DBC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6C4D602D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AD01E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EE810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99B5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9E15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6233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2BF3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D811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DEB0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14C502D9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F7DE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D115C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FAA3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12DB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3682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03DA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9BEE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C92B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6B1A6F" w14:paraId="167848D9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AF12F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3744F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1EB8B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5FC41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B0B66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13453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14020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5DBA5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5D93B3EC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F62B5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A843B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FBA6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EDBA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CA40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C7F3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984C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787D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5089D79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A5D0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E6A92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B24E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37EC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4198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3F31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2534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3023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6B1A6F" w14:paraId="39398710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1B318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092BC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участником данной клиринговой организации, сделок с участием центрального контрагента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A092C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E8C6A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D9785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AC16D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B5308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D2B0D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6420DEDA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F3585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51ECF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BCFD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0CFA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C342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8C1B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D2AE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4BA0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3766B290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2424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4E1DA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9360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B39A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EDC6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B6D5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E3C0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0E24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35D88055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D0B3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31837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4BF7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2D92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1969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B258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A890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6954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545C053C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00CAD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333D8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8CDF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3720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A277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917E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62B8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04EC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10696A9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1A4D0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CAD7C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8336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9E47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DA90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A538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4122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A2CE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9A6016" w14:paraId="3B0E6FC6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BFAE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63389" w14:textId="77777777" w:rsidR="009A6016" w:rsidRPr="00E8165D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УГД по г.Актобе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3D5A6" w14:textId="77777777"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r w:rsidRPr="00E8165D">
              <w:rPr>
                <w:sz w:val="20"/>
                <w:szCs w:val="20"/>
              </w:rPr>
              <w:t>940740000595</w:t>
            </w:r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83B10" w14:textId="77777777" w:rsidR="009A6016" w:rsidRPr="006B1A6F" w:rsidRDefault="006B1A6F" w:rsidP="005849A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596 455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EB518" w14:textId="77777777"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8165D">
              <w:rPr>
                <w:color w:val="000000"/>
                <w:sz w:val="20"/>
                <w:szCs w:val="20"/>
              </w:rPr>
              <w:t>претензия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акт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сверки</w:t>
            </w:r>
            <w:proofErr w:type="spellEnd"/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64339" w14:textId="77777777" w:rsidR="009A6016" w:rsidRPr="009A6016" w:rsidRDefault="006B1A6F" w:rsidP="005849A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596 455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D8B9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10E4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3F664789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2C39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553D7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E217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7B610" w14:textId="77777777" w:rsidR="009A6016" w:rsidRPr="009A6016" w:rsidRDefault="006B1A6F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596 455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0751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958DC" w14:textId="77777777" w:rsidR="009A6016" w:rsidRPr="009A6016" w:rsidRDefault="006B1A6F" w:rsidP="005849AB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596 455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2D7C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C975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6B1A6F" w14:paraId="3F2E6BDD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31A53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5CDE7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8D20A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E892C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13806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F0C42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5FDCA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628F6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6662615C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CD8EB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AB532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6028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BB3D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EEB7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BFC1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2B93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99D4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48DF6EE9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E00B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DE403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1332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39CB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FA12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6F18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C61B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E9B7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6B1A6F" w14:paraId="1729F770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EC772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64258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3"/>
            <w:r w:rsidRPr="00BC35CC">
              <w:rPr>
                <w:color w:val="000000"/>
                <w:sz w:val="20"/>
                <w:lang w:val="ru-RU"/>
              </w:rPr>
              <w:t xml:space="preserve">задолженность по таможенным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компенсационным пошлинам, процентам</w:t>
            </w:r>
          </w:p>
        </w:tc>
        <w:bookmarkEnd w:id="2"/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C1352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DF31A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3FCC5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4E09D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9D914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99946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7884AD33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63178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4A1C2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E6F2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B500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94DF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001F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97F9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153B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112D36A7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5800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E5CBF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8E60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E525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8E63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477F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B0A2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2838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1F4DB27D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65F4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168D4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F5E8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A9F96" w14:textId="77777777" w:rsidR="009A6016" w:rsidRPr="009A6016" w:rsidRDefault="006B1A6F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596 455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913F7" w14:textId="77777777" w:rsidR="009A6016" w:rsidRDefault="009A6016">
            <w:pPr>
              <w:spacing w:after="0"/>
              <w:jc w:val="both"/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F8F5E" w14:textId="77777777" w:rsidR="009A6016" w:rsidRPr="009A6016" w:rsidRDefault="006B1A6F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596 455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C028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9FF2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55C7CFC3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537E9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E9898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0ECD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ADAF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FB81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5E2D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CD49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5317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6B1A6F" w14:paraId="52AE28C1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A5FC0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848E2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0AA97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D4E4E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1CBF1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9D2EF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E1AB9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42DCE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4B68BBF9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E43AF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78D09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A3A8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3557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252B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D0E1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2D56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2E2E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2303CD3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00E8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95CE7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DF54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7FCF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0447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FF7B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F7AA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0471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6B1A6F" w14:paraId="4D6F6956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58A7B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E6B0B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D8771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20364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91196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45D84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4695F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B21E1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1FE5BA89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8F5B6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72F6B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2EFB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3232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7BF8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B27E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7D4C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A2E0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754857EA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1DF8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91C01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423A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8E74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E7E2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B019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848F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3AFB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6B1A6F" w14:paraId="29D2F1F9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1AFCE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25F29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95BF8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A1C26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6BC98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DBE14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1DB36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372AC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752759F7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9ADDC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F8093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4755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5B68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8874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9882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926A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D5A8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03747376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33FE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785C4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38BE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B8D7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DDE1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D575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BA52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BA42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6B1A6F" w14:paraId="6BB2C98F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E37CE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FADAD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Требования, возникшие в результате принятия судом решения о признании сделки недействительной и возврате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имущества в имущественную массу банкрота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6CFDE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1419A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E9581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A2033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2100E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EC686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4CB09243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B6CB5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63C0A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A0EC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56BD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5F90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E918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1ACA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A515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03D22A6F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7EBA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770C7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E74B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02B9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5A9B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C5AD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6055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85BB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6B1A6F" w14:paraId="6F8585BC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2A058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E1667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E3D5E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511B9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5A020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CD521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913E1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C5DC1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60E7DD37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86838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30DF9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BFD6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3FF5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7F15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37C8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D887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7DD0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1FC5B67B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E683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1BD29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28EE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233C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921A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DAF2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56C0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ECC0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143070E3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65E4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BC294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47A1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D75E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1618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6875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35A5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DA2E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6AB72E2C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76193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70538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FED6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2EA1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A9F1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5F41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131A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AA8B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74CA15B6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348F2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2222A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56C3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5545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1903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60BB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CF3E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5CA9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0C7FF7CB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FE7E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10581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CE54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3BBB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548C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6BAE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D5FB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D34D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11F81903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1CD4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C44C0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6698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BD3A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2DB6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7A0F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6CD2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9AF5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6B1A6F" w14:paraId="13AA55D1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4465A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BE8B9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BEF21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18A60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63FFF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1D92D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56E62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89A0A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0A27F79C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AE0C9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E38CB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578F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DB46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EC13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62C3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C569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383E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0D453AB5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2C21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D8CFB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646B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4740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5548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8298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E67F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6C6C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6B1A6F" w14:paraId="45DAF89A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9E6E1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B1743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830CA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4B237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5B321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6004F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6B256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46CB3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3FB25511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00329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62637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5029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1494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5DEC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0169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E7AD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B4C7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57862C2C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6381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32FDC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FF2C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1665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F7A8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CA15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5D8E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ED10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15827DCC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96F0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50741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42CC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73C0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732B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22DB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1848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5F2D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76AA58F8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0C477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DDC66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D26B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34FB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6D8E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C0E8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738F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2238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6B1A6F" w14:paraId="01A5B6B9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41B68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C1B42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E687B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AECB2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72A30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A5A80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EC7AD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F1642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40DB7CD0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F9B64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93068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2EC5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2527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1D51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A142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4DD6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DED0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4178D141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00BC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0D7C9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33BF2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F8B8E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99BDB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CEF28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FC01F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A695D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9A6016" w14:paraId="6B416E08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0747E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1FA5C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E8D8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8B31B" w14:textId="77777777" w:rsidR="009A6016" w:rsidRPr="005849AB" w:rsidRDefault="006B1A6F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596 455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C1A0E" w14:textId="77777777"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05FAE" w14:textId="77777777" w:rsidR="009A6016" w:rsidRPr="005849AB" w:rsidRDefault="006B1A6F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596 455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372D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8CF9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2E09D9E5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72B5B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7250B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4C87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AB91F" w14:textId="77777777"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CAFD4" w14:textId="77777777"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2427C" w14:textId="77777777"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D938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1348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4CD3A2AF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8E36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8F5FB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178E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8CE4D" w14:textId="77777777"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F2E45" w14:textId="77777777"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F0627" w14:textId="77777777"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BCE0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B9D7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6622BDA6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4FAF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D15C6" w14:textId="77777777" w:rsidR="009A6016" w:rsidRPr="00D75971" w:rsidRDefault="009A601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D75971">
              <w:rPr>
                <w:b/>
                <w:color w:val="000000"/>
                <w:sz w:val="20"/>
              </w:rPr>
              <w:t>Итого</w:t>
            </w:r>
            <w:proofErr w:type="spellEnd"/>
            <w:r w:rsidRPr="00D75971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91562" w14:textId="77777777" w:rsidR="009A6016" w:rsidRPr="00D75971" w:rsidRDefault="009A6016">
            <w:pPr>
              <w:spacing w:after="0"/>
              <w:jc w:val="both"/>
              <w:rPr>
                <w:b/>
              </w:rPr>
            </w:pPr>
            <w:r w:rsidRPr="00D75971">
              <w:rPr>
                <w:b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6433E" w14:textId="77777777" w:rsidR="009A6016" w:rsidRPr="005849AB" w:rsidRDefault="006B1A6F" w:rsidP="005849AB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596 455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E77EA" w14:textId="77777777" w:rsidR="009A6016" w:rsidRPr="005849AB" w:rsidRDefault="009A6016" w:rsidP="005849AB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B3669" w14:textId="77777777" w:rsidR="009A6016" w:rsidRPr="005849AB" w:rsidRDefault="006B1A6F" w:rsidP="005849AB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596 455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30AE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6E31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</w:tbl>
    <w:p w14:paraId="5DD27068" w14:textId="77777777" w:rsidR="0014543A" w:rsidRPr="00BC35CC" w:rsidRDefault="00BC35CC" w:rsidP="004D63A2">
      <w:pPr>
        <w:spacing w:after="0"/>
        <w:jc w:val="both"/>
        <w:rPr>
          <w:lang w:val="ru-RU"/>
        </w:rPr>
      </w:pPr>
      <w:bookmarkStart w:id="3" w:name="z34"/>
      <w:r>
        <w:rPr>
          <w:color w:val="000000"/>
          <w:sz w:val="28"/>
        </w:rPr>
        <w:t>     </w:t>
      </w:r>
      <w:r w:rsidRPr="00BC35CC">
        <w:rPr>
          <w:color w:val="000000"/>
          <w:sz w:val="28"/>
          <w:lang w:val="ru-RU"/>
        </w:rPr>
        <w:t xml:space="preserve"> </w:t>
      </w:r>
      <w:bookmarkEnd w:id="3"/>
    </w:p>
    <w:sectPr w:rsidR="0014543A" w:rsidRPr="00BC35CC" w:rsidSect="00BC35CC">
      <w:pgSz w:w="11907" w:h="16839" w:code="9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3A"/>
    <w:rsid w:val="00003EC6"/>
    <w:rsid w:val="0002571F"/>
    <w:rsid w:val="0014543A"/>
    <w:rsid w:val="00194B15"/>
    <w:rsid w:val="00303DDB"/>
    <w:rsid w:val="004D63A2"/>
    <w:rsid w:val="005849AB"/>
    <w:rsid w:val="005A781A"/>
    <w:rsid w:val="00632A92"/>
    <w:rsid w:val="006B1A6F"/>
    <w:rsid w:val="007C601F"/>
    <w:rsid w:val="007E441C"/>
    <w:rsid w:val="00827B93"/>
    <w:rsid w:val="008846ED"/>
    <w:rsid w:val="009A6016"/>
    <w:rsid w:val="00B243C0"/>
    <w:rsid w:val="00B41882"/>
    <w:rsid w:val="00BC35CC"/>
    <w:rsid w:val="00C03A28"/>
    <w:rsid w:val="00C76238"/>
    <w:rsid w:val="00C85FA9"/>
    <w:rsid w:val="00D60468"/>
    <w:rsid w:val="00D75971"/>
    <w:rsid w:val="00DC594B"/>
    <w:rsid w:val="00E8165D"/>
    <w:rsid w:val="00F809AF"/>
    <w:rsid w:val="00FA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EC92"/>
  <w15:docId w15:val="{8E0A034A-96C6-4BD9-AC32-DE29462D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Суйинова Айнура Кенесбайкызы</cp:lastModifiedBy>
  <cp:revision>2</cp:revision>
  <dcterms:created xsi:type="dcterms:W3CDTF">2023-08-03T07:24:00Z</dcterms:created>
  <dcterms:modified xsi:type="dcterms:W3CDTF">2023-08-03T07:24:00Z</dcterms:modified>
</cp:coreProperties>
</file>