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405BC7" w:rsidRPr="00405BC7"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tbl>
      <w:tblPr>
        <w:tblStyle w:val="a3"/>
        <w:tblW w:w="10173" w:type="dxa"/>
        <w:tblLayout w:type="fixed"/>
        <w:tblLook w:val="04A0" w:firstRow="1" w:lastRow="0" w:firstColumn="1" w:lastColumn="0" w:noHBand="0" w:noVBand="1"/>
      </w:tblPr>
      <w:tblGrid>
        <w:gridCol w:w="534"/>
        <w:gridCol w:w="2835"/>
        <w:gridCol w:w="2835"/>
        <w:gridCol w:w="1701"/>
        <w:gridCol w:w="2268"/>
      </w:tblGrid>
      <w:tr w:rsidR="00F14906" w:rsidRPr="00804B4E" w:rsidTr="00C94EA5">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2835"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835"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701"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C237CD">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tc>
        <w:tc>
          <w:tcPr>
            <w:tcW w:w="226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C12B15" w:rsidRPr="001B738F" w:rsidTr="00C94EA5">
        <w:trPr>
          <w:trHeight w:val="3555"/>
        </w:trPr>
        <w:tc>
          <w:tcPr>
            <w:tcW w:w="534" w:type="dxa"/>
            <w:vMerge w:val="restart"/>
          </w:tcPr>
          <w:p w:rsidR="00C12B15" w:rsidRPr="00D87C90" w:rsidRDefault="00C12B15" w:rsidP="00F213C9">
            <w:pPr>
              <w:autoSpaceDE w:val="0"/>
              <w:autoSpaceDN w:val="0"/>
              <w:adjustRightInd w:val="0"/>
              <w:rPr>
                <w:rFonts w:ascii="Times New Roman" w:hAnsi="Times New Roman" w:cs="Times New Roman"/>
                <w:sz w:val="24"/>
                <w:szCs w:val="24"/>
                <w:lang w:val="kk-KZ"/>
              </w:rPr>
            </w:pPr>
            <w:r w:rsidRPr="00722025">
              <w:rPr>
                <w:rFonts w:ascii="Times New Roman" w:hAnsi="Times New Roman" w:cs="Times New Roman"/>
                <w:sz w:val="24"/>
                <w:szCs w:val="24"/>
              </w:rPr>
              <w:t>1</w:t>
            </w:r>
            <w:r>
              <w:rPr>
                <w:rFonts w:ascii="Times New Roman" w:hAnsi="Times New Roman" w:cs="Times New Roman"/>
                <w:sz w:val="24"/>
                <w:szCs w:val="24"/>
                <w:lang w:val="kk-KZ"/>
              </w:rPr>
              <w:t>.</w:t>
            </w:r>
          </w:p>
        </w:tc>
        <w:tc>
          <w:tcPr>
            <w:tcW w:w="2835" w:type="dxa"/>
            <w:vMerge w:val="restart"/>
          </w:tcPr>
          <w:p w:rsidR="00C12B15" w:rsidRPr="00BC683E" w:rsidRDefault="00C12B15" w:rsidP="00952ED2">
            <w:pPr>
              <w:autoSpaceDE w:val="0"/>
              <w:autoSpaceDN w:val="0"/>
              <w:adjustRightInd w:val="0"/>
              <w:jc w:val="both"/>
              <w:rPr>
                <w:rFonts w:ascii="Times New Roman" w:hAnsi="Times New Roman" w:cs="Times New Roman"/>
                <w:sz w:val="24"/>
                <w:szCs w:val="24"/>
                <w:lang w:val="kk-KZ"/>
              </w:rPr>
            </w:pPr>
            <w:r w:rsidRPr="00F73EDD">
              <w:rPr>
                <w:rFonts w:ascii="Times New Roman" w:eastAsia="Times New Roman" w:hAnsi="Times New Roman" w:cs="Times New Roman"/>
                <w:bCs/>
                <w:iCs/>
                <w:sz w:val="24"/>
                <w:szCs w:val="24"/>
                <w:lang w:val="kk-KZ"/>
              </w:rPr>
              <w:t xml:space="preserve">Ведущий специалист </w:t>
            </w:r>
            <w:r w:rsidRPr="00F73EDD">
              <w:rPr>
                <w:rFonts w:ascii="Times New Roman" w:eastAsia="Times New Roman" w:hAnsi="Times New Roman" w:cs="Times New Roman"/>
                <w:bCs/>
                <w:iCs/>
                <w:sz w:val="24"/>
                <w:szCs w:val="24"/>
              </w:rPr>
              <w:t>отдел</w:t>
            </w:r>
            <w:r w:rsidRPr="00F73EDD">
              <w:rPr>
                <w:rFonts w:ascii="Times New Roman" w:eastAsia="Times New Roman" w:hAnsi="Times New Roman" w:cs="Times New Roman"/>
                <w:bCs/>
                <w:iCs/>
                <w:sz w:val="24"/>
                <w:szCs w:val="24"/>
                <w:lang w:val="kk-KZ"/>
              </w:rPr>
              <w:t>а</w:t>
            </w:r>
            <w:r w:rsidRPr="00F73EDD">
              <w:rPr>
                <w:rFonts w:ascii="Times New Roman" w:eastAsia="Times New Roman" w:hAnsi="Times New Roman" w:cs="Times New Roman"/>
                <w:bCs/>
                <w:iCs/>
                <w:sz w:val="24"/>
                <w:szCs w:val="24"/>
              </w:rPr>
              <w:t xml:space="preserve"> </w:t>
            </w:r>
            <w:r w:rsidRPr="00F73EDD">
              <w:rPr>
                <w:rFonts w:ascii="Times New Roman" w:eastAsia="Times New Roman" w:hAnsi="Times New Roman" w:cs="Times New Roman"/>
                <w:bCs/>
                <w:iCs/>
                <w:sz w:val="24"/>
                <w:szCs w:val="24"/>
                <w:lang w:val="kk-KZ"/>
              </w:rPr>
              <w:t xml:space="preserve">экспортного контроля Управления экспортного контроля Департамента государственных доходов по Актюбинской области, </w:t>
            </w:r>
            <w:r w:rsidRPr="00F73EDD">
              <w:rPr>
                <w:rFonts w:ascii="Times New Roman" w:eastAsia="Times New Roman" w:hAnsi="Times New Roman" w:cs="Times New Roman"/>
                <w:bCs/>
                <w:iCs/>
                <w:sz w:val="24"/>
                <w:szCs w:val="24"/>
              </w:rPr>
              <w:t>(временно</w:t>
            </w:r>
            <w:r w:rsidRPr="00F73EDD">
              <w:rPr>
                <w:rFonts w:ascii="Times New Roman" w:eastAsia="Times New Roman" w:hAnsi="Times New Roman" w:cs="Times New Roman"/>
                <w:bCs/>
                <w:iCs/>
                <w:sz w:val="24"/>
                <w:szCs w:val="24"/>
                <w:lang w:val="kk-KZ"/>
              </w:rPr>
              <w:t>, на период отпуска по уходу за ребенком основного работника до 19.01.2023 года</w:t>
            </w:r>
            <w:r w:rsidRPr="00F73EDD">
              <w:rPr>
                <w:rFonts w:ascii="Times New Roman" w:eastAsia="Times New Roman" w:hAnsi="Times New Roman" w:cs="Times New Roman"/>
                <w:bCs/>
                <w:iCs/>
                <w:sz w:val="24"/>
                <w:szCs w:val="24"/>
              </w:rPr>
              <w:t>)</w:t>
            </w:r>
          </w:p>
        </w:tc>
        <w:tc>
          <w:tcPr>
            <w:tcW w:w="2835" w:type="dxa"/>
          </w:tcPr>
          <w:p w:rsidR="00C94EA5" w:rsidRPr="00C94EA5" w:rsidRDefault="00C94EA5" w:rsidP="00C94EA5">
            <w:pPr>
              <w:autoSpaceDE w:val="0"/>
              <w:autoSpaceDN w:val="0"/>
              <w:adjustRightInd w:val="0"/>
              <w:rPr>
                <w:rFonts w:ascii="Times New Roman" w:hAnsi="Times New Roman" w:cs="Times New Roman"/>
                <w:sz w:val="24"/>
                <w:szCs w:val="24"/>
                <w:lang w:val="kk-KZ"/>
              </w:rPr>
            </w:pPr>
            <w:r>
              <w:rPr>
                <w:rFonts w:ascii="Times New Roman" w:hAnsi="Times New Roman" w:cs="Times New Roman"/>
                <w:lang w:val="kk-KZ"/>
              </w:rPr>
              <w:t xml:space="preserve">         </w:t>
            </w:r>
            <w:r w:rsidR="00C12B15" w:rsidRPr="00C94EA5">
              <w:rPr>
                <w:rFonts w:ascii="Times New Roman" w:hAnsi="Times New Roman" w:cs="Times New Roman"/>
                <w:lang w:val="kk-KZ"/>
              </w:rPr>
              <w:t>1.</w:t>
            </w:r>
            <w:r w:rsidRPr="00C94EA5">
              <w:rPr>
                <w:rFonts w:ascii="Times New Roman" w:hAnsi="Times New Roman" w:cs="Times New Roman"/>
                <w:sz w:val="24"/>
                <w:szCs w:val="24"/>
                <w:lang w:val="kk-KZ"/>
              </w:rPr>
              <w:t xml:space="preserve"> Әділханқызы</w:t>
            </w:r>
          </w:p>
          <w:p w:rsidR="00CF0493" w:rsidRDefault="00C94EA5" w:rsidP="00C94EA5">
            <w:pPr>
              <w:autoSpaceDE w:val="0"/>
              <w:autoSpaceDN w:val="0"/>
              <w:adjustRightInd w:val="0"/>
              <w:rPr>
                <w:rFonts w:ascii="Times New Roman" w:hAnsi="Times New Roman" w:cs="Times New Roman"/>
                <w:lang w:val="kk-KZ"/>
              </w:rPr>
            </w:pPr>
            <w:r>
              <w:rPr>
                <w:rFonts w:ascii="Times New Roman" w:hAnsi="Times New Roman" w:cs="Times New Roman"/>
                <w:sz w:val="24"/>
                <w:szCs w:val="24"/>
                <w:lang w:val="kk-KZ"/>
              </w:rPr>
              <w:t xml:space="preserve">            </w:t>
            </w:r>
            <w:r w:rsidRPr="00B440BD">
              <w:rPr>
                <w:rFonts w:ascii="Times New Roman" w:hAnsi="Times New Roman" w:cs="Times New Roman"/>
                <w:sz w:val="24"/>
                <w:szCs w:val="24"/>
                <w:lang w:val="kk-KZ"/>
              </w:rPr>
              <w:t>Ақырыс</w:t>
            </w:r>
            <w:r>
              <w:rPr>
                <w:rFonts w:ascii="Times New Roman" w:hAnsi="Times New Roman" w:cs="Times New Roman"/>
                <w:lang w:val="kk-KZ"/>
              </w:rPr>
              <w:t xml:space="preserve"> </w:t>
            </w:r>
          </w:p>
          <w:p w:rsidR="00CF0493" w:rsidRDefault="00CF0493" w:rsidP="0000644E">
            <w:pPr>
              <w:autoSpaceDE w:val="0"/>
              <w:autoSpaceDN w:val="0"/>
              <w:adjustRightInd w:val="0"/>
              <w:rPr>
                <w:rFonts w:ascii="Times New Roman" w:hAnsi="Times New Roman" w:cs="Times New Roman"/>
                <w:lang w:val="kk-KZ"/>
              </w:rPr>
            </w:pPr>
          </w:p>
          <w:p w:rsidR="00CF0493" w:rsidRDefault="00CF0493" w:rsidP="0000644E">
            <w:pPr>
              <w:autoSpaceDE w:val="0"/>
              <w:autoSpaceDN w:val="0"/>
              <w:adjustRightInd w:val="0"/>
              <w:rPr>
                <w:rFonts w:ascii="Times New Roman" w:hAnsi="Times New Roman" w:cs="Times New Roman"/>
                <w:lang w:val="kk-KZ"/>
              </w:rPr>
            </w:pPr>
          </w:p>
          <w:p w:rsidR="00CF0493" w:rsidRDefault="00CF0493" w:rsidP="0000644E">
            <w:pPr>
              <w:autoSpaceDE w:val="0"/>
              <w:autoSpaceDN w:val="0"/>
              <w:adjustRightInd w:val="0"/>
              <w:rPr>
                <w:rFonts w:ascii="Times New Roman" w:hAnsi="Times New Roman" w:cs="Times New Roman"/>
                <w:lang w:val="kk-KZ"/>
              </w:rPr>
            </w:pPr>
          </w:p>
          <w:p w:rsidR="00CF0493" w:rsidRDefault="00CF0493" w:rsidP="0000644E">
            <w:pPr>
              <w:autoSpaceDE w:val="0"/>
              <w:autoSpaceDN w:val="0"/>
              <w:adjustRightInd w:val="0"/>
              <w:rPr>
                <w:rFonts w:ascii="Times New Roman" w:hAnsi="Times New Roman" w:cs="Times New Roman"/>
                <w:lang w:val="kk-KZ"/>
              </w:rPr>
            </w:pPr>
          </w:p>
          <w:p w:rsidR="00CF0493" w:rsidRDefault="00CF0493" w:rsidP="0000644E">
            <w:pPr>
              <w:autoSpaceDE w:val="0"/>
              <w:autoSpaceDN w:val="0"/>
              <w:adjustRightInd w:val="0"/>
              <w:rPr>
                <w:rFonts w:ascii="Times New Roman" w:hAnsi="Times New Roman" w:cs="Times New Roman"/>
                <w:lang w:val="kk-KZ"/>
              </w:rPr>
            </w:pPr>
          </w:p>
          <w:p w:rsidR="00CF0493" w:rsidRDefault="00CF0493" w:rsidP="0000644E">
            <w:pPr>
              <w:autoSpaceDE w:val="0"/>
              <w:autoSpaceDN w:val="0"/>
              <w:adjustRightInd w:val="0"/>
              <w:rPr>
                <w:rFonts w:ascii="Times New Roman" w:hAnsi="Times New Roman" w:cs="Times New Roman"/>
                <w:lang w:val="kk-KZ"/>
              </w:rPr>
            </w:pPr>
          </w:p>
          <w:p w:rsidR="00CF0493" w:rsidRDefault="00CF0493" w:rsidP="0000644E">
            <w:pPr>
              <w:autoSpaceDE w:val="0"/>
              <w:autoSpaceDN w:val="0"/>
              <w:adjustRightInd w:val="0"/>
              <w:rPr>
                <w:rFonts w:ascii="Times New Roman" w:hAnsi="Times New Roman" w:cs="Times New Roman"/>
                <w:lang w:val="kk-KZ"/>
              </w:rPr>
            </w:pPr>
          </w:p>
          <w:p w:rsidR="00CF0493" w:rsidRDefault="00CF0493" w:rsidP="0000644E">
            <w:pPr>
              <w:autoSpaceDE w:val="0"/>
              <w:autoSpaceDN w:val="0"/>
              <w:adjustRightInd w:val="0"/>
              <w:rPr>
                <w:rFonts w:ascii="Times New Roman" w:hAnsi="Times New Roman" w:cs="Times New Roman"/>
                <w:lang w:val="kk-KZ"/>
              </w:rPr>
            </w:pPr>
          </w:p>
          <w:p w:rsidR="00CF0493" w:rsidRDefault="00CF0493" w:rsidP="0000644E">
            <w:pPr>
              <w:autoSpaceDE w:val="0"/>
              <w:autoSpaceDN w:val="0"/>
              <w:adjustRightInd w:val="0"/>
              <w:rPr>
                <w:rFonts w:ascii="Times New Roman" w:hAnsi="Times New Roman" w:cs="Times New Roman"/>
                <w:lang w:val="kk-KZ"/>
              </w:rPr>
            </w:pPr>
          </w:p>
          <w:p w:rsidR="00CF0493" w:rsidRPr="005653BC" w:rsidRDefault="00CF0493" w:rsidP="0000644E">
            <w:pPr>
              <w:autoSpaceDE w:val="0"/>
              <w:autoSpaceDN w:val="0"/>
              <w:adjustRightInd w:val="0"/>
              <w:rPr>
                <w:rFonts w:ascii="Times New Roman" w:hAnsi="Times New Roman" w:cs="Times New Roman"/>
                <w:sz w:val="24"/>
                <w:szCs w:val="24"/>
                <w:lang w:val="kk-KZ"/>
              </w:rPr>
            </w:pPr>
          </w:p>
        </w:tc>
        <w:tc>
          <w:tcPr>
            <w:tcW w:w="1701" w:type="dxa"/>
          </w:tcPr>
          <w:p w:rsidR="00C12B15" w:rsidRPr="001357E6" w:rsidRDefault="00C12B15" w:rsidP="00F213C9">
            <w:pPr>
              <w:autoSpaceDE w:val="0"/>
              <w:autoSpaceDN w:val="0"/>
              <w:adjustRightInd w:val="0"/>
              <w:rPr>
                <w:rFonts w:ascii="Times New Roman" w:hAnsi="Times New Roman" w:cs="Times New Roman"/>
                <w:sz w:val="24"/>
                <w:szCs w:val="24"/>
                <w:lang w:val="kk-KZ"/>
              </w:rPr>
            </w:pPr>
            <w:r w:rsidRPr="008A6BE9">
              <w:rPr>
                <w:rFonts w:ascii="Times New Roman" w:hAnsi="Times New Roman" w:cs="Times New Roman"/>
                <w:lang w:val="kk-KZ"/>
              </w:rPr>
              <w:t>не допущена</w:t>
            </w:r>
          </w:p>
        </w:tc>
        <w:tc>
          <w:tcPr>
            <w:tcW w:w="2268" w:type="dxa"/>
          </w:tcPr>
          <w:p w:rsidR="00C12B15" w:rsidRPr="008A6BE9" w:rsidRDefault="00C12B15" w:rsidP="00214BBE">
            <w:pPr>
              <w:autoSpaceDE w:val="0"/>
              <w:autoSpaceDN w:val="0"/>
              <w:adjustRightInd w:val="0"/>
              <w:rPr>
                <w:rFonts w:ascii="Times New Roman" w:hAnsi="Times New Roman" w:cs="Times New Roman"/>
                <w:bCs/>
              </w:rPr>
            </w:pPr>
            <w:r w:rsidRPr="008A6BE9">
              <w:rPr>
                <w:rFonts w:ascii="Times New Roman" w:hAnsi="Times New Roman" w:cs="Times New Roman"/>
                <w:bCs/>
              </w:rPr>
              <w:t>В связи с несоответствием документов, представленных кандидатом в соответствии с пунктом 7</w:t>
            </w:r>
            <w:r>
              <w:rPr>
                <w:rFonts w:ascii="Times New Roman" w:hAnsi="Times New Roman" w:cs="Times New Roman"/>
                <w:bCs/>
                <w:lang w:val="kk-KZ"/>
              </w:rPr>
              <w:t>6</w:t>
            </w:r>
            <w:r w:rsidRPr="008A6BE9">
              <w:rPr>
                <w:rFonts w:ascii="Times New Roman" w:hAnsi="Times New Roman" w:cs="Times New Roman"/>
                <w:bCs/>
              </w:rPr>
              <w:t xml:space="preserve"> параграфа 2  Правила проведения конкурса на занятие административной</w:t>
            </w:r>
          </w:p>
          <w:p w:rsidR="00C12B15" w:rsidRPr="00C12B15" w:rsidRDefault="00C12B15" w:rsidP="00214BBE">
            <w:pPr>
              <w:autoSpaceDE w:val="0"/>
              <w:autoSpaceDN w:val="0"/>
              <w:adjustRightInd w:val="0"/>
              <w:rPr>
                <w:rFonts w:ascii="Times New Roman" w:hAnsi="Times New Roman" w:cs="Times New Roman"/>
                <w:sz w:val="24"/>
                <w:szCs w:val="24"/>
                <w:lang w:val="kk-KZ"/>
              </w:rPr>
            </w:pPr>
            <w:r w:rsidRPr="008A6BE9">
              <w:rPr>
                <w:rFonts w:ascii="Times New Roman" w:hAnsi="Times New Roman" w:cs="Times New Roman"/>
                <w:bCs/>
              </w:rPr>
              <w:t>государственной должности корпуса «Б»</w:t>
            </w:r>
          </w:p>
        </w:tc>
      </w:tr>
      <w:tr w:rsidR="00C94EA5" w:rsidRPr="001B738F" w:rsidTr="00C94EA5">
        <w:trPr>
          <w:trHeight w:val="501"/>
        </w:trPr>
        <w:tc>
          <w:tcPr>
            <w:tcW w:w="534" w:type="dxa"/>
            <w:vMerge/>
          </w:tcPr>
          <w:p w:rsidR="00C94EA5" w:rsidRPr="00722025" w:rsidRDefault="00C94EA5" w:rsidP="00F213C9">
            <w:pPr>
              <w:autoSpaceDE w:val="0"/>
              <w:autoSpaceDN w:val="0"/>
              <w:adjustRightInd w:val="0"/>
              <w:rPr>
                <w:rFonts w:ascii="Times New Roman" w:hAnsi="Times New Roman" w:cs="Times New Roman"/>
                <w:sz w:val="24"/>
                <w:szCs w:val="24"/>
              </w:rPr>
            </w:pPr>
          </w:p>
        </w:tc>
        <w:tc>
          <w:tcPr>
            <w:tcW w:w="2835" w:type="dxa"/>
            <w:vMerge/>
          </w:tcPr>
          <w:p w:rsidR="00C94EA5" w:rsidRPr="00F73EDD" w:rsidRDefault="00C94EA5" w:rsidP="00952ED2">
            <w:pPr>
              <w:autoSpaceDE w:val="0"/>
              <w:autoSpaceDN w:val="0"/>
              <w:adjustRightInd w:val="0"/>
              <w:jc w:val="both"/>
              <w:rPr>
                <w:rFonts w:ascii="Times New Roman" w:eastAsia="Times New Roman" w:hAnsi="Times New Roman" w:cs="Times New Roman"/>
                <w:bCs/>
                <w:iCs/>
                <w:sz w:val="24"/>
                <w:szCs w:val="24"/>
                <w:lang w:val="kk-KZ"/>
              </w:rPr>
            </w:pPr>
          </w:p>
        </w:tc>
        <w:tc>
          <w:tcPr>
            <w:tcW w:w="2835" w:type="dxa"/>
          </w:tcPr>
          <w:p w:rsidR="00C94EA5" w:rsidRPr="00C94EA5" w:rsidRDefault="00C94EA5" w:rsidP="00C94EA5">
            <w:pPr>
              <w:pStyle w:val="a4"/>
              <w:numPr>
                <w:ilvl w:val="0"/>
                <w:numId w:val="5"/>
              </w:numPr>
              <w:autoSpaceDE w:val="0"/>
              <w:autoSpaceDN w:val="0"/>
              <w:adjustRightInd w:val="0"/>
              <w:rPr>
                <w:rFonts w:ascii="Times New Roman" w:hAnsi="Times New Roman" w:cs="Times New Roman"/>
                <w:sz w:val="24"/>
                <w:szCs w:val="24"/>
                <w:lang w:val="kk-KZ"/>
              </w:rPr>
            </w:pPr>
            <w:r w:rsidRPr="00C94EA5">
              <w:rPr>
                <w:rFonts w:ascii="Times New Roman" w:hAnsi="Times New Roman" w:cs="Times New Roman"/>
                <w:sz w:val="24"/>
                <w:szCs w:val="24"/>
                <w:lang w:val="kk-KZ"/>
              </w:rPr>
              <w:t xml:space="preserve">Ермуханбетова </w:t>
            </w:r>
          </w:p>
          <w:p w:rsidR="00C94EA5" w:rsidRDefault="00C94EA5" w:rsidP="00EE4DA8">
            <w:pPr>
              <w:pStyle w:val="a4"/>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 xml:space="preserve">Айгуль </w:t>
            </w:r>
          </w:p>
          <w:p w:rsidR="00C94EA5" w:rsidRPr="009A361D" w:rsidRDefault="00C94EA5" w:rsidP="00EE4DA8">
            <w:pPr>
              <w:pStyle w:val="a4"/>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Болатовна</w:t>
            </w:r>
          </w:p>
        </w:tc>
        <w:tc>
          <w:tcPr>
            <w:tcW w:w="1701" w:type="dxa"/>
          </w:tcPr>
          <w:p w:rsidR="00C94EA5" w:rsidRPr="008A6BE9" w:rsidRDefault="00BE0D6F" w:rsidP="00F213C9">
            <w:pPr>
              <w:autoSpaceDE w:val="0"/>
              <w:autoSpaceDN w:val="0"/>
              <w:adjustRightInd w:val="0"/>
              <w:rPr>
                <w:rFonts w:ascii="Times New Roman" w:hAnsi="Times New Roman" w:cs="Times New Roman"/>
                <w:lang w:val="kk-KZ"/>
              </w:rPr>
            </w:pPr>
            <w:r>
              <w:rPr>
                <w:rFonts w:ascii="Times New Roman" w:hAnsi="Times New Roman" w:cs="Times New Roman"/>
                <w:lang w:val="kk-KZ"/>
              </w:rPr>
              <w:t>допущена</w:t>
            </w:r>
          </w:p>
        </w:tc>
        <w:tc>
          <w:tcPr>
            <w:tcW w:w="2268" w:type="dxa"/>
          </w:tcPr>
          <w:p w:rsidR="00C94EA5" w:rsidRPr="008A6BE9" w:rsidRDefault="00C94EA5" w:rsidP="00214BBE">
            <w:pPr>
              <w:autoSpaceDE w:val="0"/>
              <w:autoSpaceDN w:val="0"/>
              <w:adjustRightInd w:val="0"/>
              <w:rPr>
                <w:rFonts w:ascii="Times New Roman" w:hAnsi="Times New Roman" w:cs="Times New Roman"/>
                <w:bCs/>
              </w:rPr>
            </w:pPr>
          </w:p>
        </w:tc>
      </w:tr>
      <w:tr w:rsidR="00C94EA5" w:rsidRPr="001B738F" w:rsidTr="00C94EA5">
        <w:trPr>
          <w:trHeight w:val="765"/>
        </w:trPr>
        <w:tc>
          <w:tcPr>
            <w:tcW w:w="534" w:type="dxa"/>
            <w:vMerge/>
          </w:tcPr>
          <w:p w:rsidR="00C94EA5" w:rsidRPr="00722025" w:rsidRDefault="00C94EA5" w:rsidP="00F213C9">
            <w:pPr>
              <w:autoSpaceDE w:val="0"/>
              <w:autoSpaceDN w:val="0"/>
              <w:adjustRightInd w:val="0"/>
              <w:rPr>
                <w:rFonts w:ascii="Times New Roman" w:hAnsi="Times New Roman" w:cs="Times New Roman"/>
                <w:sz w:val="24"/>
                <w:szCs w:val="24"/>
              </w:rPr>
            </w:pPr>
          </w:p>
        </w:tc>
        <w:tc>
          <w:tcPr>
            <w:tcW w:w="2835" w:type="dxa"/>
            <w:vMerge/>
          </w:tcPr>
          <w:p w:rsidR="00C94EA5" w:rsidRPr="00F73EDD" w:rsidRDefault="00C94EA5" w:rsidP="00952ED2">
            <w:pPr>
              <w:autoSpaceDE w:val="0"/>
              <w:autoSpaceDN w:val="0"/>
              <w:adjustRightInd w:val="0"/>
              <w:jc w:val="both"/>
              <w:rPr>
                <w:rFonts w:ascii="Times New Roman" w:eastAsia="Times New Roman" w:hAnsi="Times New Roman" w:cs="Times New Roman"/>
                <w:bCs/>
                <w:iCs/>
                <w:sz w:val="24"/>
                <w:szCs w:val="24"/>
                <w:lang w:val="kk-KZ"/>
              </w:rPr>
            </w:pPr>
          </w:p>
        </w:tc>
        <w:tc>
          <w:tcPr>
            <w:tcW w:w="2835" w:type="dxa"/>
          </w:tcPr>
          <w:p w:rsidR="00C94EA5" w:rsidRPr="00C94EA5" w:rsidRDefault="00C94EA5" w:rsidP="00C94EA5">
            <w:pPr>
              <w:pStyle w:val="a4"/>
              <w:numPr>
                <w:ilvl w:val="0"/>
                <w:numId w:val="5"/>
              </w:numPr>
              <w:autoSpaceDE w:val="0"/>
              <w:autoSpaceDN w:val="0"/>
              <w:adjustRightInd w:val="0"/>
              <w:rPr>
                <w:rFonts w:ascii="Times New Roman" w:hAnsi="Times New Roman" w:cs="Times New Roman"/>
                <w:sz w:val="24"/>
                <w:szCs w:val="24"/>
                <w:lang w:val="kk-KZ"/>
              </w:rPr>
            </w:pPr>
            <w:r w:rsidRPr="00C94EA5">
              <w:rPr>
                <w:rFonts w:ascii="Times New Roman" w:hAnsi="Times New Roman" w:cs="Times New Roman"/>
                <w:sz w:val="24"/>
                <w:szCs w:val="24"/>
                <w:lang w:val="kk-KZ"/>
              </w:rPr>
              <w:t xml:space="preserve">Коспагамбетов </w:t>
            </w:r>
          </w:p>
          <w:p w:rsidR="00C94EA5" w:rsidRDefault="00C94EA5" w:rsidP="00EE4DA8">
            <w:pPr>
              <w:pStyle w:val="a4"/>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 xml:space="preserve">Марат </w:t>
            </w:r>
          </w:p>
          <w:p w:rsidR="00C94EA5" w:rsidRPr="009A361D" w:rsidRDefault="00C94EA5" w:rsidP="00EE4DA8">
            <w:pPr>
              <w:pStyle w:val="a4"/>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Каиржубанович</w:t>
            </w:r>
          </w:p>
        </w:tc>
        <w:tc>
          <w:tcPr>
            <w:tcW w:w="1701" w:type="dxa"/>
          </w:tcPr>
          <w:p w:rsidR="00C94EA5" w:rsidRPr="008A6BE9" w:rsidRDefault="00BE0D6F" w:rsidP="00F213C9">
            <w:pPr>
              <w:autoSpaceDE w:val="0"/>
              <w:autoSpaceDN w:val="0"/>
              <w:adjustRightInd w:val="0"/>
              <w:rPr>
                <w:rFonts w:ascii="Times New Roman" w:hAnsi="Times New Roman" w:cs="Times New Roman"/>
                <w:lang w:val="kk-KZ"/>
              </w:rPr>
            </w:pPr>
            <w:r>
              <w:rPr>
                <w:rFonts w:ascii="Times New Roman" w:hAnsi="Times New Roman" w:cs="Times New Roman"/>
                <w:lang w:val="kk-KZ"/>
              </w:rPr>
              <w:t>допущен</w:t>
            </w:r>
          </w:p>
        </w:tc>
        <w:tc>
          <w:tcPr>
            <w:tcW w:w="2268" w:type="dxa"/>
          </w:tcPr>
          <w:p w:rsidR="00C94EA5" w:rsidRPr="008A6BE9" w:rsidRDefault="00C94EA5" w:rsidP="00214BBE">
            <w:pPr>
              <w:autoSpaceDE w:val="0"/>
              <w:autoSpaceDN w:val="0"/>
              <w:adjustRightInd w:val="0"/>
              <w:rPr>
                <w:rFonts w:ascii="Times New Roman" w:hAnsi="Times New Roman" w:cs="Times New Roman"/>
                <w:bCs/>
              </w:rPr>
            </w:pPr>
          </w:p>
        </w:tc>
      </w:tr>
      <w:tr w:rsidR="00C94EA5" w:rsidRPr="001B738F" w:rsidTr="00C94EA5">
        <w:trPr>
          <w:trHeight w:val="645"/>
        </w:trPr>
        <w:tc>
          <w:tcPr>
            <w:tcW w:w="534" w:type="dxa"/>
            <w:vMerge/>
          </w:tcPr>
          <w:p w:rsidR="00C94EA5" w:rsidRPr="00722025" w:rsidRDefault="00C94EA5" w:rsidP="00F213C9">
            <w:pPr>
              <w:autoSpaceDE w:val="0"/>
              <w:autoSpaceDN w:val="0"/>
              <w:adjustRightInd w:val="0"/>
              <w:rPr>
                <w:rFonts w:ascii="Times New Roman" w:hAnsi="Times New Roman" w:cs="Times New Roman"/>
                <w:sz w:val="24"/>
                <w:szCs w:val="24"/>
              </w:rPr>
            </w:pPr>
          </w:p>
        </w:tc>
        <w:tc>
          <w:tcPr>
            <w:tcW w:w="2835" w:type="dxa"/>
            <w:vMerge/>
          </w:tcPr>
          <w:p w:rsidR="00C94EA5" w:rsidRPr="00F73EDD" w:rsidRDefault="00C94EA5" w:rsidP="00952ED2">
            <w:pPr>
              <w:autoSpaceDE w:val="0"/>
              <w:autoSpaceDN w:val="0"/>
              <w:adjustRightInd w:val="0"/>
              <w:jc w:val="both"/>
              <w:rPr>
                <w:rFonts w:ascii="Times New Roman" w:eastAsia="Times New Roman" w:hAnsi="Times New Roman" w:cs="Times New Roman"/>
                <w:bCs/>
                <w:iCs/>
                <w:sz w:val="24"/>
                <w:szCs w:val="24"/>
                <w:lang w:val="kk-KZ"/>
              </w:rPr>
            </w:pPr>
          </w:p>
        </w:tc>
        <w:tc>
          <w:tcPr>
            <w:tcW w:w="2835" w:type="dxa"/>
          </w:tcPr>
          <w:p w:rsidR="00C94EA5" w:rsidRPr="009A361D" w:rsidRDefault="00C94EA5" w:rsidP="00C94EA5">
            <w:pPr>
              <w:pStyle w:val="a4"/>
              <w:numPr>
                <w:ilvl w:val="0"/>
                <w:numId w:val="5"/>
              </w:numPr>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 xml:space="preserve">Базаралықызы </w:t>
            </w:r>
          </w:p>
          <w:p w:rsidR="00C94EA5" w:rsidRPr="009A361D" w:rsidRDefault="00C94EA5" w:rsidP="00EE4DA8">
            <w:pPr>
              <w:pStyle w:val="a4"/>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Нұрайым</w:t>
            </w:r>
          </w:p>
        </w:tc>
        <w:tc>
          <w:tcPr>
            <w:tcW w:w="1701" w:type="dxa"/>
          </w:tcPr>
          <w:p w:rsidR="00C94EA5" w:rsidRPr="008A6BE9" w:rsidRDefault="00BE0D6F" w:rsidP="00F213C9">
            <w:pPr>
              <w:autoSpaceDE w:val="0"/>
              <w:autoSpaceDN w:val="0"/>
              <w:adjustRightInd w:val="0"/>
              <w:rPr>
                <w:rFonts w:ascii="Times New Roman" w:hAnsi="Times New Roman" w:cs="Times New Roman"/>
                <w:lang w:val="kk-KZ"/>
              </w:rPr>
            </w:pPr>
            <w:r>
              <w:rPr>
                <w:rFonts w:ascii="Times New Roman" w:hAnsi="Times New Roman" w:cs="Times New Roman"/>
                <w:lang w:val="kk-KZ"/>
              </w:rPr>
              <w:t>допущена</w:t>
            </w:r>
          </w:p>
        </w:tc>
        <w:tc>
          <w:tcPr>
            <w:tcW w:w="2268" w:type="dxa"/>
          </w:tcPr>
          <w:p w:rsidR="00C94EA5" w:rsidRPr="008A6BE9" w:rsidRDefault="00C94EA5" w:rsidP="00214BBE">
            <w:pPr>
              <w:autoSpaceDE w:val="0"/>
              <w:autoSpaceDN w:val="0"/>
              <w:adjustRightInd w:val="0"/>
              <w:rPr>
                <w:rFonts w:ascii="Times New Roman" w:hAnsi="Times New Roman" w:cs="Times New Roman"/>
                <w:bCs/>
              </w:rPr>
            </w:pPr>
          </w:p>
        </w:tc>
      </w:tr>
      <w:tr w:rsidR="00C94EA5" w:rsidRPr="001B738F" w:rsidTr="00C94EA5">
        <w:trPr>
          <w:trHeight w:val="630"/>
        </w:trPr>
        <w:tc>
          <w:tcPr>
            <w:tcW w:w="534" w:type="dxa"/>
            <w:vMerge/>
          </w:tcPr>
          <w:p w:rsidR="00C94EA5" w:rsidRPr="00722025" w:rsidRDefault="00C94EA5" w:rsidP="00F213C9">
            <w:pPr>
              <w:autoSpaceDE w:val="0"/>
              <w:autoSpaceDN w:val="0"/>
              <w:adjustRightInd w:val="0"/>
              <w:rPr>
                <w:rFonts w:ascii="Times New Roman" w:hAnsi="Times New Roman" w:cs="Times New Roman"/>
                <w:sz w:val="24"/>
                <w:szCs w:val="24"/>
              </w:rPr>
            </w:pPr>
          </w:p>
        </w:tc>
        <w:tc>
          <w:tcPr>
            <w:tcW w:w="2835" w:type="dxa"/>
            <w:vMerge/>
          </w:tcPr>
          <w:p w:rsidR="00C94EA5" w:rsidRPr="00F73EDD" w:rsidRDefault="00C94EA5" w:rsidP="00952ED2">
            <w:pPr>
              <w:autoSpaceDE w:val="0"/>
              <w:autoSpaceDN w:val="0"/>
              <w:adjustRightInd w:val="0"/>
              <w:jc w:val="both"/>
              <w:rPr>
                <w:rFonts w:ascii="Times New Roman" w:eastAsia="Times New Roman" w:hAnsi="Times New Roman" w:cs="Times New Roman"/>
                <w:bCs/>
                <w:iCs/>
                <w:sz w:val="24"/>
                <w:szCs w:val="24"/>
                <w:lang w:val="kk-KZ"/>
              </w:rPr>
            </w:pPr>
          </w:p>
        </w:tc>
        <w:tc>
          <w:tcPr>
            <w:tcW w:w="2835" w:type="dxa"/>
          </w:tcPr>
          <w:p w:rsidR="00C94EA5" w:rsidRPr="009A361D" w:rsidRDefault="00C94EA5" w:rsidP="00C94EA5">
            <w:pPr>
              <w:pStyle w:val="a4"/>
              <w:numPr>
                <w:ilvl w:val="0"/>
                <w:numId w:val="5"/>
              </w:numPr>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 xml:space="preserve">Турмагамбетов </w:t>
            </w:r>
          </w:p>
          <w:p w:rsidR="00C94EA5" w:rsidRDefault="00C94EA5" w:rsidP="00EE4DA8">
            <w:pPr>
              <w:pStyle w:val="a4"/>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 xml:space="preserve">Келис </w:t>
            </w:r>
          </w:p>
          <w:p w:rsidR="00C94EA5" w:rsidRPr="009A361D" w:rsidRDefault="00C94EA5" w:rsidP="00EE4DA8">
            <w:pPr>
              <w:pStyle w:val="a4"/>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Замирвекулы</w:t>
            </w:r>
          </w:p>
        </w:tc>
        <w:tc>
          <w:tcPr>
            <w:tcW w:w="1701" w:type="dxa"/>
          </w:tcPr>
          <w:p w:rsidR="00C94EA5" w:rsidRPr="008A6BE9" w:rsidRDefault="00BE0D6F" w:rsidP="00F213C9">
            <w:pPr>
              <w:autoSpaceDE w:val="0"/>
              <w:autoSpaceDN w:val="0"/>
              <w:adjustRightInd w:val="0"/>
              <w:rPr>
                <w:rFonts w:ascii="Times New Roman" w:hAnsi="Times New Roman" w:cs="Times New Roman"/>
                <w:lang w:val="kk-KZ"/>
              </w:rPr>
            </w:pPr>
            <w:r>
              <w:rPr>
                <w:rFonts w:ascii="Times New Roman" w:hAnsi="Times New Roman" w:cs="Times New Roman"/>
                <w:lang w:val="kk-KZ"/>
              </w:rPr>
              <w:t>допущен</w:t>
            </w:r>
          </w:p>
        </w:tc>
        <w:tc>
          <w:tcPr>
            <w:tcW w:w="2268" w:type="dxa"/>
          </w:tcPr>
          <w:p w:rsidR="00C94EA5" w:rsidRPr="008A6BE9" w:rsidRDefault="00C94EA5" w:rsidP="00214BBE">
            <w:pPr>
              <w:autoSpaceDE w:val="0"/>
              <w:autoSpaceDN w:val="0"/>
              <w:adjustRightInd w:val="0"/>
              <w:rPr>
                <w:rFonts w:ascii="Times New Roman" w:hAnsi="Times New Roman" w:cs="Times New Roman"/>
                <w:bCs/>
              </w:rPr>
            </w:pPr>
          </w:p>
        </w:tc>
      </w:tr>
      <w:tr w:rsidR="00C94EA5" w:rsidRPr="001B738F" w:rsidTr="00C94EA5">
        <w:trPr>
          <w:trHeight w:val="465"/>
        </w:trPr>
        <w:tc>
          <w:tcPr>
            <w:tcW w:w="534" w:type="dxa"/>
            <w:vMerge/>
          </w:tcPr>
          <w:p w:rsidR="00C94EA5" w:rsidRPr="00722025" w:rsidRDefault="00C94EA5" w:rsidP="00F213C9">
            <w:pPr>
              <w:autoSpaceDE w:val="0"/>
              <w:autoSpaceDN w:val="0"/>
              <w:adjustRightInd w:val="0"/>
              <w:rPr>
                <w:rFonts w:ascii="Times New Roman" w:hAnsi="Times New Roman" w:cs="Times New Roman"/>
                <w:sz w:val="24"/>
                <w:szCs w:val="24"/>
              </w:rPr>
            </w:pPr>
          </w:p>
        </w:tc>
        <w:tc>
          <w:tcPr>
            <w:tcW w:w="2835" w:type="dxa"/>
            <w:vMerge/>
          </w:tcPr>
          <w:p w:rsidR="00C94EA5" w:rsidRPr="00F73EDD" w:rsidRDefault="00C94EA5" w:rsidP="00952ED2">
            <w:pPr>
              <w:autoSpaceDE w:val="0"/>
              <w:autoSpaceDN w:val="0"/>
              <w:adjustRightInd w:val="0"/>
              <w:jc w:val="both"/>
              <w:rPr>
                <w:rFonts w:ascii="Times New Roman" w:eastAsia="Times New Roman" w:hAnsi="Times New Roman" w:cs="Times New Roman"/>
                <w:bCs/>
                <w:iCs/>
                <w:sz w:val="24"/>
                <w:szCs w:val="24"/>
                <w:lang w:val="kk-KZ"/>
              </w:rPr>
            </w:pPr>
          </w:p>
        </w:tc>
        <w:tc>
          <w:tcPr>
            <w:tcW w:w="2835" w:type="dxa"/>
          </w:tcPr>
          <w:p w:rsidR="00C94EA5" w:rsidRPr="009A361D" w:rsidRDefault="00C94EA5" w:rsidP="00C94EA5">
            <w:pPr>
              <w:pStyle w:val="a4"/>
              <w:numPr>
                <w:ilvl w:val="0"/>
                <w:numId w:val="5"/>
              </w:numPr>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 xml:space="preserve">Раушанов </w:t>
            </w:r>
          </w:p>
          <w:p w:rsidR="00C94EA5" w:rsidRDefault="00C94EA5" w:rsidP="00EE4DA8">
            <w:pPr>
              <w:pStyle w:val="a4"/>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 xml:space="preserve">Бекнур </w:t>
            </w:r>
          </w:p>
          <w:p w:rsidR="00C94EA5" w:rsidRPr="009A361D" w:rsidRDefault="00C94EA5" w:rsidP="00EE4DA8">
            <w:pPr>
              <w:pStyle w:val="a4"/>
              <w:autoSpaceDE w:val="0"/>
              <w:autoSpaceDN w:val="0"/>
              <w:adjustRightInd w:val="0"/>
              <w:rPr>
                <w:rFonts w:ascii="Times New Roman" w:hAnsi="Times New Roman" w:cs="Times New Roman"/>
                <w:sz w:val="24"/>
                <w:szCs w:val="24"/>
                <w:lang w:val="kk-KZ"/>
              </w:rPr>
            </w:pPr>
            <w:r w:rsidRPr="009A361D">
              <w:rPr>
                <w:rFonts w:ascii="Times New Roman" w:hAnsi="Times New Roman" w:cs="Times New Roman"/>
                <w:sz w:val="24"/>
                <w:szCs w:val="24"/>
                <w:lang w:val="kk-KZ"/>
              </w:rPr>
              <w:t>Шакенович</w:t>
            </w:r>
          </w:p>
        </w:tc>
        <w:tc>
          <w:tcPr>
            <w:tcW w:w="1701" w:type="dxa"/>
          </w:tcPr>
          <w:p w:rsidR="00C94EA5" w:rsidRPr="008A6BE9" w:rsidRDefault="00BE0D6F" w:rsidP="00F213C9">
            <w:pPr>
              <w:autoSpaceDE w:val="0"/>
              <w:autoSpaceDN w:val="0"/>
              <w:adjustRightInd w:val="0"/>
              <w:rPr>
                <w:rFonts w:ascii="Times New Roman" w:hAnsi="Times New Roman" w:cs="Times New Roman"/>
                <w:lang w:val="kk-KZ"/>
              </w:rPr>
            </w:pPr>
            <w:r>
              <w:rPr>
                <w:rFonts w:ascii="Times New Roman" w:hAnsi="Times New Roman" w:cs="Times New Roman"/>
                <w:lang w:val="kk-KZ"/>
              </w:rPr>
              <w:t>допущен</w:t>
            </w:r>
          </w:p>
        </w:tc>
        <w:tc>
          <w:tcPr>
            <w:tcW w:w="2268" w:type="dxa"/>
          </w:tcPr>
          <w:p w:rsidR="00C94EA5" w:rsidRPr="008A6BE9" w:rsidRDefault="00C94EA5" w:rsidP="00214BBE">
            <w:pPr>
              <w:autoSpaceDE w:val="0"/>
              <w:autoSpaceDN w:val="0"/>
              <w:adjustRightInd w:val="0"/>
              <w:rPr>
                <w:rFonts w:ascii="Times New Roman" w:hAnsi="Times New Roman" w:cs="Times New Roman"/>
                <w:bCs/>
              </w:rPr>
            </w:pPr>
          </w:p>
        </w:tc>
      </w:tr>
    </w:tbl>
    <w:p w:rsidR="00C94EA5" w:rsidRDefault="00C94EA5" w:rsidP="00F14906">
      <w:pPr>
        <w:autoSpaceDE w:val="0"/>
        <w:autoSpaceDN w:val="0"/>
        <w:adjustRightInd w:val="0"/>
        <w:spacing w:after="0" w:line="240" w:lineRule="auto"/>
        <w:rPr>
          <w:rFonts w:ascii="Times New Roman" w:hAnsi="Times New Roman" w:cs="Times New Roman"/>
          <w:sz w:val="24"/>
          <w:szCs w:val="24"/>
          <w:lang w:val="kk-KZ"/>
        </w:rPr>
      </w:pPr>
    </w:p>
    <w:p w:rsidR="00C94EA5" w:rsidRDefault="00C94EA5" w:rsidP="00F14906">
      <w:pPr>
        <w:autoSpaceDE w:val="0"/>
        <w:autoSpaceDN w:val="0"/>
        <w:adjustRightInd w:val="0"/>
        <w:spacing w:after="0" w:line="240" w:lineRule="auto"/>
        <w:rPr>
          <w:rFonts w:ascii="Times New Roman" w:hAnsi="Times New Roman" w:cs="Times New Roman"/>
          <w:sz w:val="24"/>
          <w:szCs w:val="24"/>
          <w:lang w:val="kk-KZ"/>
        </w:rPr>
      </w:pPr>
    </w:p>
    <w:p w:rsidR="00910E52" w:rsidRPr="001B738F" w:rsidRDefault="00910E52" w:rsidP="00910E52">
      <w:pPr>
        <w:autoSpaceDE w:val="0"/>
        <w:autoSpaceDN w:val="0"/>
        <w:adjustRightInd w:val="0"/>
        <w:spacing w:after="0" w:line="240" w:lineRule="auto"/>
        <w:rPr>
          <w:rFonts w:ascii="Times New Roman" w:hAnsi="Times New Roman" w:cs="Times New Roman"/>
          <w:sz w:val="24"/>
          <w:szCs w:val="24"/>
        </w:rPr>
      </w:pPr>
      <w:r w:rsidRPr="001B738F">
        <w:rPr>
          <w:rFonts w:ascii="Times New Roman" w:hAnsi="Times New Roman" w:cs="Times New Roman"/>
          <w:sz w:val="24"/>
          <w:szCs w:val="24"/>
        </w:rPr>
        <w:t>____________________________</w:t>
      </w:r>
      <w:r>
        <w:rPr>
          <w:rFonts w:ascii="Times New Roman" w:hAnsi="Times New Roman" w:cs="Times New Roman"/>
          <w:b/>
          <w:sz w:val="24"/>
          <w:szCs w:val="24"/>
          <w:u w:val="single"/>
          <w:lang w:val="kk-KZ"/>
        </w:rPr>
        <w:t>Тулегенова Айгуль Давлеталиевна</w:t>
      </w:r>
      <w:r w:rsidRPr="001B738F">
        <w:rPr>
          <w:rFonts w:ascii="Times New Roman" w:hAnsi="Times New Roman" w:cs="Times New Roman"/>
          <w:sz w:val="24"/>
          <w:szCs w:val="24"/>
        </w:rPr>
        <w:t>__________________</w:t>
      </w:r>
    </w:p>
    <w:p w:rsidR="00910E52" w:rsidRDefault="00910E52" w:rsidP="00910E52">
      <w:pPr>
        <w:autoSpaceDE w:val="0"/>
        <w:autoSpaceDN w:val="0"/>
        <w:adjustRightInd w:val="0"/>
        <w:spacing w:after="0" w:line="240" w:lineRule="auto"/>
        <w:rPr>
          <w:rFonts w:ascii="Times New Roman" w:hAnsi="Times New Roman" w:cs="Times New Roman"/>
          <w:sz w:val="24"/>
          <w:szCs w:val="24"/>
        </w:rPr>
      </w:pPr>
      <w:r w:rsidRPr="001B738F">
        <w:rPr>
          <w:rFonts w:ascii="Times New Roman" w:hAnsi="Times New Roman" w:cs="Times New Roman"/>
          <w:sz w:val="24"/>
          <w:szCs w:val="24"/>
        </w:rPr>
        <w:t xml:space="preserve">(Фамилия, имя, отчество (при его наличии) руководителя управления </w:t>
      </w:r>
      <w:r>
        <w:rPr>
          <w:rFonts w:ascii="Times New Roman" w:hAnsi="Times New Roman" w:cs="Times New Roman"/>
          <w:sz w:val="24"/>
          <w:szCs w:val="24"/>
          <w:lang w:val="kk-KZ"/>
        </w:rPr>
        <w:t>человеческих ресурсов</w:t>
      </w:r>
      <w:r w:rsidRPr="001B738F">
        <w:rPr>
          <w:rFonts w:ascii="Times New Roman" w:hAnsi="Times New Roman" w:cs="Times New Roman"/>
          <w:sz w:val="24"/>
          <w:szCs w:val="24"/>
        </w:rPr>
        <w:t>)</w:t>
      </w:r>
    </w:p>
    <w:p w:rsidR="00910E52" w:rsidRDefault="00910E52" w:rsidP="00910E52">
      <w:pPr>
        <w:autoSpaceDE w:val="0"/>
        <w:autoSpaceDN w:val="0"/>
        <w:adjustRightInd w:val="0"/>
        <w:spacing w:after="0" w:line="240" w:lineRule="auto"/>
        <w:rPr>
          <w:rFonts w:ascii="Times New Roman" w:hAnsi="Times New Roman" w:cs="Times New Roman"/>
          <w:sz w:val="24"/>
          <w:szCs w:val="24"/>
          <w:lang w:val="kk-KZ"/>
        </w:rPr>
      </w:pPr>
    </w:p>
    <w:p w:rsidR="00C94EA5" w:rsidRPr="00C94EA5" w:rsidRDefault="00C94EA5" w:rsidP="00910E52">
      <w:pPr>
        <w:autoSpaceDE w:val="0"/>
        <w:autoSpaceDN w:val="0"/>
        <w:adjustRightInd w:val="0"/>
        <w:spacing w:after="0" w:line="240" w:lineRule="auto"/>
        <w:rPr>
          <w:rFonts w:ascii="Times New Roman" w:hAnsi="Times New Roman" w:cs="Times New Roman"/>
          <w:sz w:val="24"/>
          <w:szCs w:val="24"/>
          <w:lang w:val="kk-KZ"/>
        </w:rPr>
      </w:pPr>
    </w:p>
    <w:p w:rsidR="00910E52" w:rsidRPr="007F60FC" w:rsidRDefault="00910E52" w:rsidP="00910E52">
      <w:pPr>
        <w:autoSpaceDE w:val="0"/>
        <w:autoSpaceDN w:val="0"/>
        <w:adjustRightInd w:val="0"/>
        <w:spacing w:after="0" w:line="240" w:lineRule="auto"/>
        <w:rPr>
          <w:rFonts w:ascii="Times New Roman" w:hAnsi="Times New Roman" w:cs="Times New Roman"/>
          <w:sz w:val="24"/>
          <w:szCs w:val="24"/>
          <w:u w:val="single"/>
        </w:rPr>
      </w:pPr>
      <w:r w:rsidRPr="007F60FC">
        <w:rPr>
          <w:rFonts w:ascii="Times New Roman" w:hAnsi="Times New Roman" w:cs="Times New Roman"/>
          <w:sz w:val="24"/>
          <w:szCs w:val="24"/>
          <w:u w:val="single"/>
        </w:rPr>
        <w:t>______________________________</w:t>
      </w:r>
      <w:r w:rsidRPr="007F60FC">
        <w:rPr>
          <w:rFonts w:ascii="Times New Roman" w:hAnsi="Times New Roman" w:cs="Times New Roman"/>
          <w:b/>
          <w:sz w:val="24"/>
          <w:szCs w:val="24"/>
          <w:u w:val="single"/>
        </w:rPr>
        <w:t>Кужатова Венера Муратовна</w:t>
      </w:r>
      <w:r w:rsidRPr="007F60FC">
        <w:rPr>
          <w:rFonts w:ascii="Times New Roman" w:hAnsi="Times New Roman" w:cs="Times New Roman"/>
          <w:sz w:val="24"/>
          <w:szCs w:val="24"/>
          <w:u w:val="single"/>
        </w:rPr>
        <w:t>___</w:t>
      </w:r>
      <w:r w:rsidRPr="00712CA7">
        <w:rPr>
          <w:rFonts w:ascii="Times New Roman" w:hAnsi="Times New Roman" w:cs="Times New Roman"/>
          <w:sz w:val="24"/>
          <w:szCs w:val="24"/>
          <w:u w:val="single"/>
        </w:rPr>
        <w:t>______</w:t>
      </w:r>
      <w:r w:rsidRPr="007F60FC">
        <w:rPr>
          <w:rFonts w:ascii="Times New Roman" w:hAnsi="Times New Roman" w:cs="Times New Roman"/>
          <w:sz w:val="24"/>
          <w:szCs w:val="24"/>
          <w:u w:val="single"/>
        </w:rPr>
        <w:t xml:space="preserve">_______________        </w:t>
      </w:r>
    </w:p>
    <w:p w:rsidR="00910E52" w:rsidRDefault="00910E52" w:rsidP="00910E52">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1B738F">
        <w:rPr>
          <w:rFonts w:ascii="Times New Roman" w:hAnsi="Times New Roman" w:cs="Times New Roman"/>
          <w:sz w:val="24"/>
          <w:szCs w:val="24"/>
        </w:rPr>
        <w:t>(</w:t>
      </w:r>
      <w:r>
        <w:rPr>
          <w:rFonts w:ascii="Times New Roman" w:hAnsi="Times New Roman" w:cs="Times New Roman"/>
          <w:sz w:val="24"/>
          <w:szCs w:val="24"/>
          <w:lang w:val="kk-KZ"/>
        </w:rPr>
        <w:t>секретарь конкурсной комиссии)</w:t>
      </w:r>
    </w:p>
    <w:p w:rsidR="00CF1C5D" w:rsidRPr="001357E6" w:rsidRDefault="00C94EA5" w:rsidP="0063449B">
      <w:pPr>
        <w:tabs>
          <w:tab w:val="left" w:pos="6240"/>
        </w:tabs>
        <w:jc w:val="right"/>
        <w:rPr>
          <w:rFonts w:ascii="Times New Roman" w:hAnsi="Times New Roman" w:cs="Times New Roman"/>
          <w:b/>
          <w:sz w:val="24"/>
          <w:szCs w:val="24"/>
          <w:u w:val="single"/>
        </w:rPr>
      </w:pPr>
      <w:r>
        <w:rPr>
          <w:rFonts w:ascii="Times New Roman" w:hAnsi="Times New Roman" w:cs="Times New Roman"/>
          <w:b/>
          <w:sz w:val="24"/>
          <w:szCs w:val="24"/>
          <w:u w:val="single"/>
          <w:lang w:val="kk-KZ"/>
        </w:rPr>
        <w:t>1</w:t>
      </w:r>
      <w:r w:rsidR="003F09C0">
        <w:rPr>
          <w:rFonts w:ascii="Times New Roman" w:hAnsi="Times New Roman" w:cs="Times New Roman"/>
          <w:b/>
          <w:sz w:val="24"/>
          <w:szCs w:val="24"/>
          <w:u w:val="single"/>
          <w:lang w:val="kk-KZ"/>
        </w:rPr>
        <w:t>7</w:t>
      </w:r>
      <w:bookmarkStart w:id="0" w:name="_GoBack"/>
      <w:bookmarkEnd w:id="0"/>
      <w:r w:rsidR="001357E6" w:rsidRPr="001357E6">
        <w:rPr>
          <w:rFonts w:ascii="Times New Roman" w:hAnsi="Times New Roman" w:cs="Times New Roman"/>
          <w:b/>
          <w:sz w:val="24"/>
          <w:szCs w:val="24"/>
          <w:u w:val="single"/>
        </w:rPr>
        <w:t>.</w:t>
      </w:r>
      <w:r w:rsidR="003F33F4">
        <w:rPr>
          <w:rFonts w:ascii="Times New Roman" w:hAnsi="Times New Roman" w:cs="Times New Roman"/>
          <w:b/>
          <w:sz w:val="24"/>
          <w:szCs w:val="24"/>
          <w:u w:val="single"/>
          <w:lang w:val="kk-KZ"/>
        </w:rPr>
        <w:t>0</w:t>
      </w:r>
      <w:r>
        <w:rPr>
          <w:rFonts w:ascii="Times New Roman" w:hAnsi="Times New Roman" w:cs="Times New Roman"/>
          <w:b/>
          <w:sz w:val="24"/>
          <w:szCs w:val="24"/>
          <w:u w:val="single"/>
          <w:lang w:val="kk-KZ"/>
        </w:rPr>
        <w:t>3</w:t>
      </w:r>
      <w:r w:rsidR="001357E6" w:rsidRPr="001357E6">
        <w:rPr>
          <w:rFonts w:ascii="Times New Roman" w:hAnsi="Times New Roman" w:cs="Times New Roman"/>
          <w:b/>
          <w:sz w:val="24"/>
          <w:szCs w:val="24"/>
          <w:u w:val="single"/>
        </w:rPr>
        <w:t>.202</w:t>
      </w:r>
      <w:r w:rsidR="003E7727">
        <w:rPr>
          <w:rFonts w:ascii="Times New Roman" w:hAnsi="Times New Roman" w:cs="Times New Roman"/>
          <w:b/>
          <w:sz w:val="24"/>
          <w:szCs w:val="24"/>
          <w:u w:val="single"/>
          <w:lang w:val="kk-KZ"/>
        </w:rPr>
        <w:t>1</w:t>
      </w:r>
      <w:r w:rsidR="001357E6"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DB3"/>
    <w:multiLevelType w:val="hybridMultilevel"/>
    <w:tmpl w:val="3DCAD1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A648EE"/>
    <w:multiLevelType w:val="hybridMultilevel"/>
    <w:tmpl w:val="42C03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D24A6"/>
    <w:multiLevelType w:val="hybridMultilevel"/>
    <w:tmpl w:val="D9588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14084"/>
    <w:rsid w:val="000F02C7"/>
    <w:rsid w:val="001357E6"/>
    <w:rsid w:val="001759D3"/>
    <w:rsid w:val="002064B9"/>
    <w:rsid w:val="00214BBE"/>
    <w:rsid w:val="00217B2A"/>
    <w:rsid w:val="00280584"/>
    <w:rsid w:val="002D75D2"/>
    <w:rsid w:val="002E1C80"/>
    <w:rsid w:val="00313A73"/>
    <w:rsid w:val="00347C2F"/>
    <w:rsid w:val="00386A86"/>
    <w:rsid w:val="003977E2"/>
    <w:rsid w:val="003D01FC"/>
    <w:rsid w:val="003E7727"/>
    <w:rsid w:val="003F09C0"/>
    <w:rsid w:val="003F33F4"/>
    <w:rsid w:val="00405BC7"/>
    <w:rsid w:val="00413BEB"/>
    <w:rsid w:val="004A4237"/>
    <w:rsid w:val="004B4D8B"/>
    <w:rsid w:val="004D21E9"/>
    <w:rsid w:val="00543D45"/>
    <w:rsid w:val="005F2A88"/>
    <w:rsid w:val="0063449B"/>
    <w:rsid w:val="00684455"/>
    <w:rsid w:val="006913B9"/>
    <w:rsid w:val="006B340F"/>
    <w:rsid w:val="006D7884"/>
    <w:rsid w:val="006D7D72"/>
    <w:rsid w:val="006E0C10"/>
    <w:rsid w:val="006E2619"/>
    <w:rsid w:val="006F0A56"/>
    <w:rsid w:val="007003D9"/>
    <w:rsid w:val="00722025"/>
    <w:rsid w:val="00727000"/>
    <w:rsid w:val="00746465"/>
    <w:rsid w:val="007872EA"/>
    <w:rsid w:val="007B5404"/>
    <w:rsid w:val="007D787A"/>
    <w:rsid w:val="007E5F04"/>
    <w:rsid w:val="00804B4E"/>
    <w:rsid w:val="00815BAE"/>
    <w:rsid w:val="00857215"/>
    <w:rsid w:val="00862DF1"/>
    <w:rsid w:val="008A326B"/>
    <w:rsid w:val="008A6BE9"/>
    <w:rsid w:val="008C12B7"/>
    <w:rsid w:val="008F2F99"/>
    <w:rsid w:val="00900532"/>
    <w:rsid w:val="00910E52"/>
    <w:rsid w:val="0094566E"/>
    <w:rsid w:val="00952ED2"/>
    <w:rsid w:val="00986963"/>
    <w:rsid w:val="00996016"/>
    <w:rsid w:val="00A457B7"/>
    <w:rsid w:val="00A6477E"/>
    <w:rsid w:val="00AC6950"/>
    <w:rsid w:val="00AD097F"/>
    <w:rsid w:val="00BA46D5"/>
    <w:rsid w:val="00BE0D6F"/>
    <w:rsid w:val="00BE769E"/>
    <w:rsid w:val="00BF7BEC"/>
    <w:rsid w:val="00C12B15"/>
    <w:rsid w:val="00C237CD"/>
    <w:rsid w:val="00C308FB"/>
    <w:rsid w:val="00C32494"/>
    <w:rsid w:val="00C64BD7"/>
    <w:rsid w:val="00C679E4"/>
    <w:rsid w:val="00C701C3"/>
    <w:rsid w:val="00C80B64"/>
    <w:rsid w:val="00C94EA5"/>
    <w:rsid w:val="00CF0493"/>
    <w:rsid w:val="00CF1C5D"/>
    <w:rsid w:val="00D55794"/>
    <w:rsid w:val="00D63C19"/>
    <w:rsid w:val="00D65C4C"/>
    <w:rsid w:val="00D7187D"/>
    <w:rsid w:val="00D83ED8"/>
    <w:rsid w:val="00D92A27"/>
    <w:rsid w:val="00D97DEF"/>
    <w:rsid w:val="00DD0053"/>
    <w:rsid w:val="00DD0E00"/>
    <w:rsid w:val="00DD24FE"/>
    <w:rsid w:val="00DE733A"/>
    <w:rsid w:val="00E862F6"/>
    <w:rsid w:val="00ED7719"/>
    <w:rsid w:val="00F14906"/>
    <w:rsid w:val="00F51338"/>
    <w:rsid w:val="00F9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a5">
    <w:name w:val="Абзац списка Знак"/>
    <w:link w:val="a4"/>
    <w:uiPriority w:val="34"/>
    <w:locked/>
    <w:rsid w:val="00C94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a5">
    <w:name w:val="Абзац списка Знак"/>
    <w:link w:val="a4"/>
    <w:uiPriority w:val="34"/>
    <w:locked/>
    <w:rsid w:val="00C9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47</cp:revision>
  <cp:lastPrinted>2020-05-27T11:03:00Z</cp:lastPrinted>
  <dcterms:created xsi:type="dcterms:W3CDTF">2020-09-08T06:53:00Z</dcterms:created>
  <dcterms:modified xsi:type="dcterms:W3CDTF">2021-03-17T11:16:00Z</dcterms:modified>
</cp:coreProperties>
</file>