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9B66B3">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5F6139" w:rsidRPr="004C4CDF" w:rsidRDefault="005F6139" w:rsidP="00EC10E0">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E1742B" w:rsidRPr="00901CB2">
        <w:fldChar w:fldCharType="begin"/>
      </w:r>
      <w:r w:rsidR="006610CE" w:rsidRPr="00901CB2">
        <w:rPr>
          <w:lang w:val="kk-KZ"/>
        </w:rPr>
        <w:instrText>HYPERLINK "mailto:k.tampisheva@kgd.gov.kz"</w:instrText>
      </w:r>
      <w:r w:rsidR="00E1742B" w:rsidRPr="00901CB2">
        <w:fldChar w:fldCharType="separate"/>
      </w:r>
      <w:r w:rsidRPr="00901CB2">
        <w:rPr>
          <w:rStyle w:val="a8"/>
          <w:rFonts w:ascii="Times New Roman" w:hAnsi="Times New Roman" w:cs="Times New Roman"/>
          <w:b/>
          <w:color w:val="auto"/>
          <w:sz w:val="24"/>
          <w:szCs w:val="24"/>
          <w:u w:val="none"/>
          <w:lang w:val="kk-KZ"/>
        </w:rPr>
        <w:t>k.tampisheva@kgd.gov.kz</w:t>
      </w:r>
      <w:r w:rsidR="00E1742B" w:rsidRPr="00901CB2">
        <w:fldChar w:fldCharType="end"/>
      </w:r>
      <w:r w:rsidRPr="00901CB2">
        <w:rPr>
          <w:b/>
          <w:lang w:val="kk-KZ"/>
        </w:rPr>
        <w:t>,</w:t>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C52EDE" w:rsidRDefault="0099053E" w:rsidP="00C52EDE">
      <w:pPr>
        <w:shd w:val="clear" w:color="auto" w:fill="FFFFFF"/>
        <w:ind w:firstLine="708"/>
        <w:jc w:val="both"/>
        <w:rPr>
          <w:i w:val="0"/>
          <w:sz w:val="24"/>
          <w:szCs w:val="24"/>
          <w:lang w:val="kk-KZ"/>
        </w:rPr>
      </w:pPr>
      <w:r>
        <w:rPr>
          <w:rFonts w:eastAsiaTheme="minorHAnsi"/>
          <w:bCs w:val="0"/>
          <w:i w:val="0"/>
          <w:iCs w:val="0"/>
          <w:sz w:val="24"/>
          <w:szCs w:val="24"/>
          <w:lang w:val="kk-KZ" w:eastAsia="en-US"/>
        </w:rPr>
        <w:t>1</w:t>
      </w:r>
      <w:r w:rsidR="00C52EDE" w:rsidRPr="00C52EDE">
        <w:rPr>
          <w:rFonts w:eastAsiaTheme="minorHAnsi"/>
          <w:bCs w:val="0"/>
          <w:i w:val="0"/>
          <w:iCs w:val="0"/>
          <w:sz w:val="24"/>
          <w:szCs w:val="24"/>
          <w:lang w:val="kk-KZ" w:eastAsia="en-US"/>
        </w:rPr>
        <w:t>.</w:t>
      </w:r>
      <w:r w:rsidR="00C52EDE"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аудит </w:t>
      </w:r>
      <w:r w:rsidR="00C52EDE" w:rsidRPr="00726448">
        <w:rPr>
          <w:i w:val="0"/>
          <w:sz w:val="24"/>
          <w:szCs w:val="24"/>
          <w:lang w:val="kk-KZ"/>
        </w:rPr>
        <w:t>басқармасының басшысы,</w:t>
      </w:r>
      <w:r w:rsidR="00C52EDE" w:rsidRPr="00726448">
        <w:rPr>
          <w:sz w:val="24"/>
          <w:szCs w:val="24"/>
          <w:lang w:val="kk-KZ"/>
        </w:rPr>
        <w:t xml:space="preserve"> </w:t>
      </w:r>
      <w:r w:rsidR="00C52EDE" w:rsidRPr="00726448">
        <w:rPr>
          <w:i w:val="0"/>
          <w:sz w:val="24"/>
          <w:szCs w:val="24"/>
          <w:lang w:val="kk-KZ"/>
        </w:rPr>
        <w:t>С-О-</w:t>
      </w:r>
      <w:r w:rsidR="00C52EDE">
        <w:rPr>
          <w:i w:val="0"/>
          <w:sz w:val="24"/>
          <w:szCs w:val="24"/>
          <w:lang w:val="kk-KZ"/>
        </w:rPr>
        <w:t>3</w:t>
      </w:r>
      <w:r w:rsidR="00C52EDE" w:rsidRPr="00726448">
        <w:rPr>
          <w:i w:val="0"/>
          <w:sz w:val="24"/>
          <w:szCs w:val="24"/>
          <w:lang w:val="kk-KZ"/>
        </w:rPr>
        <w:t xml:space="preserve"> санаты, </w:t>
      </w:r>
      <w:r w:rsidR="00C52EDE" w:rsidRPr="003527EE">
        <w:rPr>
          <w:i w:val="0"/>
          <w:sz w:val="24"/>
          <w:szCs w:val="24"/>
          <w:lang w:val="kk-KZ"/>
        </w:rPr>
        <w:t>№</w:t>
      </w:r>
      <w:r w:rsidR="00C52EDE" w:rsidRPr="0015643C">
        <w:rPr>
          <w:i w:val="0"/>
          <w:sz w:val="24"/>
          <w:szCs w:val="24"/>
          <w:lang w:val="kk-KZ"/>
        </w:rPr>
        <w:t>ДГД-</w:t>
      </w:r>
      <w:r w:rsidR="0015643C" w:rsidRPr="0015643C">
        <w:rPr>
          <w:i w:val="0"/>
          <w:sz w:val="24"/>
          <w:szCs w:val="24"/>
          <w:lang w:val="kk-KZ"/>
        </w:rPr>
        <w:t>07</w:t>
      </w:r>
      <w:r w:rsidR="00C52EDE" w:rsidRPr="0015643C">
        <w:rPr>
          <w:i w:val="0"/>
          <w:sz w:val="24"/>
          <w:szCs w:val="24"/>
          <w:lang w:val="kk-KZ"/>
        </w:rPr>
        <w:t>,</w:t>
      </w:r>
      <w:r w:rsidR="00C52EDE">
        <w:rPr>
          <w:i w:val="0"/>
          <w:sz w:val="24"/>
          <w:szCs w:val="24"/>
          <w:lang w:val="kk-KZ"/>
        </w:rPr>
        <w:t xml:space="preserve"> 1 бірлік</w:t>
      </w:r>
      <w:r w:rsidR="00C52EDE" w:rsidRPr="00726448">
        <w:rPr>
          <w:i w:val="0"/>
          <w:sz w:val="24"/>
          <w:szCs w:val="24"/>
          <w:lang w:val="kk-KZ"/>
        </w:rPr>
        <w:t xml:space="preserve">. </w:t>
      </w:r>
    </w:p>
    <w:p w:rsidR="00C52EDE" w:rsidRPr="00207FB2" w:rsidRDefault="00C52EDE" w:rsidP="00C52EDE">
      <w:pPr>
        <w:shd w:val="clear" w:color="auto" w:fill="FFFFFF"/>
        <w:ind w:firstLine="708"/>
        <w:jc w:val="both"/>
        <w:rPr>
          <w:i w:val="0"/>
          <w:sz w:val="24"/>
          <w:szCs w:val="24"/>
          <w:lang w:val="kk-KZ"/>
        </w:rPr>
      </w:pPr>
      <w:r w:rsidRPr="00207FB2">
        <w:rPr>
          <w:i w:val="0"/>
          <w:sz w:val="24"/>
          <w:szCs w:val="24"/>
          <w:lang w:val="kk-KZ"/>
        </w:rPr>
        <w:t>Лауазымдық жалақысы еңбек сіңірген жылдарына байланысты 123257 теңгеден 166564 теңгеге дейін.</w:t>
      </w:r>
    </w:p>
    <w:p w:rsidR="0099053E" w:rsidRDefault="00C52EDE" w:rsidP="0099053E">
      <w:pPr>
        <w:shd w:val="clear" w:color="auto" w:fill="FFFFFF"/>
        <w:jc w:val="both"/>
        <w:rPr>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0099053E" w:rsidRPr="0099053E">
        <w:rPr>
          <w:b w:val="0"/>
          <w:i w:val="0"/>
          <w:sz w:val="24"/>
          <w:szCs w:val="24"/>
          <w:lang w:val="kk-KZ"/>
        </w:rPr>
        <w:t>Басқарманың жұмысына жалпы басшылық етеді. Белгіленген мәліметтер мен есептерді уақытылы ұсынуды ұйымдастыру. Мемлекеттік органның басшысы нұсқамасы бойынша салық және бюджетке төленетін басқа да міндетті төлемдердің дұрыс есептелінуі туралы салық тексерулерге қатысуды ұйымдастыру. Жоспардан тыс тексерулердің жүзеге асырылуына бақылауды жүзеге асыру. Салықтық тексеруге жататын салық төлеушілерді аудиторлық алдын ала сараптау өткізуді ұйымдастыру. Құқық қорғау органдарының, облыс әкімдігінің сұраныстары бойынша ақпараттар беруді ұйымдастыру. Тексеру өткізу барысында тіркелмеген, салықтарды төлеуге жалтарылатын, декларация тапсырмайтын салық төлеушілерді анықтау және оған сәйкес бөлімдеріне ақпараттың ұсынылуын бақылау. Салық тексеруі нәтижесінде әдейі салық төлеуден жалтару фактісі анықталған жағдайда құқық қорғау органдарына іс материалдардың жіберілуін ұйымдастыру.</w:t>
      </w:r>
      <w:r w:rsidR="0099053E">
        <w:rPr>
          <w:lang w:val="kk-KZ"/>
        </w:rPr>
        <w:t xml:space="preserve"> </w:t>
      </w:r>
    </w:p>
    <w:p w:rsidR="00C52EDE" w:rsidRPr="00C52EDE" w:rsidRDefault="0099053E" w:rsidP="0099053E">
      <w:pPr>
        <w:shd w:val="clear" w:color="auto" w:fill="FFFFFF"/>
        <w:ind w:firstLine="708"/>
        <w:jc w:val="both"/>
        <w:rPr>
          <w:rFonts w:eastAsia="Calibri"/>
          <w:b w:val="0"/>
          <w:i w:val="0"/>
          <w:lang w:val="kk-KZ"/>
        </w:rPr>
      </w:pPr>
      <w:r>
        <w:rPr>
          <w:lang w:val="kk-KZ"/>
        </w:rPr>
        <w:t xml:space="preserve"> </w:t>
      </w:r>
      <w:r w:rsidR="00C52EDE" w:rsidRPr="004C4CDF">
        <w:rPr>
          <w:i w:val="0"/>
          <w:color w:val="000000"/>
          <w:sz w:val="24"/>
          <w:szCs w:val="24"/>
          <w:lang w:val="kk-KZ"/>
        </w:rPr>
        <w:t>Конкурсқа қатысушыларға қойылатын талаптар:</w:t>
      </w:r>
      <w:r w:rsidR="00C52EDE" w:rsidRPr="004C4CDF">
        <w:rPr>
          <w:b w:val="0"/>
          <w:i w:val="0"/>
          <w:sz w:val="24"/>
          <w:szCs w:val="24"/>
          <w:lang w:val="kk-KZ"/>
        </w:rPr>
        <w:t xml:space="preserve"> </w:t>
      </w:r>
    </w:p>
    <w:p w:rsidR="00C52EDE" w:rsidRDefault="00C52EDE" w:rsidP="00C52EDE">
      <w:pPr>
        <w:ind w:firstLine="708"/>
        <w:jc w:val="both"/>
        <w:rPr>
          <w:b w:val="0"/>
          <w:i w:val="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C52EDE" w:rsidRPr="004C4CDF" w:rsidRDefault="00C52EDE" w:rsidP="00C52EDE">
      <w:pPr>
        <w:ind w:firstLine="708"/>
        <w:jc w:val="both"/>
        <w:rPr>
          <w:b w:val="0"/>
          <w:i w:val="0"/>
          <w:sz w:val="24"/>
          <w:szCs w:val="24"/>
          <w:lang w:val="kk-KZ"/>
        </w:rPr>
      </w:pPr>
      <w:r w:rsidRPr="00207FB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52EDE" w:rsidRPr="00A43239" w:rsidRDefault="00C52EDE" w:rsidP="00C52EDE">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C52EDE" w:rsidRPr="00207FB2" w:rsidRDefault="00C52EDE" w:rsidP="00C52EDE">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C52EDE" w:rsidRPr="00457401" w:rsidRDefault="00C52EDE" w:rsidP="00C52EDE">
      <w:pPr>
        <w:widowControl/>
        <w:autoSpaceDE w:val="0"/>
        <w:autoSpaceDN w:val="0"/>
        <w:adjustRightInd w:val="0"/>
        <w:jc w:val="both"/>
        <w:rPr>
          <w:rFonts w:eastAsiaTheme="minorHAnsi"/>
          <w:b w:val="0"/>
          <w:bCs w:val="0"/>
          <w:i w:val="0"/>
          <w:iCs w:val="0"/>
          <w:sz w:val="24"/>
          <w:szCs w:val="24"/>
          <w:lang w:val="kk-KZ" w:eastAsia="en-US"/>
        </w:rPr>
      </w:pPr>
      <w:r w:rsidRPr="00207FB2">
        <w:rPr>
          <w:b w:val="0"/>
          <w:i w:val="0"/>
          <w:spacing w:val="2"/>
          <w:sz w:val="24"/>
          <w:szCs w:val="24"/>
          <w:lang w:val="kk-KZ"/>
        </w:rPr>
        <w:t xml:space="preserve">       </w:t>
      </w:r>
      <w:r w:rsidRPr="00207FB2">
        <w:rPr>
          <w:b w:val="0"/>
          <w:i w:val="0"/>
          <w:sz w:val="24"/>
          <w:szCs w:val="24"/>
          <w:lang w:val="kk-KZ"/>
        </w:rPr>
        <w:t xml:space="preserve">1) </w:t>
      </w:r>
      <w:r w:rsidRPr="00457401">
        <w:rPr>
          <w:rFonts w:eastAsiaTheme="minorHAnsi"/>
          <w:b w:val="0"/>
          <w:bCs w:val="0"/>
          <w:i w:val="0"/>
          <w:iCs w:val="0"/>
          <w:sz w:val="24"/>
          <w:szCs w:val="24"/>
          <w:lang w:val="kk-KZ" w:eastAsia="en-US"/>
        </w:rPr>
        <w:t>мемлекеттік қызмет өтілі екі жарым жылдан кем емес, оның ішінде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мемлекеттік органның штат кестесінде көзделген келесі төменгі санаттағы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А-5, B-5, C-4, C-O-4, C-R-2, D-4, D-O-3, Е-3, E-R-2</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санаттарынан төмен емес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мемлекеттік қызмет өтілі бір жылдан кем емес</w:t>
      </w:r>
      <w:r w:rsidRPr="00457401">
        <w:rPr>
          <w:b w:val="0"/>
          <w:i w:val="0"/>
          <w:sz w:val="24"/>
          <w:szCs w:val="24"/>
          <w:lang w:val="kk-KZ"/>
        </w:rPr>
        <w:t>;</w:t>
      </w:r>
    </w:p>
    <w:p w:rsidR="00C52EDE" w:rsidRPr="00457401" w:rsidRDefault="00C52EDE" w:rsidP="00C52EDE">
      <w:pPr>
        <w:widowControl/>
        <w:autoSpaceDE w:val="0"/>
        <w:autoSpaceDN w:val="0"/>
        <w:adjustRightInd w:val="0"/>
        <w:jc w:val="both"/>
        <w:rPr>
          <w:rFonts w:eastAsiaTheme="minorHAnsi"/>
          <w:b w:val="0"/>
          <w:bCs w:val="0"/>
          <w:i w:val="0"/>
          <w:iCs w:val="0"/>
          <w:sz w:val="24"/>
          <w:szCs w:val="24"/>
          <w:lang w:val="kk-KZ" w:eastAsia="en-US"/>
        </w:rPr>
      </w:pPr>
      <w:r w:rsidRPr="00207FB2">
        <w:rPr>
          <w:b w:val="0"/>
          <w:i w:val="0"/>
          <w:sz w:val="24"/>
          <w:szCs w:val="24"/>
          <w:lang w:val="kk-KZ"/>
        </w:rPr>
        <w:t xml:space="preserve">       2) </w:t>
      </w:r>
      <w:r w:rsidRPr="00457401">
        <w:rPr>
          <w:rFonts w:eastAsiaTheme="minorHAnsi"/>
          <w:b w:val="0"/>
          <w:bCs w:val="0"/>
          <w:i w:val="0"/>
          <w:iCs w:val="0"/>
          <w:sz w:val="24"/>
          <w:szCs w:val="24"/>
          <w:lang w:val="kk-KZ" w:eastAsia="en-US"/>
        </w:rPr>
        <w:t>осы санаттағы нақты лауазымның функционалдық бағыттарына сәйкес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салаларда үш жарым жылдан кем емес, оның ішінде мемлекеттік органның штат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кестесінде көзделген келесі төменгі санаттағы лауазымдарда немесе А-5, B-5, C-4,</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C-O-4, C-R-2, D-4, D-O-3, Е-3, E-R-2 санаттарынан төмен емес лауазымдарда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немесе Тізіліммен айқындалған «А» корпусының мемлекеттік әкімшілік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немесе саяси мемлекеттік лауазымдарда мемлекеттік қызмет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өтілі бір жылдан кем емес</w:t>
      </w:r>
      <w:r w:rsidRPr="00457401">
        <w:rPr>
          <w:b w:val="0"/>
          <w:i w:val="0"/>
          <w:sz w:val="24"/>
          <w:szCs w:val="24"/>
          <w:lang w:val="kk-KZ"/>
        </w:rPr>
        <w:t>;</w:t>
      </w:r>
    </w:p>
    <w:p w:rsidR="00C52EDE" w:rsidRDefault="00C52EDE" w:rsidP="00C52EDE">
      <w:pPr>
        <w:widowControl/>
        <w:autoSpaceDE w:val="0"/>
        <w:autoSpaceDN w:val="0"/>
        <w:adjustRightInd w:val="0"/>
        <w:jc w:val="both"/>
        <w:rPr>
          <w:b w:val="0"/>
          <w:i w:val="0"/>
          <w:sz w:val="24"/>
          <w:szCs w:val="24"/>
          <w:lang w:val="kk-KZ"/>
        </w:rPr>
      </w:pPr>
      <w:r w:rsidRPr="00FB09DD">
        <w:rPr>
          <w:b w:val="0"/>
          <w:i w:val="0"/>
          <w:sz w:val="24"/>
          <w:szCs w:val="24"/>
          <w:lang w:val="kk-KZ"/>
        </w:rPr>
        <w:t xml:space="preserve">      3) </w:t>
      </w:r>
      <w:r w:rsidRPr="00457401">
        <w:rPr>
          <w:rFonts w:eastAsiaTheme="minorHAnsi"/>
          <w:b w:val="0"/>
          <w:bCs w:val="0"/>
          <w:i w:val="0"/>
          <w:iCs w:val="0"/>
          <w:sz w:val="24"/>
          <w:szCs w:val="24"/>
          <w:lang w:val="kk-KZ" w:eastAsia="en-US"/>
        </w:rPr>
        <w:t>А-5, B-5, С-4, C-O-4, C-R-2, D-4, D-O-3, Е-3, E-R-2 санаттарынан төмен</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Қазақстан Республикасы Парламентінің депутаты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маңызы бар қала, астана, аудан (облыстық маңызы бар қала) мәслихатының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екі жарым жылдан кем емес;</w:t>
      </w:r>
      <w:r w:rsidRPr="00457401">
        <w:rPr>
          <w:b w:val="0"/>
          <w:i w:val="0"/>
          <w:sz w:val="24"/>
          <w:szCs w:val="24"/>
          <w:lang w:val="kk-KZ"/>
        </w:rPr>
        <w:t>   </w:t>
      </w:r>
      <w:r w:rsidRPr="00FB09DD">
        <w:rPr>
          <w:b w:val="0"/>
          <w:i w:val="0"/>
          <w:sz w:val="24"/>
          <w:szCs w:val="24"/>
          <w:lang w:val="kk-KZ"/>
        </w:rPr>
        <w:t>   </w:t>
      </w:r>
    </w:p>
    <w:p w:rsidR="00C52EDE" w:rsidRPr="00457401" w:rsidRDefault="00C52EDE" w:rsidP="00C52EDE">
      <w:pPr>
        <w:widowControl/>
        <w:autoSpaceDE w:val="0"/>
        <w:autoSpaceDN w:val="0"/>
        <w:adjustRightInd w:val="0"/>
        <w:jc w:val="left"/>
        <w:rPr>
          <w:rFonts w:eastAsiaTheme="minorHAnsi"/>
          <w:b w:val="0"/>
          <w:bCs w:val="0"/>
          <w:i w:val="0"/>
          <w:iCs w:val="0"/>
          <w:sz w:val="24"/>
          <w:szCs w:val="24"/>
          <w:lang w:val="kk-KZ" w:eastAsia="en-US"/>
        </w:rPr>
      </w:pPr>
      <w:r>
        <w:rPr>
          <w:b w:val="0"/>
          <w:i w:val="0"/>
          <w:sz w:val="24"/>
          <w:szCs w:val="24"/>
          <w:lang w:val="kk-KZ"/>
        </w:rPr>
        <w:lastRenderedPageBreak/>
        <w:t xml:space="preserve">        </w:t>
      </w:r>
      <w:r w:rsidRPr="00FB09DD">
        <w:rPr>
          <w:b w:val="0"/>
          <w:i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C52EDE" w:rsidRPr="00457401" w:rsidRDefault="00C52EDE" w:rsidP="00C52EDE">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Pr>
          <w:b w:val="0"/>
          <w:i w:val="0"/>
          <w:sz w:val="24"/>
          <w:szCs w:val="24"/>
          <w:lang w:val="kk-KZ"/>
        </w:rPr>
        <w:t xml:space="preserve"> </w:t>
      </w:r>
      <w:r w:rsidRPr="00FB09DD">
        <w:rPr>
          <w:b w:val="0"/>
          <w:i w:val="0"/>
          <w:sz w:val="24"/>
          <w:szCs w:val="24"/>
          <w:lang w:val="kk-KZ"/>
        </w:rPr>
        <w:t xml:space="preserve">5) </w:t>
      </w:r>
      <w:r w:rsidRPr="00457401">
        <w:rPr>
          <w:rFonts w:eastAsiaTheme="minorHAnsi"/>
          <w:b w:val="0"/>
          <w:bCs w:val="0"/>
          <w:i w:val="0"/>
          <w:iCs w:val="0"/>
          <w:sz w:val="24"/>
          <w:szCs w:val="24"/>
          <w:lang w:val="kk-KZ" w:eastAsia="en-US"/>
        </w:rPr>
        <w:t>мемлекеттік қызмет өтілі үш жылдан кем емес, оның ішінде орталық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деңгейдегі құқық қорғау органдарының немесе арнайы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органдарының немесе облыстық деңгейдегі басшылық лауазымдарында немесе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Қарулы Күштер әскери басқару органдарының тактикалық деңгейінен төмен емес,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жергілікті әскери басқару органдарының немесе әскери оқу орындарының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екі жылдан кем емес;</w:t>
      </w:r>
    </w:p>
    <w:p w:rsidR="00C52EDE" w:rsidRDefault="00C52EDE" w:rsidP="002F14C6">
      <w:pPr>
        <w:widowControl/>
        <w:autoSpaceDE w:val="0"/>
        <w:autoSpaceDN w:val="0"/>
        <w:adjustRightInd w:val="0"/>
        <w:jc w:val="both"/>
        <w:rPr>
          <w:b w:val="0"/>
          <w:i w:val="0"/>
          <w:sz w:val="24"/>
          <w:szCs w:val="24"/>
          <w:lang w:val="kk-KZ"/>
        </w:rPr>
      </w:pPr>
      <w:r w:rsidRPr="00FB09DD">
        <w:rPr>
          <w:b w:val="0"/>
          <w:i w:val="0"/>
          <w:sz w:val="24"/>
          <w:szCs w:val="24"/>
          <w:lang w:val="kk-KZ"/>
        </w:rPr>
        <w:t>      </w:t>
      </w:r>
      <w:r>
        <w:rPr>
          <w:b w:val="0"/>
          <w:i w:val="0"/>
          <w:sz w:val="24"/>
          <w:szCs w:val="24"/>
          <w:lang w:val="kk-KZ"/>
        </w:rPr>
        <w:t xml:space="preserve"> </w:t>
      </w:r>
      <w:r w:rsidRPr="00457401">
        <w:rPr>
          <w:b w:val="0"/>
          <w:i w:val="0"/>
          <w:sz w:val="24"/>
          <w:szCs w:val="24"/>
          <w:lang w:val="kk-KZ"/>
        </w:rPr>
        <w:t xml:space="preserve">6) </w:t>
      </w:r>
      <w:r w:rsidRPr="00457401">
        <w:rPr>
          <w:rFonts w:eastAsiaTheme="minorHAnsi"/>
          <w:b w:val="0"/>
          <w:bCs w:val="0"/>
          <w:i w:val="0"/>
          <w:iCs w:val="0"/>
          <w:sz w:val="24"/>
          <w:szCs w:val="24"/>
          <w:lang w:val="kk-KZ" w:eastAsia="en-US"/>
        </w:rPr>
        <w:t>жоғары оқу орындарынан кейінгі оқу бағдарламалары бойынша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Pr="00457401">
        <w:rPr>
          <w:b w:val="0"/>
          <w:i w:val="0"/>
          <w:sz w:val="24"/>
          <w:szCs w:val="24"/>
          <w:lang w:val="kk-KZ"/>
        </w:rPr>
        <w:t>;</w:t>
      </w:r>
    </w:p>
    <w:p w:rsidR="00CF2970" w:rsidRDefault="001E5B78" w:rsidP="00CF2970">
      <w:pPr>
        <w:shd w:val="clear" w:color="auto" w:fill="FFFFFF"/>
        <w:ind w:firstLine="708"/>
        <w:jc w:val="both"/>
        <w:rPr>
          <w:i w:val="0"/>
          <w:sz w:val="24"/>
          <w:szCs w:val="24"/>
          <w:lang w:val="kk-KZ"/>
        </w:rPr>
      </w:pPr>
      <w:r>
        <w:rPr>
          <w:rFonts w:eastAsiaTheme="minorHAnsi"/>
          <w:bCs w:val="0"/>
          <w:i w:val="0"/>
          <w:iCs w:val="0"/>
          <w:sz w:val="24"/>
          <w:szCs w:val="24"/>
          <w:lang w:val="kk-KZ" w:eastAsia="en-US"/>
        </w:rPr>
        <w:t>2</w:t>
      </w:r>
      <w:r w:rsidR="00CF2970" w:rsidRPr="00C52EDE">
        <w:rPr>
          <w:rFonts w:eastAsiaTheme="minorHAnsi"/>
          <w:bCs w:val="0"/>
          <w:i w:val="0"/>
          <w:iCs w:val="0"/>
          <w:sz w:val="24"/>
          <w:szCs w:val="24"/>
          <w:lang w:val="kk-KZ" w:eastAsia="en-US"/>
        </w:rPr>
        <w:t>.</w:t>
      </w:r>
      <w:r w:rsidR="00CF2970" w:rsidRPr="00726448">
        <w:rPr>
          <w:i w:val="0"/>
          <w:sz w:val="24"/>
          <w:szCs w:val="24"/>
          <w:lang w:val="kk-KZ"/>
        </w:rPr>
        <w:t xml:space="preserve">Ақтөбе облысы бойынша Мемлекеттік кірістер департаментінің  </w:t>
      </w:r>
      <w:r>
        <w:rPr>
          <w:i w:val="0"/>
          <w:sz w:val="24"/>
          <w:szCs w:val="24"/>
          <w:lang w:val="kk-KZ"/>
        </w:rPr>
        <w:t>тарифтік реттеу және посткедендік бақылау</w:t>
      </w:r>
      <w:r w:rsidR="00CF2970">
        <w:rPr>
          <w:i w:val="0"/>
          <w:sz w:val="24"/>
          <w:szCs w:val="24"/>
          <w:lang w:val="kk-KZ"/>
        </w:rPr>
        <w:t xml:space="preserve"> </w:t>
      </w:r>
      <w:r w:rsidR="00CF2970" w:rsidRPr="00726448">
        <w:rPr>
          <w:i w:val="0"/>
          <w:sz w:val="24"/>
          <w:szCs w:val="24"/>
          <w:lang w:val="kk-KZ"/>
        </w:rPr>
        <w:t>басқармасының басшысы,</w:t>
      </w:r>
      <w:r w:rsidR="00CF2970" w:rsidRPr="00726448">
        <w:rPr>
          <w:sz w:val="24"/>
          <w:szCs w:val="24"/>
          <w:lang w:val="kk-KZ"/>
        </w:rPr>
        <w:t xml:space="preserve"> </w:t>
      </w:r>
      <w:r w:rsidR="00CF2970" w:rsidRPr="00726448">
        <w:rPr>
          <w:i w:val="0"/>
          <w:sz w:val="24"/>
          <w:szCs w:val="24"/>
          <w:lang w:val="kk-KZ"/>
        </w:rPr>
        <w:t>С-О-</w:t>
      </w:r>
      <w:r w:rsidR="00CF2970">
        <w:rPr>
          <w:i w:val="0"/>
          <w:sz w:val="24"/>
          <w:szCs w:val="24"/>
          <w:lang w:val="kk-KZ"/>
        </w:rPr>
        <w:t>3</w:t>
      </w:r>
      <w:r w:rsidR="00CF2970" w:rsidRPr="00726448">
        <w:rPr>
          <w:i w:val="0"/>
          <w:sz w:val="24"/>
          <w:szCs w:val="24"/>
          <w:lang w:val="kk-KZ"/>
        </w:rPr>
        <w:t xml:space="preserve"> санаты, </w:t>
      </w:r>
      <w:r w:rsidR="00CF2970" w:rsidRPr="003527EE">
        <w:rPr>
          <w:i w:val="0"/>
          <w:sz w:val="24"/>
          <w:szCs w:val="24"/>
          <w:lang w:val="kk-KZ"/>
        </w:rPr>
        <w:t>№</w:t>
      </w:r>
      <w:r w:rsidR="00CF2970" w:rsidRPr="0015643C">
        <w:rPr>
          <w:i w:val="0"/>
          <w:sz w:val="24"/>
          <w:szCs w:val="24"/>
          <w:lang w:val="kk-KZ"/>
        </w:rPr>
        <w:t>ДГД-</w:t>
      </w:r>
      <w:r w:rsidR="0015643C" w:rsidRPr="0015643C">
        <w:rPr>
          <w:i w:val="0"/>
          <w:sz w:val="24"/>
          <w:szCs w:val="24"/>
          <w:lang w:val="kk-KZ"/>
        </w:rPr>
        <w:t>14</w:t>
      </w:r>
      <w:r w:rsidR="00CF2970" w:rsidRPr="0015643C">
        <w:rPr>
          <w:i w:val="0"/>
          <w:sz w:val="24"/>
          <w:szCs w:val="24"/>
          <w:lang w:val="kk-KZ"/>
        </w:rPr>
        <w:t>,</w:t>
      </w:r>
      <w:r w:rsidR="00CF2970">
        <w:rPr>
          <w:i w:val="0"/>
          <w:sz w:val="24"/>
          <w:szCs w:val="24"/>
          <w:lang w:val="kk-KZ"/>
        </w:rPr>
        <w:t xml:space="preserve"> 1 бірлік</w:t>
      </w:r>
      <w:r w:rsidR="00CF2970" w:rsidRPr="00726448">
        <w:rPr>
          <w:i w:val="0"/>
          <w:sz w:val="24"/>
          <w:szCs w:val="24"/>
          <w:lang w:val="kk-KZ"/>
        </w:rPr>
        <w:t xml:space="preserve">. </w:t>
      </w:r>
    </w:p>
    <w:p w:rsidR="00CF2970" w:rsidRPr="00207FB2" w:rsidRDefault="00CF2970" w:rsidP="00CF2970">
      <w:pPr>
        <w:shd w:val="clear" w:color="auto" w:fill="FFFFFF"/>
        <w:ind w:firstLine="708"/>
        <w:jc w:val="both"/>
        <w:rPr>
          <w:i w:val="0"/>
          <w:sz w:val="24"/>
          <w:szCs w:val="24"/>
          <w:lang w:val="kk-KZ"/>
        </w:rPr>
      </w:pPr>
      <w:r w:rsidRPr="00207FB2">
        <w:rPr>
          <w:i w:val="0"/>
          <w:sz w:val="24"/>
          <w:szCs w:val="24"/>
          <w:lang w:val="kk-KZ"/>
        </w:rPr>
        <w:t>Лауазымдық жалақысы еңбек сіңірген жылдарына байланысты 123257 теңгеден 166564 теңгеге дейін.</w:t>
      </w:r>
    </w:p>
    <w:p w:rsidR="001E5B78" w:rsidRPr="001E5B78" w:rsidRDefault="00CF2970" w:rsidP="00CF2970">
      <w:pPr>
        <w:shd w:val="clear" w:color="auto" w:fill="FFFFFF"/>
        <w:ind w:firstLine="708"/>
        <w:jc w:val="both"/>
        <w:rPr>
          <w:rFonts w:eastAsia="Calibri"/>
          <w:b w:val="0"/>
          <w:i w:val="0"/>
          <w:sz w:val="24"/>
          <w:szCs w:val="24"/>
          <w:lang w:val="kk-KZ"/>
        </w:rPr>
      </w:pP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001E5B78" w:rsidRPr="001E5B78">
        <w:rPr>
          <w:rFonts w:eastAsia="Calibri"/>
          <w:b w:val="0"/>
          <w:i w:val="0"/>
          <w:sz w:val="24"/>
          <w:szCs w:val="24"/>
          <w:lang w:val="kk-KZ"/>
        </w:rPr>
        <w:t>Басқарманың қызметін таратуды және бақылауды, үйлестіруді, ұйымдастыруды қамтамасыз етеді. Басқарманың құзыретіне кіретін мәселелер бойынша Комитеттің, департаменттің тапсырмаларын уақытылы қарап олардың уақытылы орындалуын қамтамасыз етеді. Басқарманың құзыретіне кіретін мәселелер бойынша азаматтардың өтініштер мен шағымдарын қарайды. Басқарманың қызметкерлерінің міндеттері мен өкілеттіктерін анықтайды.  Басқарманың жұмыс туралы департамент басшылығын тұрақты ақпараттандырады. Қызметтік тәртіптің сақталуына бақылауды жүзеге асырады.Басқарманың жұмыс жоспарын әзірлеп жетекшілік ететін басшының орынбасарына келісімге жолдайды.Басқарманың қызметін үйлестіреді. Басқарманың қызметіндегі құпиялық режимін сақтауды қамтамасыз етеді.</w:t>
      </w:r>
    </w:p>
    <w:p w:rsidR="00CF2970" w:rsidRPr="00C52EDE" w:rsidRDefault="00CF2970" w:rsidP="00CF2970">
      <w:pPr>
        <w:shd w:val="clear" w:color="auto" w:fill="FFFFFF"/>
        <w:ind w:firstLine="708"/>
        <w:jc w:val="both"/>
        <w:rPr>
          <w:rFonts w:eastAsia="Calibri"/>
          <w:b w:val="0"/>
          <w:i w:val="0"/>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CF2970" w:rsidRDefault="00CF2970" w:rsidP="00CF2970">
      <w:pPr>
        <w:ind w:firstLine="708"/>
        <w:jc w:val="both"/>
        <w:rPr>
          <w:b w:val="0"/>
          <w:i w:val="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CF2970" w:rsidRPr="004C4CDF" w:rsidRDefault="00CF2970" w:rsidP="00CF2970">
      <w:pPr>
        <w:ind w:firstLine="708"/>
        <w:jc w:val="both"/>
        <w:rPr>
          <w:b w:val="0"/>
          <w:i w:val="0"/>
          <w:sz w:val="24"/>
          <w:szCs w:val="24"/>
          <w:lang w:val="kk-KZ"/>
        </w:rPr>
      </w:pPr>
      <w:r w:rsidRPr="00207FB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F2970" w:rsidRPr="00A43239" w:rsidRDefault="00CF2970" w:rsidP="00CF2970">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CF2970" w:rsidRPr="00207FB2" w:rsidRDefault="00CF2970" w:rsidP="00CF2970">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CF2970" w:rsidRPr="00457401" w:rsidRDefault="00CF2970" w:rsidP="00CF2970">
      <w:pPr>
        <w:widowControl/>
        <w:autoSpaceDE w:val="0"/>
        <w:autoSpaceDN w:val="0"/>
        <w:adjustRightInd w:val="0"/>
        <w:jc w:val="both"/>
        <w:rPr>
          <w:rFonts w:eastAsiaTheme="minorHAnsi"/>
          <w:b w:val="0"/>
          <w:bCs w:val="0"/>
          <w:i w:val="0"/>
          <w:iCs w:val="0"/>
          <w:sz w:val="24"/>
          <w:szCs w:val="24"/>
          <w:lang w:val="kk-KZ" w:eastAsia="en-US"/>
        </w:rPr>
      </w:pPr>
      <w:r w:rsidRPr="00207FB2">
        <w:rPr>
          <w:b w:val="0"/>
          <w:i w:val="0"/>
          <w:spacing w:val="2"/>
          <w:sz w:val="24"/>
          <w:szCs w:val="24"/>
          <w:lang w:val="kk-KZ"/>
        </w:rPr>
        <w:t xml:space="preserve">       </w:t>
      </w:r>
      <w:r w:rsidRPr="00207FB2">
        <w:rPr>
          <w:b w:val="0"/>
          <w:i w:val="0"/>
          <w:sz w:val="24"/>
          <w:szCs w:val="24"/>
          <w:lang w:val="kk-KZ"/>
        </w:rPr>
        <w:t xml:space="preserve">1) </w:t>
      </w:r>
      <w:r w:rsidRPr="00457401">
        <w:rPr>
          <w:rFonts w:eastAsiaTheme="minorHAnsi"/>
          <w:b w:val="0"/>
          <w:bCs w:val="0"/>
          <w:i w:val="0"/>
          <w:iCs w:val="0"/>
          <w:sz w:val="24"/>
          <w:szCs w:val="24"/>
          <w:lang w:val="kk-KZ" w:eastAsia="en-US"/>
        </w:rPr>
        <w:t>мемлекеттік қызмет өтілі екі жарым жылдан кем емес, оның ішінде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мемлекеттік органның штат кестесінде көзделген келесі төменгі санаттағы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А-5, B-5, C-4, C-O-4, C-R-2, D-4, D-O-3, Е-3, E-R-2</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санаттарынан төмен емес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мемлекеттік қызмет өтілі бір жылдан кем емес</w:t>
      </w:r>
      <w:r w:rsidRPr="00457401">
        <w:rPr>
          <w:b w:val="0"/>
          <w:i w:val="0"/>
          <w:sz w:val="24"/>
          <w:szCs w:val="24"/>
          <w:lang w:val="kk-KZ"/>
        </w:rPr>
        <w:t>;</w:t>
      </w:r>
    </w:p>
    <w:p w:rsidR="00CF2970" w:rsidRPr="00457401" w:rsidRDefault="00CF2970" w:rsidP="00CF2970">
      <w:pPr>
        <w:widowControl/>
        <w:autoSpaceDE w:val="0"/>
        <w:autoSpaceDN w:val="0"/>
        <w:adjustRightInd w:val="0"/>
        <w:jc w:val="both"/>
        <w:rPr>
          <w:rFonts w:eastAsiaTheme="minorHAnsi"/>
          <w:b w:val="0"/>
          <w:bCs w:val="0"/>
          <w:i w:val="0"/>
          <w:iCs w:val="0"/>
          <w:sz w:val="24"/>
          <w:szCs w:val="24"/>
          <w:lang w:val="kk-KZ" w:eastAsia="en-US"/>
        </w:rPr>
      </w:pPr>
      <w:r w:rsidRPr="00207FB2">
        <w:rPr>
          <w:b w:val="0"/>
          <w:i w:val="0"/>
          <w:sz w:val="24"/>
          <w:szCs w:val="24"/>
          <w:lang w:val="kk-KZ"/>
        </w:rPr>
        <w:t xml:space="preserve">       2) </w:t>
      </w:r>
      <w:r w:rsidRPr="00457401">
        <w:rPr>
          <w:rFonts w:eastAsiaTheme="minorHAnsi"/>
          <w:b w:val="0"/>
          <w:bCs w:val="0"/>
          <w:i w:val="0"/>
          <w:iCs w:val="0"/>
          <w:sz w:val="24"/>
          <w:szCs w:val="24"/>
          <w:lang w:val="kk-KZ" w:eastAsia="en-US"/>
        </w:rPr>
        <w:t>осы санаттағы нақты лауазымның функционалдық бағыттарына сәйкес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салаларда үш жарым жылдан кем емес, оның ішінде мемлекеттік органның штат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кестесінде көзделген келесі төменгі санаттағы лауазымдарда немесе А-5, B-5, C-4,</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C-O-4, C-R-2, D-4, D-O-3, Е-3, E-R-2 санаттарынан төмен емес лауазымдарда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немесе Тізіліммен айқындалған «А» корпусының мемлекеттік әкімшілік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немесе саяси мемлекеттік лауазымдарда мемлекеттік қызмет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өтілі бір жылдан кем емес</w:t>
      </w:r>
      <w:r w:rsidRPr="00457401">
        <w:rPr>
          <w:b w:val="0"/>
          <w:i w:val="0"/>
          <w:sz w:val="24"/>
          <w:szCs w:val="24"/>
          <w:lang w:val="kk-KZ"/>
        </w:rPr>
        <w:t>;</w:t>
      </w:r>
    </w:p>
    <w:p w:rsidR="00CF2970" w:rsidRDefault="00CF2970" w:rsidP="00CF2970">
      <w:pPr>
        <w:widowControl/>
        <w:autoSpaceDE w:val="0"/>
        <w:autoSpaceDN w:val="0"/>
        <w:adjustRightInd w:val="0"/>
        <w:jc w:val="both"/>
        <w:rPr>
          <w:b w:val="0"/>
          <w:i w:val="0"/>
          <w:sz w:val="24"/>
          <w:szCs w:val="24"/>
          <w:lang w:val="kk-KZ"/>
        </w:rPr>
      </w:pPr>
      <w:r w:rsidRPr="00FB09DD">
        <w:rPr>
          <w:b w:val="0"/>
          <w:i w:val="0"/>
          <w:sz w:val="24"/>
          <w:szCs w:val="24"/>
          <w:lang w:val="kk-KZ"/>
        </w:rPr>
        <w:t xml:space="preserve">      3) </w:t>
      </w:r>
      <w:r w:rsidRPr="00457401">
        <w:rPr>
          <w:rFonts w:eastAsiaTheme="minorHAnsi"/>
          <w:b w:val="0"/>
          <w:bCs w:val="0"/>
          <w:i w:val="0"/>
          <w:iCs w:val="0"/>
          <w:sz w:val="24"/>
          <w:szCs w:val="24"/>
          <w:lang w:val="kk-KZ" w:eastAsia="en-US"/>
        </w:rPr>
        <w:t>А-5, B-5, С-4, C-O-4, C-R-2, D-4, D-O-3, Е-3, E-R-2 санаттарынан төмен</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Қазақстан Республикасы Парламентінің депутаты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 xml:space="preserve">маңызы бар қала, астана, аудан (облыстық маңызы бар </w:t>
      </w:r>
      <w:r w:rsidRPr="00457401">
        <w:rPr>
          <w:rFonts w:eastAsiaTheme="minorHAnsi"/>
          <w:b w:val="0"/>
          <w:bCs w:val="0"/>
          <w:i w:val="0"/>
          <w:iCs w:val="0"/>
          <w:sz w:val="24"/>
          <w:szCs w:val="24"/>
          <w:lang w:val="kk-KZ" w:eastAsia="en-US"/>
        </w:rPr>
        <w:lastRenderedPageBreak/>
        <w:t>қала) мәслихатының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екі жарым жылдан кем емес;</w:t>
      </w:r>
      <w:r w:rsidRPr="00457401">
        <w:rPr>
          <w:b w:val="0"/>
          <w:i w:val="0"/>
          <w:sz w:val="24"/>
          <w:szCs w:val="24"/>
          <w:lang w:val="kk-KZ"/>
        </w:rPr>
        <w:t>   </w:t>
      </w:r>
      <w:r w:rsidRPr="00FB09DD">
        <w:rPr>
          <w:b w:val="0"/>
          <w:i w:val="0"/>
          <w:sz w:val="24"/>
          <w:szCs w:val="24"/>
          <w:lang w:val="kk-KZ"/>
        </w:rPr>
        <w:t>   </w:t>
      </w:r>
    </w:p>
    <w:p w:rsidR="00CF2970" w:rsidRPr="00457401" w:rsidRDefault="00CF2970" w:rsidP="00CF2970">
      <w:pPr>
        <w:widowControl/>
        <w:autoSpaceDE w:val="0"/>
        <w:autoSpaceDN w:val="0"/>
        <w:adjustRightInd w:val="0"/>
        <w:jc w:val="left"/>
        <w:rPr>
          <w:rFonts w:eastAsiaTheme="minorHAnsi"/>
          <w:b w:val="0"/>
          <w:bCs w:val="0"/>
          <w:i w:val="0"/>
          <w:iCs w:val="0"/>
          <w:sz w:val="24"/>
          <w:szCs w:val="24"/>
          <w:lang w:val="kk-KZ" w:eastAsia="en-US"/>
        </w:rPr>
      </w:pPr>
      <w:r>
        <w:rPr>
          <w:b w:val="0"/>
          <w:i w:val="0"/>
          <w:sz w:val="24"/>
          <w:szCs w:val="24"/>
          <w:lang w:val="kk-KZ"/>
        </w:rPr>
        <w:t xml:space="preserve">        </w:t>
      </w:r>
      <w:r w:rsidRPr="00FB09DD">
        <w:rPr>
          <w:b w:val="0"/>
          <w:i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CF2970" w:rsidRPr="00457401" w:rsidRDefault="00CF2970" w:rsidP="00CF2970">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Pr>
          <w:b w:val="0"/>
          <w:i w:val="0"/>
          <w:sz w:val="24"/>
          <w:szCs w:val="24"/>
          <w:lang w:val="kk-KZ"/>
        </w:rPr>
        <w:t xml:space="preserve"> </w:t>
      </w:r>
      <w:r w:rsidRPr="00FB09DD">
        <w:rPr>
          <w:b w:val="0"/>
          <w:i w:val="0"/>
          <w:sz w:val="24"/>
          <w:szCs w:val="24"/>
          <w:lang w:val="kk-KZ"/>
        </w:rPr>
        <w:t xml:space="preserve">5) </w:t>
      </w:r>
      <w:r w:rsidRPr="00457401">
        <w:rPr>
          <w:rFonts w:eastAsiaTheme="minorHAnsi"/>
          <w:b w:val="0"/>
          <w:bCs w:val="0"/>
          <w:i w:val="0"/>
          <w:iCs w:val="0"/>
          <w:sz w:val="24"/>
          <w:szCs w:val="24"/>
          <w:lang w:val="kk-KZ" w:eastAsia="en-US"/>
        </w:rPr>
        <w:t>мемлекеттік қызмет өтілі үш жылдан кем емес, оның ішінде орталық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деңгейдегі құқық қорғау органдарының немесе арнайы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органдарының немесе облыстық деңгейдегі басшылық лауазымдарында немесе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Қарулы Күштер әскери басқару органдарының тактикалық деңгейінен төмен емес,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жергілікті әскери басқару органдарының немесе әскери оқу орындарының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екі жылдан кем емес;</w:t>
      </w:r>
    </w:p>
    <w:p w:rsidR="00D854C1" w:rsidRDefault="00CF2970" w:rsidP="002F14C6">
      <w:pPr>
        <w:widowControl/>
        <w:autoSpaceDE w:val="0"/>
        <w:autoSpaceDN w:val="0"/>
        <w:adjustRightInd w:val="0"/>
        <w:jc w:val="both"/>
        <w:rPr>
          <w:b w:val="0"/>
          <w:i w:val="0"/>
          <w:sz w:val="24"/>
          <w:szCs w:val="24"/>
          <w:lang w:val="kk-KZ"/>
        </w:rPr>
      </w:pPr>
      <w:r w:rsidRPr="00FB09DD">
        <w:rPr>
          <w:b w:val="0"/>
          <w:i w:val="0"/>
          <w:sz w:val="24"/>
          <w:szCs w:val="24"/>
          <w:lang w:val="kk-KZ"/>
        </w:rPr>
        <w:t>      </w:t>
      </w:r>
      <w:r>
        <w:rPr>
          <w:b w:val="0"/>
          <w:i w:val="0"/>
          <w:sz w:val="24"/>
          <w:szCs w:val="24"/>
          <w:lang w:val="kk-KZ"/>
        </w:rPr>
        <w:t xml:space="preserve"> </w:t>
      </w:r>
      <w:r w:rsidRPr="00457401">
        <w:rPr>
          <w:b w:val="0"/>
          <w:i w:val="0"/>
          <w:sz w:val="24"/>
          <w:szCs w:val="24"/>
          <w:lang w:val="kk-KZ"/>
        </w:rPr>
        <w:t xml:space="preserve">6) </w:t>
      </w:r>
      <w:r w:rsidRPr="00457401">
        <w:rPr>
          <w:rFonts w:eastAsiaTheme="minorHAnsi"/>
          <w:b w:val="0"/>
          <w:bCs w:val="0"/>
          <w:i w:val="0"/>
          <w:iCs w:val="0"/>
          <w:sz w:val="24"/>
          <w:szCs w:val="24"/>
          <w:lang w:val="kk-KZ" w:eastAsia="en-US"/>
        </w:rPr>
        <w:t>жоғары оқу орындарынан кейінгі оқу бағдарламалары бойынша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Pr="00457401">
        <w:rPr>
          <w:b w:val="0"/>
          <w:i w:val="0"/>
          <w:sz w:val="24"/>
          <w:szCs w:val="24"/>
          <w:lang w:val="kk-KZ"/>
        </w:rPr>
        <w:t>;</w:t>
      </w:r>
      <w:r w:rsidR="003A2427">
        <w:rPr>
          <w:b w:val="0"/>
          <w:i w:val="0"/>
          <w:sz w:val="24"/>
          <w:szCs w:val="24"/>
          <w:lang w:val="kk-KZ"/>
        </w:rPr>
        <w:t xml:space="preserve">          </w:t>
      </w:r>
    </w:p>
    <w:p w:rsidR="001E5B78" w:rsidRDefault="00D854C1" w:rsidP="001E5B78">
      <w:pPr>
        <w:tabs>
          <w:tab w:val="left" w:pos="709"/>
          <w:tab w:val="left" w:pos="851"/>
        </w:tabs>
        <w:jc w:val="both"/>
        <w:rPr>
          <w:i w:val="0"/>
          <w:sz w:val="24"/>
          <w:szCs w:val="24"/>
          <w:lang w:val="kk-KZ"/>
        </w:rPr>
      </w:pPr>
      <w:r>
        <w:rPr>
          <w:rFonts w:eastAsiaTheme="minorHAnsi"/>
          <w:bCs w:val="0"/>
          <w:i w:val="0"/>
          <w:iCs w:val="0"/>
          <w:sz w:val="24"/>
          <w:szCs w:val="24"/>
          <w:lang w:val="kk-KZ" w:eastAsia="en-US"/>
        </w:rPr>
        <w:tab/>
      </w:r>
      <w:r w:rsidR="006A0ADC">
        <w:rPr>
          <w:i w:val="0"/>
          <w:sz w:val="24"/>
          <w:szCs w:val="24"/>
          <w:lang w:val="kk-KZ"/>
        </w:rPr>
        <w:t>3</w:t>
      </w:r>
      <w:r w:rsidR="001E5B78">
        <w:rPr>
          <w:i w:val="0"/>
          <w:sz w:val="24"/>
          <w:szCs w:val="24"/>
          <w:lang w:val="kk-KZ"/>
        </w:rPr>
        <w:t>.</w:t>
      </w:r>
      <w:r w:rsidR="001E5B78" w:rsidRPr="00726448">
        <w:rPr>
          <w:i w:val="0"/>
          <w:sz w:val="24"/>
          <w:szCs w:val="24"/>
          <w:lang w:val="kk-KZ"/>
        </w:rPr>
        <w:t xml:space="preserve">Ақтөбе облысы бойынша Мемлекеттік кірістер департаментінің  </w:t>
      </w:r>
      <w:r w:rsidR="001E5B78">
        <w:rPr>
          <w:i w:val="0"/>
          <w:sz w:val="24"/>
          <w:szCs w:val="24"/>
          <w:lang w:val="kk-KZ"/>
        </w:rPr>
        <w:t xml:space="preserve">адам ресурстары басқармасының персоналмен жұмыс </w:t>
      </w:r>
      <w:r w:rsidR="001E5B78" w:rsidRPr="00353EA2">
        <w:rPr>
          <w:i w:val="0"/>
          <w:sz w:val="24"/>
          <w:szCs w:val="24"/>
          <w:lang w:val="kk-KZ"/>
        </w:rPr>
        <w:t xml:space="preserve"> бөлім</w:t>
      </w:r>
      <w:r w:rsidR="001E5B78">
        <w:rPr>
          <w:i w:val="0"/>
          <w:sz w:val="24"/>
          <w:szCs w:val="24"/>
          <w:lang w:val="kk-KZ"/>
        </w:rPr>
        <w:t xml:space="preserve">інің </w:t>
      </w:r>
      <w:r w:rsidR="001E5B78" w:rsidRPr="00353EA2">
        <w:rPr>
          <w:i w:val="0"/>
          <w:sz w:val="24"/>
          <w:szCs w:val="24"/>
          <w:lang w:val="kk-KZ"/>
        </w:rPr>
        <w:t xml:space="preserve"> бас</w:t>
      </w:r>
      <w:r w:rsidR="001E5B78">
        <w:rPr>
          <w:i w:val="0"/>
          <w:sz w:val="24"/>
          <w:szCs w:val="24"/>
          <w:lang w:val="kk-KZ"/>
        </w:rPr>
        <w:t>шысы,</w:t>
      </w:r>
      <w:r w:rsidR="001E5B78" w:rsidRPr="004C4CDF">
        <w:rPr>
          <w:i w:val="0"/>
          <w:sz w:val="24"/>
          <w:szCs w:val="24"/>
          <w:lang w:val="kk-KZ"/>
        </w:rPr>
        <w:t xml:space="preserve"> С-О-</w:t>
      </w:r>
      <w:r w:rsidR="001E5B78">
        <w:rPr>
          <w:i w:val="0"/>
          <w:sz w:val="24"/>
          <w:szCs w:val="24"/>
          <w:lang w:val="kk-KZ"/>
        </w:rPr>
        <w:t>4</w:t>
      </w:r>
      <w:r w:rsidR="001E5B78" w:rsidRPr="004C4CDF">
        <w:rPr>
          <w:i w:val="0"/>
          <w:sz w:val="24"/>
          <w:szCs w:val="24"/>
          <w:lang w:val="kk-KZ"/>
        </w:rPr>
        <w:t xml:space="preserve"> санаты, №</w:t>
      </w:r>
      <w:r w:rsidR="001E5B78" w:rsidRPr="0015643C">
        <w:rPr>
          <w:i w:val="0"/>
          <w:sz w:val="24"/>
          <w:szCs w:val="24"/>
          <w:lang w:val="kk-KZ"/>
        </w:rPr>
        <w:t>ДГД-0</w:t>
      </w:r>
      <w:r w:rsidR="0015643C" w:rsidRPr="0015643C">
        <w:rPr>
          <w:i w:val="0"/>
          <w:sz w:val="24"/>
          <w:szCs w:val="24"/>
          <w:lang w:val="kk-KZ"/>
        </w:rPr>
        <w:t>4</w:t>
      </w:r>
      <w:r w:rsidR="001E5B78">
        <w:rPr>
          <w:i w:val="0"/>
          <w:sz w:val="24"/>
          <w:szCs w:val="24"/>
          <w:lang w:val="kk-KZ"/>
        </w:rPr>
        <w:t>, 1 бірлік</w:t>
      </w:r>
      <w:r w:rsidR="001E5B78" w:rsidRPr="004C4CDF">
        <w:rPr>
          <w:i w:val="0"/>
          <w:sz w:val="24"/>
          <w:szCs w:val="24"/>
          <w:lang w:val="kk-KZ"/>
        </w:rPr>
        <w:t>.</w:t>
      </w:r>
    </w:p>
    <w:p w:rsidR="001E5B78" w:rsidRPr="004C4CDF" w:rsidRDefault="001E5B78" w:rsidP="001E5B78">
      <w:pPr>
        <w:tabs>
          <w:tab w:val="left" w:pos="709"/>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109932 теңгеден 148242 теңгеге дейін.</w:t>
      </w:r>
    </w:p>
    <w:p w:rsidR="002D69EB" w:rsidRDefault="001E5B78" w:rsidP="001E5B78">
      <w:pPr>
        <w:jc w:val="both"/>
        <w:rPr>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2D69EB">
        <w:rPr>
          <w:b w:val="0"/>
          <w:i w:val="0"/>
          <w:sz w:val="24"/>
          <w:szCs w:val="24"/>
          <w:lang w:val="kk-KZ"/>
        </w:rPr>
        <w:t>Департамент басшысына кадрларды іріктеу және орналастыру туралы өз құзыретіне сәйкес ұсыныстар жасайды.</w:t>
      </w:r>
      <w:r w:rsidRPr="002D69EB">
        <w:rPr>
          <w:b w:val="0"/>
          <w:i w:val="0"/>
          <w:sz w:val="24"/>
          <w:szCs w:val="24"/>
          <w:lang w:val="uk-UA"/>
        </w:rPr>
        <w:t xml:space="preserve">Департамент </w:t>
      </w:r>
      <w:proofErr w:type="spellStart"/>
      <w:r w:rsidRPr="002D69EB">
        <w:rPr>
          <w:b w:val="0"/>
          <w:i w:val="0"/>
          <w:sz w:val="24"/>
          <w:szCs w:val="24"/>
          <w:lang w:val="uk-UA"/>
        </w:rPr>
        <w:t>басшысына</w:t>
      </w:r>
      <w:proofErr w:type="spellEnd"/>
      <w:r w:rsidRPr="002D69EB">
        <w:rPr>
          <w:b w:val="0"/>
          <w:i w:val="0"/>
          <w:sz w:val="24"/>
          <w:szCs w:val="24"/>
          <w:lang w:val="uk-UA"/>
        </w:rPr>
        <w:t xml:space="preserve"> </w:t>
      </w:r>
      <w:proofErr w:type="spellStart"/>
      <w:r w:rsidRPr="002D69EB">
        <w:rPr>
          <w:b w:val="0"/>
          <w:i w:val="0"/>
          <w:sz w:val="24"/>
          <w:szCs w:val="24"/>
          <w:lang w:val="uk-UA"/>
        </w:rPr>
        <w:t>персоналмен</w:t>
      </w:r>
      <w:proofErr w:type="spellEnd"/>
      <w:r w:rsidRPr="002D69EB">
        <w:rPr>
          <w:b w:val="0"/>
          <w:i w:val="0"/>
          <w:sz w:val="24"/>
          <w:szCs w:val="24"/>
          <w:lang w:val="uk-UA"/>
        </w:rPr>
        <w:t xml:space="preserve"> </w:t>
      </w:r>
      <w:proofErr w:type="spellStart"/>
      <w:r w:rsidRPr="002D69EB">
        <w:rPr>
          <w:b w:val="0"/>
          <w:i w:val="0"/>
          <w:sz w:val="24"/>
          <w:szCs w:val="24"/>
          <w:lang w:val="uk-UA"/>
        </w:rPr>
        <w:t>жұмыс</w:t>
      </w:r>
      <w:proofErr w:type="spellEnd"/>
      <w:r w:rsidRPr="002D69EB">
        <w:rPr>
          <w:b w:val="0"/>
          <w:i w:val="0"/>
          <w:sz w:val="24"/>
          <w:szCs w:val="24"/>
          <w:lang w:val="uk-UA"/>
        </w:rPr>
        <w:t xml:space="preserve"> </w:t>
      </w:r>
      <w:proofErr w:type="spellStart"/>
      <w:r w:rsidRPr="002D69EB">
        <w:rPr>
          <w:b w:val="0"/>
          <w:i w:val="0"/>
          <w:sz w:val="24"/>
          <w:szCs w:val="24"/>
          <w:lang w:val="uk-UA"/>
        </w:rPr>
        <w:t>жасау</w:t>
      </w:r>
      <w:proofErr w:type="spellEnd"/>
      <w:r w:rsidRPr="002D69EB">
        <w:rPr>
          <w:b w:val="0"/>
          <w:i w:val="0"/>
          <w:sz w:val="24"/>
          <w:szCs w:val="24"/>
          <w:lang w:val="uk-UA"/>
        </w:rPr>
        <w:t xml:space="preserve"> </w:t>
      </w:r>
      <w:r w:rsidRPr="002D69EB">
        <w:rPr>
          <w:b w:val="0"/>
          <w:i w:val="0"/>
          <w:sz w:val="24"/>
          <w:szCs w:val="24"/>
          <w:lang w:val="kk-KZ"/>
        </w:rPr>
        <w:t xml:space="preserve">бөлімінің </w:t>
      </w:r>
      <w:proofErr w:type="spellStart"/>
      <w:r w:rsidRPr="002D69EB">
        <w:rPr>
          <w:b w:val="0"/>
          <w:i w:val="0"/>
          <w:sz w:val="24"/>
          <w:szCs w:val="24"/>
          <w:lang w:val="uk-UA"/>
        </w:rPr>
        <w:t>жұмыс</w:t>
      </w:r>
      <w:proofErr w:type="spellEnd"/>
      <w:r w:rsidRPr="002D69EB">
        <w:rPr>
          <w:b w:val="0"/>
          <w:i w:val="0"/>
          <w:sz w:val="24"/>
          <w:szCs w:val="24"/>
          <w:lang w:val="uk-UA"/>
        </w:rPr>
        <w:t xml:space="preserve"> </w:t>
      </w:r>
      <w:proofErr w:type="spellStart"/>
      <w:r w:rsidRPr="002D69EB">
        <w:rPr>
          <w:b w:val="0"/>
          <w:i w:val="0"/>
          <w:sz w:val="24"/>
          <w:szCs w:val="24"/>
          <w:lang w:val="uk-UA"/>
        </w:rPr>
        <w:t>жоспарын</w:t>
      </w:r>
      <w:proofErr w:type="spellEnd"/>
      <w:r w:rsidRPr="002D69EB">
        <w:rPr>
          <w:b w:val="0"/>
          <w:i w:val="0"/>
          <w:sz w:val="24"/>
          <w:szCs w:val="24"/>
          <w:lang w:val="uk-UA"/>
        </w:rPr>
        <w:t xml:space="preserve">, </w:t>
      </w:r>
      <w:proofErr w:type="spellStart"/>
      <w:r w:rsidRPr="002D69EB">
        <w:rPr>
          <w:b w:val="0"/>
          <w:i w:val="0"/>
          <w:sz w:val="24"/>
          <w:szCs w:val="24"/>
          <w:lang w:val="uk-UA"/>
        </w:rPr>
        <w:t>қызметкерлерінің</w:t>
      </w:r>
      <w:proofErr w:type="spellEnd"/>
      <w:r w:rsidRPr="002D69EB">
        <w:rPr>
          <w:b w:val="0"/>
          <w:i w:val="0"/>
          <w:sz w:val="24"/>
          <w:szCs w:val="24"/>
          <w:lang w:val="uk-UA"/>
        </w:rPr>
        <w:t xml:space="preserve"> </w:t>
      </w:r>
      <w:proofErr w:type="spellStart"/>
      <w:r w:rsidRPr="002D69EB">
        <w:rPr>
          <w:b w:val="0"/>
          <w:i w:val="0"/>
          <w:sz w:val="24"/>
          <w:szCs w:val="24"/>
          <w:lang w:val="uk-UA"/>
        </w:rPr>
        <w:t>лауазымдық</w:t>
      </w:r>
      <w:proofErr w:type="spellEnd"/>
      <w:r w:rsidRPr="002D69EB">
        <w:rPr>
          <w:b w:val="0"/>
          <w:i w:val="0"/>
          <w:sz w:val="24"/>
          <w:szCs w:val="24"/>
          <w:lang w:val="uk-UA"/>
        </w:rPr>
        <w:t xml:space="preserve"> </w:t>
      </w:r>
      <w:proofErr w:type="spellStart"/>
      <w:r w:rsidRPr="002D69EB">
        <w:rPr>
          <w:b w:val="0"/>
          <w:i w:val="0"/>
          <w:sz w:val="24"/>
          <w:szCs w:val="24"/>
          <w:lang w:val="uk-UA"/>
        </w:rPr>
        <w:t>нұсқаулықтарын</w:t>
      </w:r>
      <w:proofErr w:type="spellEnd"/>
      <w:r w:rsidRPr="002D69EB">
        <w:rPr>
          <w:b w:val="0"/>
          <w:i w:val="0"/>
          <w:sz w:val="24"/>
          <w:szCs w:val="24"/>
          <w:lang w:val="uk-UA"/>
        </w:rPr>
        <w:t xml:space="preserve"> </w:t>
      </w:r>
      <w:proofErr w:type="spellStart"/>
      <w:r w:rsidRPr="002D69EB">
        <w:rPr>
          <w:b w:val="0"/>
          <w:i w:val="0"/>
          <w:sz w:val="24"/>
          <w:szCs w:val="24"/>
          <w:lang w:val="uk-UA"/>
        </w:rPr>
        <w:t>бекітуге</w:t>
      </w:r>
      <w:proofErr w:type="spellEnd"/>
      <w:r w:rsidRPr="002D69EB">
        <w:rPr>
          <w:b w:val="0"/>
          <w:i w:val="0"/>
          <w:sz w:val="24"/>
          <w:szCs w:val="24"/>
          <w:lang w:val="uk-UA"/>
        </w:rPr>
        <w:t xml:space="preserve"> </w:t>
      </w:r>
      <w:proofErr w:type="spellStart"/>
      <w:r w:rsidRPr="002D69EB">
        <w:rPr>
          <w:b w:val="0"/>
          <w:i w:val="0"/>
          <w:sz w:val="24"/>
          <w:szCs w:val="24"/>
          <w:lang w:val="uk-UA"/>
        </w:rPr>
        <w:t>ұсыныс</w:t>
      </w:r>
      <w:proofErr w:type="spellEnd"/>
      <w:r w:rsidRPr="002D69EB">
        <w:rPr>
          <w:b w:val="0"/>
          <w:i w:val="0"/>
          <w:sz w:val="24"/>
          <w:szCs w:val="24"/>
          <w:lang w:val="uk-UA"/>
        </w:rPr>
        <w:t xml:space="preserve"> </w:t>
      </w:r>
      <w:proofErr w:type="spellStart"/>
      <w:r w:rsidRPr="002D69EB">
        <w:rPr>
          <w:b w:val="0"/>
          <w:i w:val="0"/>
          <w:sz w:val="24"/>
          <w:szCs w:val="24"/>
          <w:lang w:val="uk-UA"/>
        </w:rPr>
        <w:t>жасайды</w:t>
      </w:r>
      <w:proofErr w:type="spellEnd"/>
      <w:r w:rsidRPr="002D69EB">
        <w:rPr>
          <w:b w:val="0"/>
          <w:i w:val="0"/>
          <w:sz w:val="24"/>
          <w:szCs w:val="24"/>
          <w:lang w:val="uk-UA"/>
        </w:rPr>
        <w:t>.</w:t>
      </w:r>
      <w:r w:rsidRPr="002D69EB">
        <w:rPr>
          <w:b w:val="0"/>
          <w:i w:val="0"/>
          <w:sz w:val="24"/>
          <w:szCs w:val="24"/>
          <w:lang w:val="kk-KZ"/>
        </w:rPr>
        <w:t xml:space="preserve"> Мемлекеттік кірістер комитетіне төменгі мемлекеттік кірістер басқармаларының құрылымына өзгерістер енгізу туралы өз құзыретіне сәйкес ұсыныстар жасайды. Конкурстық комиссия, кадр сұрақтары бойынша комиссиялар қызметін ұйымдастыру және қадағалау жасау. Департамент </w:t>
      </w:r>
      <w:r w:rsidRPr="002D69EB">
        <w:rPr>
          <w:b w:val="0"/>
          <w:i w:val="0"/>
          <w:sz w:val="24"/>
          <w:szCs w:val="24"/>
          <w:lang w:val="uk-UA"/>
        </w:rPr>
        <w:t xml:space="preserve"> </w:t>
      </w:r>
      <w:proofErr w:type="spellStart"/>
      <w:r w:rsidRPr="002D69EB">
        <w:rPr>
          <w:b w:val="0"/>
          <w:i w:val="0"/>
          <w:sz w:val="24"/>
          <w:szCs w:val="24"/>
          <w:lang w:val="uk-UA"/>
        </w:rPr>
        <w:t>қызметкерлерін</w:t>
      </w:r>
      <w:proofErr w:type="spellEnd"/>
      <w:r w:rsidRPr="002D69EB">
        <w:rPr>
          <w:b w:val="0"/>
          <w:i w:val="0"/>
          <w:sz w:val="24"/>
          <w:szCs w:val="24"/>
          <w:lang w:val="uk-UA"/>
        </w:rPr>
        <w:t xml:space="preserve"> </w:t>
      </w:r>
      <w:proofErr w:type="spellStart"/>
      <w:r w:rsidRPr="002D69EB">
        <w:rPr>
          <w:b w:val="0"/>
          <w:i w:val="0"/>
          <w:sz w:val="24"/>
          <w:szCs w:val="24"/>
          <w:lang w:val="uk-UA"/>
        </w:rPr>
        <w:t>бағалау</w:t>
      </w:r>
      <w:proofErr w:type="spellEnd"/>
      <w:r w:rsidRPr="002D69EB">
        <w:rPr>
          <w:b w:val="0"/>
          <w:i w:val="0"/>
          <w:sz w:val="24"/>
          <w:szCs w:val="24"/>
          <w:lang w:val="uk-UA"/>
        </w:rPr>
        <w:t xml:space="preserve">, </w:t>
      </w:r>
      <w:proofErr w:type="spellStart"/>
      <w:r w:rsidRPr="002D69EB">
        <w:rPr>
          <w:b w:val="0"/>
          <w:i w:val="0"/>
          <w:sz w:val="24"/>
          <w:szCs w:val="24"/>
          <w:lang w:val="uk-UA"/>
        </w:rPr>
        <w:t>сынақ</w:t>
      </w:r>
      <w:proofErr w:type="spellEnd"/>
      <w:r w:rsidRPr="002D69EB">
        <w:rPr>
          <w:b w:val="0"/>
          <w:i w:val="0"/>
          <w:sz w:val="24"/>
          <w:szCs w:val="24"/>
          <w:lang w:val="uk-UA"/>
        </w:rPr>
        <w:t xml:space="preserve"> </w:t>
      </w:r>
      <w:proofErr w:type="spellStart"/>
      <w:r w:rsidRPr="002D69EB">
        <w:rPr>
          <w:b w:val="0"/>
          <w:i w:val="0"/>
          <w:sz w:val="24"/>
          <w:szCs w:val="24"/>
          <w:lang w:val="uk-UA"/>
        </w:rPr>
        <w:t>мерзімдерін</w:t>
      </w:r>
      <w:proofErr w:type="spellEnd"/>
      <w:r w:rsidRPr="002D69EB">
        <w:rPr>
          <w:b w:val="0"/>
          <w:i w:val="0"/>
          <w:sz w:val="24"/>
          <w:szCs w:val="24"/>
          <w:lang w:val="uk-UA"/>
        </w:rPr>
        <w:t xml:space="preserve"> </w:t>
      </w:r>
      <w:proofErr w:type="spellStart"/>
      <w:r w:rsidRPr="002D69EB">
        <w:rPr>
          <w:b w:val="0"/>
          <w:i w:val="0"/>
          <w:sz w:val="24"/>
          <w:szCs w:val="24"/>
          <w:lang w:val="uk-UA"/>
        </w:rPr>
        <w:t>өткізу</w:t>
      </w:r>
      <w:proofErr w:type="spellEnd"/>
      <w:r w:rsidRPr="002D69EB">
        <w:rPr>
          <w:b w:val="0"/>
          <w:i w:val="0"/>
          <w:sz w:val="24"/>
          <w:szCs w:val="24"/>
          <w:lang w:val="uk-UA"/>
        </w:rPr>
        <w:t xml:space="preserve">, </w:t>
      </w:r>
      <w:proofErr w:type="spellStart"/>
      <w:r w:rsidRPr="002D69EB">
        <w:rPr>
          <w:b w:val="0"/>
          <w:i w:val="0"/>
          <w:sz w:val="24"/>
          <w:szCs w:val="24"/>
          <w:lang w:val="uk-UA"/>
        </w:rPr>
        <w:t>тәлімгерлік</w:t>
      </w:r>
      <w:proofErr w:type="spellEnd"/>
      <w:r w:rsidRPr="002D69EB">
        <w:rPr>
          <w:b w:val="0"/>
          <w:i w:val="0"/>
          <w:sz w:val="24"/>
          <w:szCs w:val="24"/>
          <w:lang w:val="uk-UA"/>
        </w:rPr>
        <w:t xml:space="preserve">, </w:t>
      </w:r>
      <w:proofErr w:type="spellStart"/>
      <w:r w:rsidRPr="002D69EB">
        <w:rPr>
          <w:b w:val="0"/>
          <w:i w:val="0"/>
          <w:sz w:val="24"/>
          <w:szCs w:val="24"/>
          <w:lang w:val="uk-UA"/>
        </w:rPr>
        <w:t>оқыту</w:t>
      </w:r>
      <w:proofErr w:type="spellEnd"/>
      <w:r w:rsidRPr="002D69EB">
        <w:rPr>
          <w:b w:val="0"/>
          <w:i w:val="0"/>
          <w:sz w:val="24"/>
          <w:szCs w:val="24"/>
          <w:lang w:val="uk-UA"/>
        </w:rPr>
        <w:t xml:space="preserve">,  </w:t>
      </w:r>
      <w:proofErr w:type="spellStart"/>
      <w:r w:rsidRPr="002D69EB">
        <w:rPr>
          <w:b w:val="0"/>
          <w:i w:val="0"/>
          <w:sz w:val="24"/>
          <w:szCs w:val="24"/>
          <w:lang w:val="uk-UA"/>
        </w:rPr>
        <w:t>қайта</w:t>
      </w:r>
      <w:proofErr w:type="spellEnd"/>
      <w:r w:rsidRPr="002D69EB">
        <w:rPr>
          <w:b w:val="0"/>
          <w:i w:val="0"/>
          <w:sz w:val="24"/>
          <w:szCs w:val="24"/>
          <w:lang w:val="uk-UA"/>
        </w:rPr>
        <w:t xml:space="preserve"> </w:t>
      </w:r>
      <w:proofErr w:type="spellStart"/>
      <w:r w:rsidRPr="002D69EB">
        <w:rPr>
          <w:b w:val="0"/>
          <w:i w:val="0"/>
          <w:sz w:val="24"/>
          <w:szCs w:val="24"/>
          <w:lang w:val="uk-UA"/>
        </w:rPr>
        <w:t>даярлау</w:t>
      </w:r>
      <w:proofErr w:type="spellEnd"/>
      <w:r w:rsidRPr="002D69EB">
        <w:rPr>
          <w:b w:val="0"/>
          <w:i w:val="0"/>
          <w:sz w:val="24"/>
          <w:szCs w:val="24"/>
          <w:lang w:val="uk-UA"/>
        </w:rPr>
        <w:t xml:space="preserve">, </w:t>
      </w:r>
      <w:proofErr w:type="spellStart"/>
      <w:r w:rsidRPr="002D69EB">
        <w:rPr>
          <w:b w:val="0"/>
          <w:i w:val="0"/>
          <w:sz w:val="24"/>
          <w:szCs w:val="24"/>
          <w:lang w:val="uk-UA"/>
        </w:rPr>
        <w:t>біліктілікті</w:t>
      </w:r>
      <w:proofErr w:type="spellEnd"/>
      <w:r w:rsidRPr="002D69EB">
        <w:rPr>
          <w:b w:val="0"/>
          <w:i w:val="0"/>
          <w:sz w:val="24"/>
          <w:szCs w:val="24"/>
          <w:lang w:val="uk-UA"/>
        </w:rPr>
        <w:t xml:space="preserve"> </w:t>
      </w:r>
      <w:proofErr w:type="spellStart"/>
      <w:r w:rsidRPr="002D69EB">
        <w:rPr>
          <w:b w:val="0"/>
          <w:i w:val="0"/>
          <w:sz w:val="24"/>
          <w:szCs w:val="24"/>
          <w:lang w:val="uk-UA"/>
        </w:rPr>
        <w:t>арттыру</w:t>
      </w:r>
      <w:proofErr w:type="spellEnd"/>
      <w:r w:rsidRPr="002D69EB">
        <w:rPr>
          <w:b w:val="0"/>
          <w:i w:val="0"/>
          <w:sz w:val="24"/>
          <w:szCs w:val="24"/>
          <w:lang w:val="uk-UA"/>
        </w:rPr>
        <w:t xml:space="preserve"> </w:t>
      </w:r>
      <w:proofErr w:type="spellStart"/>
      <w:r w:rsidRPr="002D69EB">
        <w:rPr>
          <w:b w:val="0"/>
          <w:i w:val="0"/>
          <w:sz w:val="24"/>
          <w:szCs w:val="24"/>
          <w:lang w:val="uk-UA"/>
        </w:rPr>
        <w:t>және</w:t>
      </w:r>
      <w:proofErr w:type="spellEnd"/>
      <w:r w:rsidRPr="002D69EB">
        <w:rPr>
          <w:b w:val="0"/>
          <w:i w:val="0"/>
          <w:sz w:val="24"/>
          <w:szCs w:val="24"/>
          <w:lang w:val="uk-UA"/>
        </w:rPr>
        <w:t xml:space="preserve"> </w:t>
      </w:r>
      <w:proofErr w:type="spellStart"/>
      <w:r w:rsidRPr="002D69EB">
        <w:rPr>
          <w:b w:val="0"/>
          <w:i w:val="0"/>
          <w:sz w:val="24"/>
          <w:szCs w:val="24"/>
          <w:lang w:val="uk-UA"/>
        </w:rPr>
        <w:t>кәсіби</w:t>
      </w:r>
      <w:proofErr w:type="spellEnd"/>
      <w:r w:rsidRPr="002D69EB">
        <w:rPr>
          <w:b w:val="0"/>
          <w:i w:val="0"/>
          <w:sz w:val="24"/>
          <w:szCs w:val="24"/>
          <w:lang w:val="uk-UA"/>
        </w:rPr>
        <w:t xml:space="preserve"> </w:t>
      </w:r>
      <w:proofErr w:type="spellStart"/>
      <w:r w:rsidRPr="002D69EB">
        <w:rPr>
          <w:b w:val="0"/>
          <w:i w:val="0"/>
          <w:sz w:val="24"/>
          <w:szCs w:val="24"/>
          <w:lang w:val="uk-UA"/>
        </w:rPr>
        <w:t>біліктілікті</w:t>
      </w:r>
      <w:proofErr w:type="spellEnd"/>
      <w:r w:rsidRPr="002D69EB">
        <w:rPr>
          <w:b w:val="0"/>
          <w:i w:val="0"/>
          <w:sz w:val="24"/>
          <w:szCs w:val="24"/>
          <w:lang w:val="uk-UA"/>
        </w:rPr>
        <w:t xml:space="preserve"> </w:t>
      </w:r>
      <w:proofErr w:type="spellStart"/>
      <w:r w:rsidRPr="002D69EB">
        <w:rPr>
          <w:b w:val="0"/>
          <w:i w:val="0"/>
          <w:sz w:val="24"/>
          <w:szCs w:val="24"/>
          <w:lang w:val="uk-UA"/>
        </w:rPr>
        <w:t>арттыруды</w:t>
      </w:r>
      <w:proofErr w:type="spellEnd"/>
      <w:r w:rsidRPr="002D69EB">
        <w:rPr>
          <w:b w:val="0"/>
          <w:i w:val="0"/>
          <w:sz w:val="24"/>
          <w:szCs w:val="24"/>
          <w:lang w:val="uk-UA"/>
        </w:rPr>
        <w:t xml:space="preserve">  </w:t>
      </w:r>
      <w:proofErr w:type="spellStart"/>
      <w:r w:rsidRPr="002D69EB">
        <w:rPr>
          <w:b w:val="0"/>
          <w:i w:val="0"/>
          <w:sz w:val="24"/>
          <w:szCs w:val="24"/>
          <w:lang w:val="uk-UA"/>
        </w:rPr>
        <w:t>жүзеге</w:t>
      </w:r>
      <w:proofErr w:type="spellEnd"/>
      <w:r w:rsidRPr="002D69EB">
        <w:rPr>
          <w:b w:val="0"/>
          <w:i w:val="0"/>
          <w:sz w:val="24"/>
          <w:szCs w:val="24"/>
          <w:lang w:val="uk-UA"/>
        </w:rPr>
        <w:t xml:space="preserve"> </w:t>
      </w:r>
      <w:proofErr w:type="spellStart"/>
      <w:r w:rsidRPr="002D69EB">
        <w:rPr>
          <w:b w:val="0"/>
          <w:i w:val="0"/>
          <w:sz w:val="24"/>
          <w:szCs w:val="24"/>
          <w:lang w:val="uk-UA"/>
        </w:rPr>
        <w:t>асыру.А</w:t>
      </w:r>
      <w:proofErr w:type="spellEnd"/>
      <w:r w:rsidRPr="002D69EB">
        <w:rPr>
          <w:b w:val="0"/>
          <w:i w:val="0"/>
          <w:sz w:val="24"/>
          <w:szCs w:val="24"/>
          <w:lang w:val="kk-KZ"/>
        </w:rPr>
        <w:t>удандар және Ақтөбе қаласы бойынша мемлекеттік кірістер басқармаларының кадр сұрақтары бойынша  жұмыстарына тексеру  ұйымдастыру және жүргізу.</w:t>
      </w:r>
      <w:r w:rsidRPr="00D875F6">
        <w:rPr>
          <w:i w:val="0"/>
          <w:color w:val="000000"/>
          <w:sz w:val="24"/>
          <w:szCs w:val="24"/>
          <w:lang w:val="kk-KZ"/>
        </w:rPr>
        <w:tab/>
      </w:r>
    </w:p>
    <w:p w:rsidR="001E5B78" w:rsidRDefault="001E5B78" w:rsidP="002D69EB">
      <w:pPr>
        <w:ind w:firstLine="708"/>
        <w:jc w:val="both"/>
        <w:rPr>
          <w:i w:val="0"/>
          <w:color w:val="000000"/>
          <w:sz w:val="24"/>
          <w:szCs w:val="24"/>
          <w:lang w:val="kk-KZ"/>
        </w:rPr>
      </w:pPr>
      <w:r w:rsidRPr="004C4CDF">
        <w:rPr>
          <w:i w:val="0"/>
          <w:color w:val="000000"/>
          <w:sz w:val="24"/>
          <w:szCs w:val="24"/>
          <w:lang w:val="kk-KZ"/>
        </w:rPr>
        <w:t>Конкурсқа қатысушыларға қойылатын талаптар:</w:t>
      </w:r>
    </w:p>
    <w:p w:rsidR="001E5B78" w:rsidRPr="004C4CDF" w:rsidRDefault="001E5B78" w:rsidP="001E5B78">
      <w:pPr>
        <w:ind w:firstLine="708"/>
        <w:jc w:val="both"/>
        <w:rPr>
          <w:b w:val="0"/>
          <w:i w:val="0"/>
          <w:sz w:val="24"/>
          <w:szCs w:val="24"/>
          <w:lang w:val="kk-KZ"/>
        </w:rPr>
      </w:pPr>
      <w:r>
        <w:rPr>
          <w:i w:val="0"/>
          <w:color w:val="000000"/>
          <w:sz w:val="24"/>
          <w:szCs w:val="24"/>
          <w:lang w:val="kk-KZ"/>
        </w:rPr>
        <w:t>Білімі мен мамандығы бойынша талаптар:</w:t>
      </w:r>
      <w:r w:rsidRPr="004C4CDF">
        <w:rPr>
          <w:b w:val="0"/>
          <w:i w:val="0"/>
          <w:sz w:val="24"/>
          <w:szCs w:val="24"/>
          <w:lang w:val="kk-KZ"/>
        </w:rPr>
        <w:t xml:space="preserve"> </w:t>
      </w:r>
      <w:r w:rsidRPr="00901CB2">
        <w:rPr>
          <w:b w:val="0"/>
          <w:i w:val="0"/>
          <w:sz w:val="24"/>
          <w:szCs w:val="24"/>
          <w:lang w:val="kk-KZ"/>
        </w:rPr>
        <w:t>жоғары білім әлеуметтік ғылымдар, экономика және бизнес, құқық</w:t>
      </w:r>
      <w:r w:rsidR="0015643C">
        <w:rPr>
          <w:b w:val="0"/>
          <w:i w:val="0"/>
          <w:sz w:val="24"/>
          <w:szCs w:val="24"/>
          <w:lang w:val="kk-KZ"/>
        </w:rPr>
        <w:t>, білім, гуманитарлық ғылымдар, техникалық ғылымдар және технологиялар, жаратылыстану ғылымдары, қызмет көрсету, ауылшаруашылық ғылымдары</w:t>
      </w:r>
      <w:r w:rsidRPr="00901CB2">
        <w:rPr>
          <w:b w:val="0"/>
          <w:i w:val="0"/>
          <w:sz w:val="24"/>
          <w:szCs w:val="24"/>
          <w:lang w:val="kk-KZ"/>
        </w:rPr>
        <w:t xml:space="preserve">. </w:t>
      </w:r>
    </w:p>
    <w:p w:rsidR="001E5B78" w:rsidRPr="004C4CDF" w:rsidRDefault="001E5B78" w:rsidP="001E5B78">
      <w:pPr>
        <w:spacing w:line="276" w:lineRule="auto"/>
        <w:jc w:val="both"/>
        <w:rPr>
          <w:b w:val="0"/>
          <w:i w:val="0"/>
          <w:sz w:val="24"/>
          <w:szCs w:val="24"/>
          <w:lang w:val="kk-KZ"/>
        </w:rPr>
      </w:pPr>
      <w:r w:rsidRPr="004C4CDF">
        <w:rPr>
          <w:b w:val="0"/>
          <w:i w:val="0"/>
          <w:sz w:val="24"/>
          <w:szCs w:val="24"/>
          <w:lang w:val="kk-KZ"/>
        </w:rPr>
        <w:t xml:space="preserve">            </w:t>
      </w:r>
      <w:r w:rsidRPr="0027295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E5B78" w:rsidRDefault="001E5B78" w:rsidP="001E5B78">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1E5B78" w:rsidRPr="00272952" w:rsidRDefault="001E5B78" w:rsidP="001E5B78">
      <w:pPr>
        <w:jc w:val="both"/>
        <w:rPr>
          <w:rFonts w:eastAsia="Calibri"/>
          <w:i w:val="0"/>
          <w:sz w:val="24"/>
          <w:szCs w:val="24"/>
          <w:lang w:val="kk-KZ"/>
        </w:rPr>
      </w:pPr>
      <w:r>
        <w:rPr>
          <w:rFonts w:eastAsia="Calibri"/>
          <w:b w:val="0"/>
          <w:i w:val="0"/>
          <w:sz w:val="24"/>
          <w:szCs w:val="24"/>
          <w:lang w:val="kk-KZ"/>
        </w:rPr>
        <w:tab/>
      </w:r>
      <w:r w:rsidRPr="00272952">
        <w:rPr>
          <w:rFonts w:eastAsia="Calibri"/>
          <w:i w:val="0"/>
          <w:sz w:val="24"/>
          <w:szCs w:val="24"/>
          <w:lang w:val="kk-KZ"/>
        </w:rPr>
        <w:t xml:space="preserve">Жұмыс тәжірибесі бойынша талаптар: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w:t>
      </w:r>
      <w:bookmarkStart w:id="0" w:name="z478"/>
      <w:bookmarkEnd w:id="0"/>
      <w:r w:rsidRPr="00EC4268">
        <w:rPr>
          <w:b w:val="0"/>
          <w:i w:val="0"/>
          <w:spacing w:val="2"/>
          <w:sz w:val="24"/>
          <w:szCs w:val="24"/>
          <w:lang w:val="kk-KZ"/>
        </w:rPr>
        <w:t xml:space="preserve"> </w:t>
      </w:r>
      <w:bookmarkStart w:id="1" w:name="z483"/>
      <w:bookmarkEnd w:id="1"/>
      <w:r w:rsidRPr="00EC4268">
        <w:rPr>
          <w:b w:val="0"/>
          <w:i w:val="0"/>
          <w:sz w:val="24"/>
          <w:szCs w:val="24"/>
          <w:lang w:val="kk-KZ"/>
        </w:rPr>
        <w:t xml:space="preserve">      </w:t>
      </w:r>
    </w:p>
    <w:p w:rsidR="001E5B78" w:rsidRPr="00A867A3" w:rsidRDefault="001E5B78" w:rsidP="001E5B78">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w:t>
      </w:r>
      <w:r w:rsidRPr="00A867A3">
        <w:rPr>
          <w:rFonts w:eastAsiaTheme="minorHAnsi"/>
          <w:b w:val="0"/>
          <w:bCs w:val="0"/>
          <w:i w:val="0"/>
          <w:iCs w:val="0"/>
          <w:sz w:val="24"/>
          <w:szCs w:val="24"/>
          <w:lang w:val="kk-KZ" w:eastAsia="en-US"/>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E5B78" w:rsidRPr="00A867A3" w:rsidRDefault="001E5B78" w:rsidP="001E5B78">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w:t>
      </w:r>
      <w:r>
        <w:rPr>
          <w:b w:val="0"/>
          <w:i w:val="0"/>
          <w:sz w:val="24"/>
          <w:szCs w:val="24"/>
          <w:lang w:val="kk-KZ"/>
        </w:rPr>
        <w:t xml:space="preserve"> </w:t>
      </w:r>
      <w:r w:rsidRPr="00A867A3">
        <w:rPr>
          <w:b w:val="0"/>
          <w:i w:val="0"/>
          <w:sz w:val="24"/>
          <w:szCs w:val="24"/>
          <w:lang w:val="kk-KZ"/>
        </w:rPr>
        <w:t xml:space="preserve">2) </w:t>
      </w:r>
      <w:r w:rsidRPr="00A867A3">
        <w:rPr>
          <w:rFonts w:eastAsiaTheme="minorHAnsi"/>
          <w:b w:val="0"/>
          <w:bCs w:val="0"/>
          <w:i w:val="0"/>
          <w:iCs w:val="0"/>
          <w:sz w:val="24"/>
          <w:szCs w:val="24"/>
          <w:lang w:val="kk-KZ" w:eastAsia="en-US"/>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r w:rsidRPr="00A867A3">
        <w:rPr>
          <w:b w:val="0"/>
          <w:i w:val="0"/>
          <w:sz w:val="24"/>
          <w:szCs w:val="24"/>
          <w:lang w:val="kk-KZ"/>
        </w:rPr>
        <w:t>      </w:t>
      </w:r>
    </w:p>
    <w:p w:rsidR="001E5B78" w:rsidRPr="00A867A3" w:rsidRDefault="001E5B78" w:rsidP="001E5B78">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w:t>
      </w:r>
      <w:r>
        <w:rPr>
          <w:b w:val="0"/>
          <w:i w:val="0"/>
          <w:sz w:val="24"/>
          <w:szCs w:val="24"/>
          <w:lang w:val="kk-KZ"/>
        </w:rPr>
        <w:t xml:space="preserve"> </w:t>
      </w:r>
      <w:r w:rsidRPr="00A867A3">
        <w:rPr>
          <w:b w:val="0"/>
          <w:i w:val="0"/>
          <w:sz w:val="24"/>
          <w:szCs w:val="24"/>
          <w:lang w:val="kk-KZ"/>
        </w:rPr>
        <w:t xml:space="preserve"> 3) </w:t>
      </w:r>
      <w:r w:rsidRPr="00A867A3">
        <w:rPr>
          <w:rFonts w:eastAsiaTheme="minorHAnsi"/>
          <w:b w:val="0"/>
          <w:bCs w:val="0"/>
          <w:i w:val="0"/>
          <w:iCs w:val="0"/>
          <w:sz w:val="24"/>
          <w:szCs w:val="24"/>
          <w:lang w:val="kk-KZ" w:eastAsia="en-US"/>
        </w:rPr>
        <w:t xml:space="preserve">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w:t>
      </w:r>
      <w:r w:rsidRPr="00A867A3">
        <w:rPr>
          <w:rFonts w:eastAsiaTheme="minorHAnsi"/>
          <w:b w:val="0"/>
          <w:bCs w:val="0"/>
          <w:i w:val="0"/>
          <w:iCs w:val="0"/>
          <w:sz w:val="24"/>
          <w:szCs w:val="24"/>
          <w:lang w:val="kk-KZ" w:eastAsia="en-US"/>
        </w:rPr>
        <w:lastRenderedPageBreak/>
        <w:t>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E5B78" w:rsidRPr="00201264" w:rsidRDefault="001E5B78" w:rsidP="001E5B78">
      <w:pPr>
        <w:widowControl/>
        <w:autoSpaceDE w:val="0"/>
        <w:autoSpaceDN w:val="0"/>
        <w:adjustRightInd w:val="0"/>
        <w:jc w:val="left"/>
        <w:rPr>
          <w:b w:val="0"/>
          <w:i w:val="0"/>
          <w:sz w:val="24"/>
          <w:szCs w:val="24"/>
          <w:lang w:val="kk-KZ"/>
        </w:rPr>
      </w:pPr>
      <w:r w:rsidRPr="00A867A3">
        <w:rPr>
          <w:b w:val="0"/>
          <w:i w:val="0"/>
          <w:sz w:val="24"/>
          <w:szCs w:val="24"/>
          <w:lang w:val="kk-KZ"/>
        </w:rPr>
        <w:t xml:space="preserve">      4) </w:t>
      </w:r>
      <w:r w:rsidRPr="00A867A3">
        <w:rPr>
          <w:rFonts w:eastAsiaTheme="minorHAnsi"/>
          <w:b w:val="0"/>
          <w:bCs w:val="0"/>
          <w:i w:val="0"/>
          <w:iCs w:val="0"/>
          <w:sz w:val="24"/>
          <w:szCs w:val="24"/>
          <w:lang w:val="kk-KZ" w:eastAsia="en-US"/>
        </w:rPr>
        <w:t>өкiлеттiктерiн теріс себептермен тоқтатқан судьяларды қоспағанда, судья лауазымында қызмет өтілі алты айдан кем емес;</w:t>
      </w:r>
      <w:r w:rsidRPr="00A867A3">
        <w:rPr>
          <w:b w:val="0"/>
          <w:i w:val="0"/>
          <w:sz w:val="24"/>
          <w:szCs w:val="24"/>
          <w:lang w:val="kk-KZ"/>
        </w:rPr>
        <w:t>     </w:t>
      </w:r>
    </w:p>
    <w:p w:rsidR="001E5B78" w:rsidRPr="00201264" w:rsidRDefault="001E5B78" w:rsidP="001E5B78">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w:t>
      </w:r>
      <w:r w:rsidRPr="00201264">
        <w:rPr>
          <w:b w:val="0"/>
          <w:i w:val="0"/>
          <w:sz w:val="24"/>
          <w:szCs w:val="24"/>
          <w:lang w:val="kk-KZ"/>
        </w:rPr>
        <w:t xml:space="preserve">    </w:t>
      </w:r>
      <w:r w:rsidRPr="00A867A3">
        <w:rPr>
          <w:b w:val="0"/>
          <w:i w:val="0"/>
          <w:sz w:val="24"/>
          <w:szCs w:val="24"/>
          <w:lang w:val="kk-KZ"/>
        </w:rPr>
        <w:t xml:space="preserve">5) </w:t>
      </w:r>
      <w:r w:rsidRPr="00201264">
        <w:rPr>
          <w:rFonts w:eastAsiaTheme="minorHAnsi"/>
          <w:b w:val="0"/>
          <w:bCs w:val="0"/>
          <w:i w:val="0"/>
          <w:iCs w:val="0"/>
          <w:sz w:val="24"/>
          <w:szCs w:val="24"/>
          <w:lang w:val="kk-KZ" w:eastAsia="en-US"/>
        </w:rPr>
        <w:t>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E5B78" w:rsidRDefault="001E5B78" w:rsidP="001E5B78">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6) </w:t>
      </w:r>
      <w:r w:rsidRPr="00201264">
        <w:rPr>
          <w:rFonts w:eastAsiaTheme="minorHAnsi"/>
          <w:b w:val="0"/>
          <w:bCs w:val="0"/>
          <w:i w:val="0"/>
          <w:iCs w:val="0"/>
          <w:sz w:val="24"/>
          <w:szCs w:val="24"/>
          <w:lang w:val="kk-KZ" w:eastAsia="en-US"/>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6A0ADC" w:rsidRDefault="006A0ADC" w:rsidP="006A0ADC">
      <w:pPr>
        <w:pStyle w:val="af3"/>
        <w:ind w:firstLine="708"/>
        <w:jc w:val="both"/>
        <w:rPr>
          <w:i w:val="0"/>
          <w:sz w:val="24"/>
          <w:szCs w:val="24"/>
          <w:lang w:val="kk-KZ"/>
        </w:rPr>
      </w:pPr>
      <w:r>
        <w:rPr>
          <w:i w:val="0"/>
          <w:sz w:val="24"/>
          <w:szCs w:val="24"/>
          <w:lang w:val="kk-KZ"/>
        </w:rPr>
        <w:t>4.</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ұйымдастыру-қаржы басқармасының  бухгалтерлік есеп және мемлекеттік сатып алу</w:t>
      </w:r>
      <w:r w:rsidRPr="00353EA2">
        <w:rPr>
          <w:i w:val="0"/>
          <w:sz w:val="24"/>
          <w:szCs w:val="24"/>
          <w:lang w:val="kk-KZ"/>
        </w:rPr>
        <w:t xml:space="preserve"> бөлімінің бас</w:t>
      </w:r>
      <w:r>
        <w:rPr>
          <w:i w:val="0"/>
          <w:sz w:val="24"/>
          <w:szCs w:val="24"/>
          <w:lang w:val="kk-KZ"/>
        </w:rPr>
        <w:t xml:space="preserve"> маманы,</w:t>
      </w:r>
      <w:r w:rsidRPr="004C4CDF">
        <w:rPr>
          <w:i w:val="0"/>
          <w:sz w:val="24"/>
          <w:szCs w:val="24"/>
          <w:lang w:val="kk-KZ"/>
        </w:rPr>
        <w:t xml:space="preserve"> С-О-5 санаты, </w:t>
      </w:r>
      <w:r w:rsidRPr="00A27097">
        <w:rPr>
          <w:i w:val="0"/>
          <w:sz w:val="24"/>
          <w:szCs w:val="24"/>
          <w:lang w:val="kk-KZ"/>
        </w:rPr>
        <w:t>№ДГД-05-1-</w:t>
      </w:r>
      <w:r>
        <w:rPr>
          <w:i w:val="0"/>
          <w:sz w:val="24"/>
          <w:szCs w:val="24"/>
          <w:lang w:val="kk-KZ"/>
        </w:rPr>
        <w:t>1, 1 бірлік</w:t>
      </w:r>
      <w:r w:rsidRPr="004C4CDF">
        <w:rPr>
          <w:i w:val="0"/>
          <w:sz w:val="24"/>
          <w:szCs w:val="24"/>
          <w:lang w:val="kk-KZ"/>
        </w:rPr>
        <w:t>.</w:t>
      </w:r>
    </w:p>
    <w:p w:rsidR="006A0ADC" w:rsidRPr="004C4CDF" w:rsidRDefault="006A0ADC" w:rsidP="006A0ADC">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6A0ADC" w:rsidRPr="00704C31" w:rsidRDefault="006A0ADC" w:rsidP="006A0ADC">
      <w:pPr>
        <w:jc w:val="both"/>
        <w:rPr>
          <w:b w:val="0"/>
          <w:i w:val="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8A0CE0">
        <w:rPr>
          <w:rFonts w:eastAsia="Calibri"/>
          <w:b w:val="0"/>
          <w:i w:val="0"/>
          <w:sz w:val="24"/>
          <w:szCs w:val="24"/>
          <w:lang w:val="kk-KZ"/>
        </w:rPr>
        <w:t>Бухгалтерлік есеп және есептіліктің орталықтандыру жүйесін қамтамасыз ету. Материалдық қүндылықтар қосалқы шотының есебін жүргізу. Материалдық құндылықтарды жылма жыл есеп өткізу, оның қортындысын дұрыс әрі уақытылы шығару, оларды есепке көрсету. Шот фактура келісіммен есептеме жүргізу. Машиналарға қосалқы бөлшектермен құралдар қосалқы шоттарын жүргізу. Қазынашылық органдарын тауар, жұмыс және қызмет берушілермен келісім-шоттарды тіркеуге қатысты құжаттар дайындау.  Бекітілген штат кестесі бойынша қызметкерлер мен жұмысшыларға бекітілген еңбек ақыны есептеу, бұйрықтар мен жұмыс уақытының табелі есебін жүргізу, сондай-ақ еңбек демалысы мен жұмыстан босаған қызметкерлермен, жұмысшылармен есептесу. Талап еткен жерге тапсыру үшін еңбек ақы туралы анықтамалар жасау. Еңбек жөніндегі есепті құру және табыс салығы, жинақтаушы зейнетақы қорына жарна, әлеуметтік салық жөніндегі есепті құру. «ИС Бухгалтерлік есеп», «ИС Кадры» жүйесі деректерінің түсірілуін жүргізу.</w:t>
      </w:r>
      <w:r w:rsidRPr="004C4CDF">
        <w:rPr>
          <w:i w:val="0"/>
          <w:color w:val="000000"/>
          <w:sz w:val="24"/>
          <w:szCs w:val="24"/>
          <w:lang w:val="kk-KZ"/>
        </w:rPr>
        <w:tab/>
      </w:r>
    </w:p>
    <w:p w:rsidR="006A0ADC" w:rsidRDefault="006A0ADC" w:rsidP="006A0ADC">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6A0ADC" w:rsidRPr="004C4CDF" w:rsidRDefault="006A0ADC" w:rsidP="006A0ADC">
      <w:pPr>
        <w:ind w:firstLine="708"/>
        <w:jc w:val="both"/>
        <w:rPr>
          <w:b w:val="0"/>
          <w:i w:val="0"/>
          <w:sz w:val="24"/>
          <w:szCs w:val="24"/>
          <w:lang w:val="kk-KZ"/>
        </w:rPr>
      </w:pPr>
      <w:r w:rsidRPr="00740E2B">
        <w:rPr>
          <w:i w:val="0"/>
          <w:sz w:val="24"/>
          <w:szCs w:val="24"/>
          <w:lang w:val="kk-KZ"/>
        </w:rPr>
        <w:t>Білімі мен мамандығы бойынша талаптар:</w:t>
      </w:r>
      <w:r>
        <w:rPr>
          <w:b w:val="0"/>
          <w:i w:val="0"/>
          <w:sz w:val="24"/>
          <w:szCs w:val="24"/>
          <w:lang w:val="kk-KZ"/>
        </w:rPr>
        <w:t xml:space="preserve"> әлеуметтік ғылымдар, экономика және бизнес (экономика, қаржы, есеп және аудит).</w:t>
      </w:r>
    </w:p>
    <w:p w:rsidR="006A0ADC" w:rsidRPr="004C4CDF" w:rsidRDefault="006A0ADC" w:rsidP="006A0ADC">
      <w:pPr>
        <w:spacing w:line="276" w:lineRule="auto"/>
        <w:jc w:val="both"/>
        <w:rPr>
          <w:b w:val="0"/>
          <w:i w:val="0"/>
          <w:sz w:val="24"/>
          <w:szCs w:val="24"/>
          <w:lang w:val="kk-KZ"/>
        </w:rPr>
      </w:pPr>
      <w:r w:rsidRPr="004C4CDF">
        <w:rPr>
          <w:b w:val="0"/>
          <w:i w:val="0"/>
          <w:sz w:val="24"/>
          <w:szCs w:val="24"/>
          <w:lang w:val="kk-KZ"/>
        </w:rPr>
        <w:t xml:space="preserve">            </w:t>
      </w:r>
      <w:r w:rsidRPr="00740E2B">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A0ADC" w:rsidRDefault="006A0ADC" w:rsidP="006A0ADC">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6A0ADC" w:rsidRDefault="006A0ADC" w:rsidP="006A0ADC">
      <w:pPr>
        <w:tabs>
          <w:tab w:val="left" w:pos="709"/>
          <w:tab w:val="left" w:pos="851"/>
        </w:tabs>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6A0ADC" w:rsidRPr="005973C8" w:rsidRDefault="006A0ADC" w:rsidP="006A0ADC">
      <w:pPr>
        <w:ind w:firstLine="708"/>
        <w:jc w:val="both"/>
        <w:rPr>
          <w:b w:val="0"/>
          <w:i w:val="0"/>
          <w:spacing w:val="2"/>
          <w:sz w:val="24"/>
          <w:szCs w:val="24"/>
          <w:lang w:val="kk-KZ"/>
        </w:rPr>
      </w:pPr>
      <w:r w:rsidRPr="00971EC4">
        <w:rPr>
          <w:b w:val="0"/>
          <w:i w:val="0"/>
          <w:spacing w:val="2"/>
          <w:sz w:val="24"/>
          <w:szCs w:val="24"/>
          <w:lang w:val="kk-KZ"/>
        </w:rPr>
        <w:t xml:space="preserve">  </w:t>
      </w: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A0ADC" w:rsidRPr="005973C8" w:rsidRDefault="006A0ADC" w:rsidP="006A0ADC">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A0ADC" w:rsidRPr="00F81DE1" w:rsidRDefault="006A0ADC" w:rsidP="006A0ADC">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lastRenderedPageBreak/>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A0ADC" w:rsidRPr="00F81DE1" w:rsidRDefault="006A0ADC" w:rsidP="006A0ADC">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A0ADC" w:rsidRDefault="006A0ADC" w:rsidP="006A0ADC">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Pr="009D4B12">
        <w:rPr>
          <w:i w:val="0"/>
          <w:sz w:val="24"/>
          <w:lang w:val="kk-KZ"/>
        </w:rPr>
        <w:t xml:space="preserve"> </w:t>
      </w:r>
    </w:p>
    <w:p w:rsidR="00512EC9" w:rsidRDefault="00512EC9" w:rsidP="00512EC9">
      <w:pPr>
        <w:tabs>
          <w:tab w:val="left" w:pos="709"/>
          <w:tab w:val="left" w:pos="851"/>
        </w:tabs>
        <w:jc w:val="both"/>
        <w:rPr>
          <w:i w:val="0"/>
          <w:sz w:val="24"/>
          <w:szCs w:val="24"/>
          <w:lang w:val="kk-KZ"/>
        </w:rPr>
      </w:pPr>
      <w:r>
        <w:rPr>
          <w:i w:val="0"/>
          <w:sz w:val="24"/>
          <w:szCs w:val="24"/>
          <w:lang w:val="kk-KZ"/>
        </w:rPr>
        <w:tab/>
        <w:t>5.</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талдау және тәуекелдер </w:t>
      </w:r>
      <w:r w:rsidRPr="004C4CDF">
        <w:rPr>
          <w:i w:val="0"/>
          <w:sz w:val="24"/>
          <w:szCs w:val="24"/>
          <w:lang w:val="kk-KZ"/>
        </w:rPr>
        <w:t xml:space="preserve">басқармасының </w:t>
      </w:r>
      <w:r>
        <w:rPr>
          <w:i w:val="0"/>
          <w:sz w:val="24"/>
          <w:szCs w:val="24"/>
          <w:lang w:val="kk-KZ"/>
        </w:rPr>
        <w:t xml:space="preserve">тәуекелдер бөлімінің  бас маманы, уақытша негізгі қызметкердің бала күтімі бойынша демалыс кезеңіне 26.06.2021 жылға дейін, </w:t>
      </w:r>
      <w:r w:rsidRPr="004526CB">
        <w:rPr>
          <w:i w:val="0"/>
          <w:sz w:val="24"/>
          <w:szCs w:val="24"/>
          <w:lang w:val="kk-KZ"/>
        </w:rPr>
        <w:t>С-О-5 санаты, ДГД-0</w:t>
      </w:r>
      <w:r>
        <w:rPr>
          <w:i w:val="0"/>
          <w:sz w:val="24"/>
          <w:szCs w:val="24"/>
          <w:lang w:val="kk-KZ"/>
        </w:rPr>
        <w:t>2</w:t>
      </w:r>
      <w:r w:rsidRPr="004526CB">
        <w:rPr>
          <w:i w:val="0"/>
          <w:sz w:val="24"/>
          <w:szCs w:val="24"/>
          <w:lang w:val="kk-KZ"/>
        </w:rPr>
        <w:t>-</w:t>
      </w:r>
      <w:r>
        <w:rPr>
          <w:i w:val="0"/>
          <w:sz w:val="24"/>
          <w:szCs w:val="24"/>
          <w:lang w:val="kk-KZ"/>
        </w:rPr>
        <w:t>1</w:t>
      </w:r>
      <w:r w:rsidRPr="004526CB">
        <w:rPr>
          <w:i w:val="0"/>
          <w:sz w:val="24"/>
          <w:szCs w:val="24"/>
          <w:lang w:val="kk-KZ"/>
        </w:rPr>
        <w:t>-</w:t>
      </w:r>
      <w:r>
        <w:rPr>
          <w:i w:val="0"/>
          <w:sz w:val="24"/>
          <w:szCs w:val="24"/>
          <w:lang w:val="kk-KZ"/>
        </w:rPr>
        <w:t>1</w:t>
      </w:r>
      <w:r w:rsidRPr="004526CB">
        <w:rPr>
          <w:i w:val="0"/>
          <w:sz w:val="24"/>
          <w:szCs w:val="24"/>
          <w:lang w:val="kk-KZ"/>
        </w:rPr>
        <w:t>, 1 бірлік.</w:t>
      </w:r>
    </w:p>
    <w:p w:rsidR="00512EC9" w:rsidRPr="004C4CDF" w:rsidRDefault="00512EC9" w:rsidP="00512EC9">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512EC9" w:rsidRDefault="00512EC9" w:rsidP="00512EC9">
      <w:pPr>
        <w:ind w:firstLine="708"/>
        <w:jc w:val="both"/>
        <w:rPr>
          <w:lang w:val="kk-KZ"/>
        </w:rPr>
      </w:pPr>
      <w:r>
        <w:rPr>
          <w:i w:val="0"/>
          <w:sz w:val="24"/>
          <w:szCs w:val="24"/>
          <w:lang w:val="kk-KZ"/>
        </w:rPr>
        <w:t>Функционалдық</w:t>
      </w:r>
      <w:r w:rsidRPr="004C4CDF">
        <w:rPr>
          <w:i w:val="0"/>
          <w:color w:val="000000"/>
          <w:sz w:val="24"/>
          <w:szCs w:val="24"/>
          <w:lang w:val="kk-KZ"/>
        </w:rPr>
        <w:t xml:space="preserve"> міндеттері</w:t>
      </w:r>
      <w:r w:rsidRPr="004526CB">
        <w:rPr>
          <w:i w:val="0"/>
          <w:sz w:val="24"/>
          <w:szCs w:val="24"/>
          <w:lang w:val="kk-KZ"/>
        </w:rPr>
        <w:t>:</w:t>
      </w:r>
      <w:r w:rsidRPr="004526CB">
        <w:rPr>
          <w:spacing w:val="4"/>
          <w:lang w:val="kk-KZ"/>
        </w:rPr>
        <w:t xml:space="preserve"> </w:t>
      </w:r>
      <w:r w:rsidRPr="008A0CE0">
        <w:rPr>
          <w:b w:val="0"/>
          <w:i w:val="0"/>
          <w:sz w:val="24"/>
          <w:szCs w:val="24"/>
          <w:lang w:val="kk-KZ"/>
        </w:rPr>
        <w:t>Бөлім басшысынан түскен тапсырмаларды уақытында және белгіленген тәртіппен орындалуын қамтамасыз ету. Департаменттің бөлімшелері жетілдірілген тәуекел бейіндерін құрастыру, жалпылау және үйлестіру. «Қыран» камералдық бақылауының тізбесіне қосу үшін камералды бақылау нәтижелері бойынша ұсыныстарды жинақтау, талдау және өңдеу.Департаменттің а</w:t>
      </w:r>
      <w:r>
        <w:rPr>
          <w:b w:val="0"/>
          <w:i w:val="0"/>
          <w:sz w:val="24"/>
          <w:szCs w:val="24"/>
          <w:lang w:val="kk-KZ"/>
        </w:rPr>
        <w:t>у</w:t>
      </w:r>
      <w:r w:rsidRPr="008A0CE0">
        <w:rPr>
          <w:b w:val="0"/>
          <w:i w:val="0"/>
          <w:sz w:val="24"/>
          <w:szCs w:val="24"/>
          <w:lang w:val="kk-KZ"/>
        </w:rPr>
        <w:t>мақтық органдарының қызметін салық еесптіліктеріне автоматтандырылған камералдық бақылау жасау бойынша бөлімнің құзыры шегінде ұйымдастыру және үйлестіру.Бөлімнің құзыреті шегінде камералдық бақылау жасау бойынша мәселе сұраулар болғанда ұсыныстар дайындау.Тәуекелдерді басқару жүйесін қолдануға мониторинг жүргізу. Салық және кедендік бақылау кезінде тәуекелдерді басқару жүйесін қолданудың тиімділігін бағалау.Анықталған және әлеуетті тәуекелдер туралы жедел және объективті мәліметтерді алу. «1-УАРС-1» есебін ай сайын құрастыру.</w:t>
      </w:r>
      <w:r>
        <w:rPr>
          <w:lang w:val="kk-KZ"/>
        </w:rPr>
        <w:t xml:space="preserve"> </w:t>
      </w:r>
    </w:p>
    <w:p w:rsidR="00512EC9" w:rsidRDefault="00512EC9" w:rsidP="00512EC9">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512EC9" w:rsidRPr="004C4CDF" w:rsidRDefault="00512EC9" w:rsidP="00512EC9">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512EC9" w:rsidRPr="004C4CDF" w:rsidRDefault="00512EC9" w:rsidP="00512EC9">
      <w:pPr>
        <w:ind w:firstLine="708"/>
        <w:jc w:val="both"/>
        <w:rPr>
          <w:b w:val="0"/>
          <w:i w:val="0"/>
          <w:sz w:val="24"/>
          <w:szCs w:val="24"/>
          <w:lang w:val="kk-KZ"/>
        </w:rPr>
      </w:pPr>
      <w:r w:rsidRPr="00F81CC4">
        <w:rPr>
          <w:i w:val="0"/>
          <w:sz w:val="24"/>
          <w:szCs w:val="24"/>
          <w:lang w:val="kk-KZ"/>
        </w:rPr>
        <w:t xml:space="preserve">  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12EC9" w:rsidRDefault="00512EC9" w:rsidP="00512EC9">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512EC9" w:rsidRDefault="00512EC9" w:rsidP="00512EC9">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512EC9" w:rsidRPr="005973C8" w:rsidRDefault="00512EC9" w:rsidP="00512EC9">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12EC9" w:rsidRPr="005973C8" w:rsidRDefault="00512EC9" w:rsidP="00512EC9">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w:t>
      </w:r>
      <w:r w:rsidRPr="005973C8">
        <w:rPr>
          <w:rFonts w:eastAsiaTheme="minorHAnsi"/>
          <w:b w:val="0"/>
          <w:bCs w:val="0"/>
          <w:i w:val="0"/>
          <w:iCs w:val="0"/>
          <w:sz w:val="24"/>
          <w:szCs w:val="24"/>
          <w:lang w:val="kk-KZ" w:eastAsia="en-US"/>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512EC9" w:rsidRPr="00F81DE1" w:rsidRDefault="00512EC9" w:rsidP="00512EC9">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12EC9" w:rsidRPr="00F81DE1" w:rsidRDefault="00512EC9" w:rsidP="00512EC9">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12EC9" w:rsidRPr="00886544" w:rsidRDefault="00512EC9" w:rsidP="00512EC9">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A2B74" w:rsidRDefault="004A2B74" w:rsidP="004A2B74">
      <w:pPr>
        <w:tabs>
          <w:tab w:val="left" w:pos="709"/>
          <w:tab w:val="left" w:pos="851"/>
        </w:tabs>
        <w:jc w:val="both"/>
        <w:rPr>
          <w:i w:val="0"/>
          <w:sz w:val="24"/>
          <w:szCs w:val="24"/>
          <w:lang w:val="kk-KZ"/>
        </w:rPr>
      </w:pPr>
      <w:r>
        <w:rPr>
          <w:i w:val="0"/>
          <w:sz w:val="24"/>
          <w:szCs w:val="24"/>
          <w:lang w:val="kk-KZ"/>
        </w:rPr>
        <w:tab/>
        <w:t>6.</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мемлекеттік қызмет көрсетулер  </w:t>
      </w:r>
      <w:r w:rsidRPr="004C4CDF">
        <w:rPr>
          <w:i w:val="0"/>
          <w:sz w:val="24"/>
          <w:szCs w:val="24"/>
          <w:lang w:val="kk-KZ"/>
        </w:rPr>
        <w:t xml:space="preserve">басқармасының </w:t>
      </w:r>
      <w:r>
        <w:rPr>
          <w:i w:val="0"/>
          <w:sz w:val="24"/>
          <w:szCs w:val="24"/>
          <w:lang w:val="kk-KZ"/>
        </w:rPr>
        <w:t xml:space="preserve">мемлекеттік қызмет көрсетулер </w:t>
      </w:r>
      <w:r w:rsidR="0044768B">
        <w:rPr>
          <w:i w:val="0"/>
          <w:sz w:val="24"/>
          <w:szCs w:val="24"/>
          <w:lang w:val="kk-KZ"/>
        </w:rPr>
        <w:t xml:space="preserve">cапасын бақылау </w:t>
      </w:r>
      <w:r>
        <w:rPr>
          <w:i w:val="0"/>
          <w:sz w:val="24"/>
          <w:szCs w:val="24"/>
          <w:lang w:val="kk-KZ"/>
        </w:rPr>
        <w:t xml:space="preserve">бөлімінің  бас маманы, </w:t>
      </w:r>
      <w:r w:rsidRPr="004526CB">
        <w:rPr>
          <w:i w:val="0"/>
          <w:sz w:val="24"/>
          <w:szCs w:val="24"/>
          <w:lang w:val="kk-KZ"/>
        </w:rPr>
        <w:t xml:space="preserve">С-О-5 санаты, </w:t>
      </w:r>
      <w:r w:rsidR="005C5F4F" w:rsidRPr="005C5F4F">
        <w:rPr>
          <w:i w:val="0"/>
          <w:sz w:val="24"/>
          <w:szCs w:val="24"/>
          <w:lang w:val="kk-KZ"/>
        </w:rPr>
        <w:t>ДГД-09-1-1</w:t>
      </w:r>
      <w:r w:rsidRPr="004526CB">
        <w:rPr>
          <w:i w:val="0"/>
          <w:sz w:val="24"/>
          <w:szCs w:val="24"/>
          <w:lang w:val="kk-KZ"/>
        </w:rPr>
        <w:t>, 1 бірлік.</w:t>
      </w:r>
    </w:p>
    <w:p w:rsidR="004A2B74" w:rsidRPr="004C4CDF" w:rsidRDefault="004A2B74" w:rsidP="004A2B74">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4A2B74" w:rsidRPr="005C5F4F" w:rsidRDefault="004A2B74" w:rsidP="004A2B74">
      <w:pPr>
        <w:ind w:firstLine="708"/>
        <w:jc w:val="both"/>
        <w:rPr>
          <w:b w:val="0"/>
          <w:i w:val="0"/>
          <w:sz w:val="24"/>
          <w:szCs w:val="24"/>
          <w:lang w:val="kk-KZ"/>
        </w:rPr>
      </w:pPr>
      <w:r>
        <w:rPr>
          <w:i w:val="0"/>
          <w:sz w:val="24"/>
          <w:szCs w:val="24"/>
          <w:lang w:val="kk-KZ"/>
        </w:rPr>
        <w:t>Функционалдық</w:t>
      </w:r>
      <w:r w:rsidRPr="004C4CDF">
        <w:rPr>
          <w:i w:val="0"/>
          <w:color w:val="000000"/>
          <w:sz w:val="24"/>
          <w:szCs w:val="24"/>
          <w:lang w:val="kk-KZ"/>
        </w:rPr>
        <w:t xml:space="preserve"> міндеттері</w:t>
      </w:r>
      <w:r w:rsidRPr="004526CB">
        <w:rPr>
          <w:i w:val="0"/>
          <w:sz w:val="24"/>
          <w:szCs w:val="24"/>
          <w:lang w:val="kk-KZ"/>
        </w:rPr>
        <w:t>:</w:t>
      </w:r>
      <w:r w:rsidRPr="004526CB">
        <w:rPr>
          <w:spacing w:val="4"/>
          <w:lang w:val="kk-KZ"/>
        </w:rPr>
        <w:t xml:space="preserve"> </w:t>
      </w:r>
      <w:r w:rsidR="005C5F4F" w:rsidRPr="005C5F4F">
        <w:rPr>
          <w:b w:val="0"/>
          <w:i w:val="0"/>
          <w:sz w:val="24"/>
          <w:szCs w:val="24"/>
          <w:lang w:val="kk-KZ"/>
        </w:rPr>
        <w:t>Облыстық мемлекеттік кірістер департаментінің және Мемлекеттік кірістер комитетінен түскен тапсырмалардың уақытында орындалуын қамтамасыз ету. Аудандық және Ақтөбе қаласы бойынша мемлекеттік кірістер басқармаларынан қажетті деректерді алуды қамтамасыз ету және жинақтау. Ақтөбе облысы бойынша мемлекеттік кірістер департаментінің құрылымдық бөлімшелерінде мемлекеттік қызмет көрсету сапасына бақылау жүргізу. Мемлекеттік қызмет көрсету бойынша ұсынылған өтініштерді мониторинг электронды журналына  қабылдау және тіркеу. Ақтөбе облысы бойынша мемлекеттік кірістер департаментінің құрылымдық бөлімшелерінен, заңды, жеке тұлғалардан, жеке кәсіпкерлерден, мемлекеттік және құқық қорғау органдарынан келіп түскен сұраныстарға уақытылы жауап беру. «Салық есептіліктерін қабылдау» мемлекеттік қызмет көрсету сапасына бақылау жүргізу. Әрекетсіз деп танылған салық төлеушілермен жұмысты ұйымдастыру. Салық есептіліктерін уақытында тапсырмағаны үшін автоматты түрде қалыптастырылатын хабарламаларды өңдеу процестерін ұйымдастыру жұмыстарын жүргізу.</w:t>
      </w:r>
    </w:p>
    <w:p w:rsidR="004A2B74" w:rsidRDefault="004A2B74" w:rsidP="004A2B74">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4A2B74" w:rsidRPr="004C4CDF" w:rsidRDefault="004A2B74" w:rsidP="004A2B74">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4A2B74" w:rsidRPr="004C4CDF" w:rsidRDefault="004A2B74" w:rsidP="004A2B74">
      <w:pPr>
        <w:ind w:firstLine="708"/>
        <w:jc w:val="both"/>
        <w:rPr>
          <w:b w:val="0"/>
          <w:i w:val="0"/>
          <w:sz w:val="24"/>
          <w:szCs w:val="24"/>
          <w:lang w:val="kk-KZ"/>
        </w:rPr>
      </w:pPr>
      <w:r w:rsidRPr="00F81CC4">
        <w:rPr>
          <w:i w:val="0"/>
          <w:sz w:val="24"/>
          <w:szCs w:val="24"/>
          <w:lang w:val="kk-KZ"/>
        </w:rPr>
        <w:t xml:space="preserve">  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A2B74" w:rsidRDefault="004A2B74" w:rsidP="004A2B74">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4A2B74" w:rsidRDefault="004A2B74" w:rsidP="004A2B74">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4A2B74" w:rsidRPr="005973C8" w:rsidRDefault="004A2B74" w:rsidP="004A2B74">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A2B74" w:rsidRPr="005973C8" w:rsidRDefault="004A2B74" w:rsidP="004A2B74">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lastRenderedPageBreak/>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A2B74" w:rsidRPr="00F81DE1" w:rsidRDefault="004A2B74" w:rsidP="004A2B74">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A2B74" w:rsidRPr="00F81DE1" w:rsidRDefault="004A2B74" w:rsidP="004A2B74">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A2B74" w:rsidRPr="00886544" w:rsidRDefault="004A2B74" w:rsidP="004A2B74">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A0ADC" w:rsidRDefault="006A0ADC" w:rsidP="001E5B78">
      <w:pPr>
        <w:widowControl/>
        <w:autoSpaceDE w:val="0"/>
        <w:autoSpaceDN w:val="0"/>
        <w:adjustRightInd w:val="0"/>
        <w:jc w:val="both"/>
        <w:rPr>
          <w:rFonts w:eastAsiaTheme="minorHAnsi"/>
          <w:b w:val="0"/>
          <w:bCs w:val="0"/>
          <w:i w:val="0"/>
          <w:iCs w:val="0"/>
          <w:sz w:val="24"/>
          <w:szCs w:val="24"/>
          <w:lang w:val="kk-KZ" w:eastAsia="en-US"/>
        </w:rPr>
      </w:pPr>
    </w:p>
    <w:p w:rsidR="009D4B12" w:rsidRPr="009D4B12" w:rsidRDefault="009D4B12" w:rsidP="001E5B78">
      <w:pPr>
        <w:tabs>
          <w:tab w:val="left" w:pos="709"/>
          <w:tab w:val="left" w:pos="851"/>
        </w:tabs>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lastRenderedPageBreak/>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Pr="002456A6" w:rsidRDefault="00725B83"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C369A7" w:rsidRDefault="00C369A7" w:rsidP="00CC4E99">
      <w:pPr>
        <w:pStyle w:val="a9"/>
        <w:tabs>
          <w:tab w:val="left" w:pos="1276"/>
        </w:tabs>
        <w:ind w:left="0" w:firstLine="709"/>
        <w:jc w:val="both"/>
        <w:rPr>
          <w:color w:val="000000"/>
          <w:sz w:val="24"/>
          <w:szCs w:val="24"/>
          <w:lang w:val="kk-KZ"/>
        </w:rPr>
      </w:pPr>
    </w:p>
    <w:p w:rsidR="0041573F" w:rsidRPr="00532874" w:rsidRDefault="0041573F" w:rsidP="00532874">
      <w:pPr>
        <w:tabs>
          <w:tab w:val="left" w:pos="1276"/>
        </w:tabs>
        <w:jc w:val="both"/>
        <w:rPr>
          <w:color w:val="000000"/>
          <w:sz w:val="24"/>
          <w:szCs w:val="24"/>
          <w:lang w:val="kk-KZ"/>
        </w:rPr>
      </w:pPr>
    </w:p>
    <w:p w:rsidR="0041573F" w:rsidRDefault="0041573F"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AA498E" w:rsidRPr="00E627F9" w:rsidRDefault="00277712" w:rsidP="00F41A22">
      <w:pPr>
        <w:ind w:left="-567"/>
        <w:contextualSpacing/>
        <w:rPr>
          <w:bCs w:val="0"/>
          <w:i w:val="0"/>
          <w:iCs w:val="0"/>
          <w:sz w:val="24"/>
          <w:szCs w:val="24"/>
          <w:lang w:val="kk-KZ"/>
        </w:rPr>
      </w:pPr>
      <w:r>
        <w:rPr>
          <w:bCs w:val="0"/>
          <w:i w:val="0"/>
          <w:iCs w:val="0"/>
          <w:sz w:val="24"/>
          <w:szCs w:val="24"/>
          <w:lang w:val="kk-KZ"/>
        </w:rPr>
        <w:t>О</w:t>
      </w:r>
      <w:r w:rsidR="00E627F9">
        <w:rPr>
          <w:bCs w:val="0"/>
          <w:i w:val="0"/>
          <w:iCs w:val="0"/>
          <w:sz w:val="24"/>
          <w:szCs w:val="24"/>
          <w:lang w:val="kk-KZ"/>
        </w:rPr>
        <w:t>бъявление в</w:t>
      </w:r>
      <w:proofErr w:type="spellStart"/>
      <w:r w:rsidR="00AA498E" w:rsidRPr="00FA3CD4">
        <w:rPr>
          <w:bCs w:val="0"/>
          <w:i w:val="0"/>
          <w:iCs w:val="0"/>
          <w:sz w:val="24"/>
          <w:szCs w:val="24"/>
        </w:rPr>
        <w:t>нутренн</w:t>
      </w:r>
      <w:proofErr w:type="spellEnd"/>
      <w:r w:rsidR="00E627F9">
        <w:rPr>
          <w:bCs w:val="0"/>
          <w:i w:val="0"/>
          <w:iCs w:val="0"/>
          <w:sz w:val="24"/>
          <w:szCs w:val="24"/>
          <w:lang w:val="kk-KZ"/>
        </w:rPr>
        <w:t>его</w:t>
      </w:r>
      <w:r w:rsidR="00AA498E" w:rsidRPr="00FA3CD4">
        <w:rPr>
          <w:bCs w:val="0"/>
          <w:i w:val="0"/>
          <w:iCs w:val="0"/>
          <w:sz w:val="24"/>
          <w:szCs w:val="24"/>
        </w:rPr>
        <w:t xml:space="preserve"> конкурс</w:t>
      </w:r>
      <w:r w:rsidR="00E627F9">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sidR="00E627F9">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для занятия вакантной административной государственной должности</w:t>
      </w:r>
    </w:p>
    <w:p w:rsidR="00AA498E" w:rsidRDefault="00AA498E" w:rsidP="00AA498E">
      <w:pPr>
        <w:rPr>
          <w:i w:val="0"/>
          <w:sz w:val="24"/>
          <w:szCs w:val="24"/>
          <w:lang w:val="kk-KZ"/>
        </w:rPr>
      </w:pPr>
    </w:p>
    <w:p w:rsidR="00F41A22" w:rsidRPr="00F41A22" w:rsidRDefault="00F41A22" w:rsidP="00F41A22">
      <w:pPr>
        <w:ind w:firstLine="709"/>
        <w:contextualSpacing/>
        <w:jc w:val="both"/>
        <w:rPr>
          <w:b w:val="0"/>
          <w:i w:val="0"/>
          <w:color w:val="000000"/>
          <w:sz w:val="24"/>
          <w:szCs w:val="24"/>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E1742B" w:rsidRPr="00524BBF">
        <w:fldChar w:fldCharType="begin"/>
      </w:r>
      <w:r w:rsidR="00FD0BB1" w:rsidRPr="00524BBF">
        <w:instrText>HYPERLINK "mailto:k.tampisheva@kgd.gov.kz"</w:instrText>
      </w:r>
      <w:r w:rsidR="00E1742B" w:rsidRPr="00524BBF">
        <w:fldChar w:fldCharType="separate"/>
      </w:r>
      <w:r w:rsidRPr="00524BBF">
        <w:rPr>
          <w:rStyle w:val="a8"/>
          <w:rFonts w:ascii="Times New Roman" w:hAnsi="Times New Roman" w:cs="Times New Roman"/>
          <w:i w:val="0"/>
          <w:color w:val="auto"/>
          <w:sz w:val="24"/>
          <w:szCs w:val="24"/>
          <w:u w:val="none"/>
          <w:lang w:val="en-US"/>
        </w:rPr>
        <w:t>k</w:t>
      </w:r>
      <w:r w:rsidRPr="00524BBF">
        <w:rPr>
          <w:rStyle w:val="a8"/>
          <w:rFonts w:ascii="Times New Roman" w:hAnsi="Times New Roman" w:cs="Times New Roman"/>
          <w:i w:val="0"/>
          <w:color w:val="auto"/>
          <w:sz w:val="24"/>
          <w:szCs w:val="24"/>
          <w:u w:val="none"/>
          <w:lang w:val="kk-KZ"/>
        </w:rPr>
        <w:t>.</w:t>
      </w:r>
      <w:r w:rsidRPr="00524BBF">
        <w:rPr>
          <w:rStyle w:val="a8"/>
          <w:rFonts w:ascii="Times New Roman" w:hAnsi="Times New Roman" w:cs="Times New Roman"/>
          <w:i w:val="0"/>
          <w:color w:val="auto"/>
          <w:sz w:val="24"/>
          <w:szCs w:val="24"/>
          <w:u w:val="none"/>
          <w:lang w:val="en-US"/>
        </w:rPr>
        <w:t>ta</w:t>
      </w:r>
      <w:r w:rsidRPr="00524BBF">
        <w:rPr>
          <w:rStyle w:val="a8"/>
          <w:rFonts w:ascii="Times New Roman" w:hAnsi="Times New Roman" w:cs="Times New Roman"/>
          <w:i w:val="0"/>
          <w:color w:val="auto"/>
          <w:sz w:val="24"/>
          <w:szCs w:val="24"/>
          <w:u w:val="none"/>
          <w:lang w:val="kk-KZ"/>
        </w:rPr>
        <w:t>m</w:t>
      </w:r>
      <w:r w:rsidRPr="00524BBF">
        <w:rPr>
          <w:rStyle w:val="a8"/>
          <w:rFonts w:ascii="Times New Roman" w:hAnsi="Times New Roman" w:cs="Times New Roman"/>
          <w:i w:val="0"/>
          <w:color w:val="auto"/>
          <w:sz w:val="24"/>
          <w:szCs w:val="24"/>
          <w:u w:val="none"/>
          <w:lang w:val="en-US"/>
        </w:rPr>
        <w:t>pi</w:t>
      </w:r>
      <w:r w:rsidRPr="00524BBF">
        <w:rPr>
          <w:rStyle w:val="a8"/>
          <w:rFonts w:ascii="Times New Roman" w:hAnsi="Times New Roman" w:cs="Times New Roman"/>
          <w:i w:val="0"/>
          <w:color w:val="auto"/>
          <w:sz w:val="24"/>
          <w:szCs w:val="24"/>
          <w:u w:val="none"/>
          <w:lang w:val="kk-KZ"/>
        </w:rPr>
        <w:t>sh</w:t>
      </w:r>
      <w:r w:rsidRPr="00524BBF">
        <w:rPr>
          <w:rStyle w:val="a8"/>
          <w:rFonts w:ascii="Times New Roman" w:hAnsi="Times New Roman" w:cs="Times New Roman"/>
          <w:i w:val="0"/>
          <w:color w:val="auto"/>
          <w:sz w:val="24"/>
          <w:szCs w:val="24"/>
          <w:u w:val="none"/>
          <w:lang w:val="en-US"/>
        </w:rPr>
        <w:t>e</w:t>
      </w:r>
      <w:r w:rsidRPr="00524BBF">
        <w:rPr>
          <w:rStyle w:val="a8"/>
          <w:rFonts w:ascii="Times New Roman" w:hAnsi="Times New Roman" w:cs="Times New Roman"/>
          <w:i w:val="0"/>
          <w:color w:val="auto"/>
          <w:sz w:val="24"/>
          <w:szCs w:val="24"/>
          <w:u w:val="none"/>
          <w:lang w:val="kk-KZ"/>
        </w:rPr>
        <w:t>va@kgd.gov.kz</w:t>
      </w:r>
      <w:r w:rsidR="00E1742B" w:rsidRPr="00524BBF">
        <w:fldChar w:fldCharType="end"/>
      </w:r>
      <w:r w:rsidRPr="00524BBF">
        <w:rPr>
          <w:b w:val="0"/>
          <w:i w:val="0"/>
          <w:sz w:val="24"/>
          <w:szCs w:val="24"/>
          <w:lang w:val="kk-KZ"/>
        </w:rPr>
        <w:t>,</w:t>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C52EDE" w:rsidRPr="00674CC3" w:rsidRDefault="002D69EB" w:rsidP="00C52EDE">
      <w:pPr>
        <w:pStyle w:val="ad"/>
        <w:spacing w:after="0"/>
        <w:ind w:firstLine="708"/>
        <w:jc w:val="both"/>
        <w:rPr>
          <w:i w:val="0"/>
          <w:sz w:val="24"/>
          <w:szCs w:val="24"/>
          <w:lang w:val="kk-KZ"/>
        </w:rPr>
      </w:pPr>
      <w:r>
        <w:rPr>
          <w:i w:val="0"/>
          <w:sz w:val="24"/>
          <w:szCs w:val="24"/>
          <w:lang w:val="kk-KZ"/>
        </w:rPr>
        <w:t>1</w:t>
      </w:r>
      <w:r w:rsidR="00C52EDE">
        <w:rPr>
          <w:i w:val="0"/>
          <w:sz w:val="24"/>
          <w:szCs w:val="24"/>
          <w:lang w:val="kk-KZ"/>
        </w:rPr>
        <w:t>.</w:t>
      </w:r>
      <w:r w:rsidR="00C52EDE" w:rsidRPr="004C4CDF">
        <w:rPr>
          <w:i w:val="0"/>
          <w:sz w:val="24"/>
          <w:szCs w:val="24"/>
        </w:rPr>
        <w:t xml:space="preserve">Руководитель </w:t>
      </w:r>
      <w:r w:rsidR="00C52EDE" w:rsidRPr="004C4CDF">
        <w:rPr>
          <w:i w:val="0"/>
          <w:sz w:val="24"/>
          <w:szCs w:val="24"/>
          <w:lang w:val="kk-KZ"/>
        </w:rPr>
        <w:t>у</w:t>
      </w:r>
      <w:r w:rsidR="00C52EDE" w:rsidRPr="004C4CDF">
        <w:rPr>
          <w:i w:val="0"/>
          <w:sz w:val="24"/>
          <w:szCs w:val="24"/>
        </w:rPr>
        <w:t xml:space="preserve">правления </w:t>
      </w:r>
      <w:r w:rsidR="0041573F">
        <w:rPr>
          <w:i w:val="0"/>
          <w:sz w:val="24"/>
          <w:szCs w:val="24"/>
          <w:lang w:val="kk-KZ"/>
        </w:rPr>
        <w:t>аудита</w:t>
      </w:r>
      <w:r w:rsidR="00C52EDE" w:rsidRPr="004C4CDF">
        <w:rPr>
          <w:i w:val="0"/>
          <w:sz w:val="24"/>
          <w:szCs w:val="24"/>
          <w:lang w:val="kk-KZ"/>
        </w:rPr>
        <w:t xml:space="preserve"> Департамента государственных доходов по Актюбинской области, </w:t>
      </w:r>
      <w:r w:rsidR="00C52EDE" w:rsidRPr="004C4CDF">
        <w:rPr>
          <w:i w:val="0"/>
          <w:sz w:val="24"/>
          <w:szCs w:val="24"/>
        </w:rPr>
        <w:t>категория</w:t>
      </w:r>
      <w:r w:rsidR="00C52EDE" w:rsidRPr="00F41A22">
        <w:rPr>
          <w:i w:val="0"/>
          <w:sz w:val="24"/>
          <w:szCs w:val="24"/>
        </w:rPr>
        <w:t xml:space="preserve"> </w:t>
      </w:r>
      <w:r w:rsidR="00C52EDE" w:rsidRPr="004C4CDF">
        <w:rPr>
          <w:i w:val="0"/>
          <w:sz w:val="24"/>
          <w:szCs w:val="24"/>
        </w:rPr>
        <w:t>С-</w:t>
      </w:r>
      <w:r w:rsidR="00C52EDE">
        <w:rPr>
          <w:i w:val="0"/>
          <w:sz w:val="24"/>
          <w:szCs w:val="24"/>
          <w:lang w:val="kk-KZ"/>
        </w:rPr>
        <w:t>О</w:t>
      </w:r>
      <w:r w:rsidR="00C52EDE" w:rsidRPr="004C4CDF">
        <w:rPr>
          <w:i w:val="0"/>
          <w:sz w:val="24"/>
          <w:szCs w:val="24"/>
        </w:rPr>
        <w:t>-</w:t>
      </w:r>
      <w:r w:rsidR="00C52EDE">
        <w:rPr>
          <w:i w:val="0"/>
          <w:sz w:val="24"/>
          <w:szCs w:val="24"/>
          <w:lang w:val="kk-KZ"/>
        </w:rPr>
        <w:t>3</w:t>
      </w:r>
      <w:r w:rsidR="00C52EDE" w:rsidRPr="004C4CDF">
        <w:rPr>
          <w:i w:val="0"/>
          <w:sz w:val="24"/>
          <w:szCs w:val="24"/>
        </w:rPr>
        <w:t xml:space="preserve">,  </w:t>
      </w:r>
      <w:r w:rsidR="00C52EDE" w:rsidRPr="00486CEF">
        <w:rPr>
          <w:i w:val="0"/>
          <w:sz w:val="24"/>
          <w:szCs w:val="24"/>
        </w:rPr>
        <w:t xml:space="preserve">№ </w:t>
      </w:r>
      <w:r w:rsidR="00C52EDE" w:rsidRPr="00486CEF">
        <w:rPr>
          <w:i w:val="0"/>
          <w:sz w:val="24"/>
          <w:szCs w:val="24"/>
          <w:lang w:val="kk-KZ"/>
        </w:rPr>
        <w:t>ДГД-</w:t>
      </w:r>
      <w:r w:rsidR="0041573F">
        <w:rPr>
          <w:i w:val="0"/>
          <w:sz w:val="24"/>
          <w:szCs w:val="24"/>
          <w:lang w:val="kk-KZ"/>
        </w:rPr>
        <w:t>07</w:t>
      </w:r>
      <w:r w:rsidR="00C52EDE" w:rsidRPr="00486CEF">
        <w:rPr>
          <w:i w:val="0"/>
          <w:sz w:val="24"/>
          <w:szCs w:val="24"/>
          <w:lang w:val="kk-KZ"/>
        </w:rPr>
        <w:t>,</w:t>
      </w:r>
      <w:r w:rsidR="00C52EDE">
        <w:rPr>
          <w:i w:val="0"/>
          <w:sz w:val="24"/>
          <w:szCs w:val="24"/>
          <w:lang w:val="kk-KZ"/>
        </w:rPr>
        <w:t xml:space="preserve"> 1 ед.</w:t>
      </w:r>
    </w:p>
    <w:p w:rsidR="00C52EDE" w:rsidRDefault="00C52EDE" w:rsidP="00C52EDE">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123257 до 166564 тенге.</w:t>
      </w:r>
    </w:p>
    <w:p w:rsidR="00B0478A" w:rsidRPr="001E3708" w:rsidRDefault="00C52EDE" w:rsidP="00B0478A">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00B0478A" w:rsidRPr="001E3708">
        <w:rPr>
          <w:rFonts w:eastAsia="Calibri"/>
          <w:b w:val="0"/>
          <w:i w:val="0"/>
          <w:sz w:val="24"/>
          <w:szCs w:val="24"/>
          <w:lang w:val="kk-KZ" w:eastAsia="en-US"/>
        </w:rPr>
        <w:t>Осуществляет общее руководство работой управления.Обеспечивает своевременное представление установленных форм отчетностей и сведений.По представлению руководителя государственного органа организует участие в налоговых проверках по вопросу правильности исчисления налогов и других обязательных платежей в бюджет. Осуществление контроля по проведению внеплановых налоговых проверок.Организация предаудиторского анализа налогоплательщиков подлежащих налоговым проверкам.Организация предоставлений сведений по запросам правоохранительных органов и областного акимата. Выявления в ходе проверки незарегистрированных, не сдающих декларации и уклонившихся от уплаты налогов налогоплательщиков и осуществление контроля по направлению информации соответствующим отделам.При выявлении фактов умышленного уклонения от уплаты налогов, в ходе проведения налоговой проверки организация направления материалов в  правоохранительные органы.</w:t>
      </w:r>
    </w:p>
    <w:p w:rsidR="00C52EDE" w:rsidRDefault="00C52EDE" w:rsidP="00CF165D">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02548C" w:rsidRPr="008F7898" w:rsidRDefault="00C52EDE" w:rsidP="0002548C">
      <w:pPr>
        <w:jc w:val="both"/>
        <w:rPr>
          <w:b w:val="0"/>
          <w:i w:val="0"/>
          <w:color w:val="FF0000"/>
          <w:sz w:val="24"/>
          <w:szCs w:val="24"/>
        </w:rPr>
      </w:pPr>
      <w:r>
        <w:rPr>
          <w:b w:val="0"/>
          <w:i w:val="0"/>
          <w:sz w:val="24"/>
          <w:szCs w:val="24"/>
          <w:lang w:val="kk-KZ"/>
        </w:rPr>
        <w:t xml:space="preserve">         </w:t>
      </w:r>
      <w:r w:rsidR="00CF165D" w:rsidRPr="00CF165D">
        <w:rPr>
          <w:b w:val="0"/>
          <w:i w:val="0"/>
          <w:sz w:val="24"/>
          <w:szCs w:val="24"/>
        </w:rPr>
        <w:t xml:space="preserve">   </w:t>
      </w:r>
      <w:r w:rsidRPr="00516254">
        <w:rPr>
          <w:i w:val="0"/>
          <w:sz w:val="24"/>
          <w:szCs w:val="24"/>
          <w:lang w:val="kk-KZ"/>
        </w:rPr>
        <w:t>Требования по образованию:</w:t>
      </w:r>
      <w:r w:rsidR="0002548C" w:rsidRPr="0002548C">
        <w:rPr>
          <w:b w:val="0"/>
          <w:i w:val="0"/>
          <w:sz w:val="24"/>
          <w:szCs w:val="24"/>
        </w:rPr>
        <w:t xml:space="preserve"> </w:t>
      </w:r>
      <w:r w:rsidR="0002548C" w:rsidRPr="00DA1A97">
        <w:rPr>
          <w:b w:val="0"/>
          <w:i w:val="0"/>
          <w:sz w:val="24"/>
          <w:szCs w:val="24"/>
        </w:rPr>
        <w:t xml:space="preserve">Высшее образование </w:t>
      </w:r>
      <w:r w:rsidR="0002548C">
        <w:rPr>
          <w:b w:val="0"/>
          <w:i w:val="0"/>
          <w:sz w:val="24"/>
          <w:szCs w:val="24"/>
        </w:rPr>
        <w:t xml:space="preserve">социальные науки, </w:t>
      </w:r>
      <w:r w:rsidR="0002548C">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0002548C" w:rsidRPr="00DA1A97">
        <w:rPr>
          <w:b w:val="0"/>
          <w:i w:val="0"/>
          <w:sz w:val="24"/>
          <w:szCs w:val="24"/>
          <w:lang w:val="kk-KZ"/>
        </w:rPr>
        <w:t xml:space="preserve"> право</w:t>
      </w:r>
      <w:r w:rsidR="0002548C" w:rsidRPr="008F7898">
        <w:rPr>
          <w:b w:val="0"/>
          <w:i w:val="0"/>
          <w:color w:val="FF0000"/>
          <w:sz w:val="24"/>
          <w:szCs w:val="24"/>
        </w:rPr>
        <w:t xml:space="preserve">. </w:t>
      </w:r>
    </w:p>
    <w:p w:rsidR="00C52EDE" w:rsidRPr="004C4CDF" w:rsidRDefault="00C52EDE" w:rsidP="00C52EDE">
      <w:pPr>
        <w:jc w:val="both"/>
        <w:rPr>
          <w:b w:val="0"/>
          <w:i w:val="0"/>
          <w:sz w:val="24"/>
          <w:szCs w:val="24"/>
          <w:lang w:val="kk-KZ"/>
        </w:rPr>
      </w:pPr>
      <w:r w:rsidRPr="004C4CDF">
        <w:rPr>
          <w:b w:val="0"/>
          <w:i w:val="0"/>
          <w:sz w:val="24"/>
          <w:szCs w:val="24"/>
        </w:rPr>
        <w:t xml:space="preserve">         </w:t>
      </w:r>
      <w:r w:rsidR="00CF165D" w:rsidRPr="00CF165D">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C52EDE" w:rsidRDefault="00C52EDE" w:rsidP="00C52EDE">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C52EDE" w:rsidRPr="00E01855" w:rsidRDefault="00C52EDE" w:rsidP="00C52EDE">
      <w:pPr>
        <w:jc w:val="left"/>
        <w:rPr>
          <w:i w:val="0"/>
          <w:sz w:val="24"/>
          <w:szCs w:val="24"/>
        </w:rPr>
      </w:pPr>
      <w:r>
        <w:rPr>
          <w:i w:val="0"/>
          <w:sz w:val="24"/>
          <w:szCs w:val="24"/>
          <w:lang w:val="kk-KZ"/>
        </w:rPr>
        <w:t xml:space="preserve">          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C52EDE" w:rsidRPr="00492BAC" w:rsidRDefault="00C52EDE" w:rsidP="00C52EDE">
      <w:pPr>
        <w:pStyle w:val="af3"/>
        <w:jc w:val="both"/>
        <w:rPr>
          <w:b w:val="0"/>
          <w:i w:val="0"/>
          <w:sz w:val="24"/>
          <w:szCs w:val="24"/>
        </w:rPr>
      </w:pPr>
      <w:r w:rsidRPr="00492BAC">
        <w:rPr>
          <w:b w:val="0"/>
          <w:i w:val="0"/>
          <w:sz w:val="24"/>
          <w:szCs w:val="24"/>
        </w:rPr>
        <w:t>      </w:t>
      </w: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C52EDE" w:rsidRPr="00DA1352" w:rsidRDefault="00C52EDE" w:rsidP="00C52EDE">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xml:space="preserve">      1) </w:t>
      </w:r>
      <w:r w:rsidRPr="00DA1352">
        <w:rPr>
          <w:rFonts w:eastAsiaTheme="minorHAnsi"/>
          <w:b w:val="0"/>
          <w:bCs w:val="0"/>
          <w:i w:val="0"/>
          <w:iCs w:val="0"/>
          <w:sz w:val="24"/>
          <w:szCs w:val="24"/>
          <w:lang w:eastAsia="en-US"/>
        </w:rPr>
        <w:t>не менее двух с половиной лет стажа государственной службы, в том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следующей нижестоящей категории, предусмотренным штатным расписанием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административных государственных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корпуса «А», или на политических государственных должностях, определенных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Реестром;</w:t>
      </w:r>
    </w:p>
    <w:p w:rsidR="00C52EDE" w:rsidRPr="00DA1352" w:rsidRDefault="00C52EDE" w:rsidP="00C52EDE">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xml:space="preserve">      2) </w:t>
      </w:r>
      <w:r w:rsidRPr="00DA1352">
        <w:rPr>
          <w:rFonts w:eastAsiaTheme="minorHAnsi"/>
          <w:b w:val="0"/>
          <w:bCs w:val="0"/>
          <w:i w:val="0"/>
          <w:iCs w:val="0"/>
          <w:sz w:val="24"/>
          <w:szCs w:val="24"/>
          <w:lang w:eastAsia="en-US"/>
        </w:rPr>
        <w:t>не менее трех с половиной лет стажа работы в областях,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соответствующих функциональным направлениям конкретной должности данной</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категории, в том числе не менее одного года стажа государственной службы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следующей нижестоящей категории, предусмотренным штатным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расписанием 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 административных государственных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определенных Реестром;</w:t>
      </w:r>
      <w:r w:rsidRPr="00DA1352">
        <w:rPr>
          <w:b w:val="0"/>
          <w:i w:val="0"/>
          <w:sz w:val="24"/>
          <w:szCs w:val="24"/>
        </w:rPr>
        <w:t>     </w:t>
      </w:r>
    </w:p>
    <w:p w:rsidR="00C52EDE" w:rsidRPr="00DA1352" w:rsidRDefault="00C52EDE" w:rsidP="00C52EDE">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r>
        <w:rPr>
          <w:b w:val="0"/>
          <w:i w:val="0"/>
          <w:sz w:val="24"/>
          <w:szCs w:val="24"/>
          <w:lang w:val="kk-KZ"/>
        </w:rPr>
        <w:t xml:space="preserve">   </w:t>
      </w:r>
      <w:r w:rsidRPr="00DA1352">
        <w:rPr>
          <w:b w:val="0"/>
          <w:i w:val="0"/>
          <w:sz w:val="24"/>
          <w:szCs w:val="24"/>
        </w:rPr>
        <w:t xml:space="preserve">3) </w:t>
      </w:r>
      <w:r w:rsidRPr="00DA1352">
        <w:rPr>
          <w:rFonts w:eastAsiaTheme="minorHAnsi"/>
          <w:b w:val="0"/>
          <w:bCs w:val="0"/>
          <w:i w:val="0"/>
          <w:iCs w:val="0"/>
          <w:sz w:val="24"/>
          <w:szCs w:val="24"/>
          <w:lang w:eastAsia="en-US"/>
        </w:rPr>
        <w:t>не менее двух с половиной лет стажа работы на административных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государственных должностях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или на </w:t>
      </w:r>
      <w:r w:rsidRPr="00DA1352">
        <w:rPr>
          <w:rFonts w:eastAsiaTheme="minorHAnsi"/>
          <w:b w:val="0"/>
          <w:bCs w:val="0"/>
          <w:i w:val="0"/>
          <w:iCs w:val="0"/>
          <w:sz w:val="24"/>
          <w:szCs w:val="24"/>
          <w:lang w:eastAsia="en-US"/>
        </w:rPr>
        <w:lastRenderedPageBreak/>
        <w:t xml:space="preserve">административных государственных </w:t>
      </w:r>
      <w:proofErr w:type="spellStart"/>
      <w:r w:rsidRPr="00DA1352">
        <w:rPr>
          <w:rFonts w:eastAsiaTheme="minorHAnsi"/>
          <w:b w:val="0"/>
          <w:bCs w:val="0"/>
          <w:i w:val="0"/>
          <w:iCs w:val="0"/>
          <w:sz w:val="24"/>
          <w:szCs w:val="24"/>
          <w:lang w:eastAsia="en-US"/>
        </w:rPr>
        <w:t>должностяхкорпуса</w:t>
      </w:r>
      <w:proofErr w:type="spellEnd"/>
      <w:r w:rsidRPr="00DA1352">
        <w:rPr>
          <w:rFonts w:eastAsiaTheme="minorHAnsi"/>
          <w:b w:val="0"/>
          <w:bCs w:val="0"/>
          <w:i w:val="0"/>
          <w:iCs w:val="0"/>
          <w:sz w:val="24"/>
          <w:szCs w:val="24"/>
          <w:lang w:eastAsia="en-US"/>
        </w:rPr>
        <w:t xml:space="preserve"> «А», или на политических государственных должностях, </w:t>
      </w:r>
      <w:proofErr w:type="spellStart"/>
      <w:r w:rsidRPr="00DA1352">
        <w:rPr>
          <w:rFonts w:eastAsiaTheme="minorHAnsi"/>
          <w:b w:val="0"/>
          <w:bCs w:val="0"/>
          <w:i w:val="0"/>
          <w:iCs w:val="0"/>
          <w:sz w:val="24"/>
          <w:szCs w:val="24"/>
          <w:lang w:eastAsia="en-US"/>
        </w:rPr>
        <w:t>определенныхРеестром</w:t>
      </w:r>
      <w:proofErr w:type="spellEnd"/>
      <w:r w:rsidRPr="00DA1352">
        <w:rPr>
          <w:rFonts w:eastAsiaTheme="minorHAnsi"/>
          <w:b w:val="0"/>
          <w:bCs w:val="0"/>
          <w:i w:val="0"/>
          <w:iCs w:val="0"/>
          <w:sz w:val="24"/>
          <w:szCs w:val="24"/>
          <w:lang w:eastAsia="en-US"/>
        </w:rPr>
        <w:t>,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DA1352">
        <w:rPr>
          <w:rFonts w:eastAsiaTheme="minorHAnsi"/>
          <w:b w:val="0"/>
          <w:bCs w:val="0"/>
          <w:i w:val="0"/>
          <w:iCs w:val="0"/>
          <w:sz w:val="24"/>
          <w:szCs w:val="24"/>
          <w:lang w:eastAsia="en-US"/>
        </w:rPr>
        <w:t>маслихата</w:t>
      </w:r>
      <w:proofErr w:type="spellEnd"/>
      <w:r w:rsidRPr="00DA1352">
        <w:rPr>
          <w:rFonts w:eastAsiaTheme="minorHAnsi"/>
          <w:b w:val="0"/>
          <w:bCs w:val="0"/>
          <w:i w:val="0"/>
          <w:iCs w:val="0"/>
          <w:sz w:val="24"/>
          <w:szCs w:val="24"/>
          <w:lang w:eastAsia="en-US"/>
        </w:rPr>
        <w:t xml:space="preserve"> области, города республиканского значения, столицы, района (</w:t>
      </w:r>
      <w:proofErr w:type="spellStart"/>
      <w:r w:rsidRPr="00DA1352">
        <w:rPr>
          <w:rFonts w:eastAsiaTheme="minorHAnsi"/>
          <w:b w:val="0"/>
          <w:bCs w:val="0"/>
          <w:i w:val="0"/>
          <w:iCs w:val="0"/>
          <w:sz w:val="24"/>
          <w:szCs w:val="24"/>
          <w:lang w:eastAsia="en-US"/>
        </w:rPr>
        <w:t>городаобластного</w:t>
      </w:r>
      <w:proofErr w:type="spellEnd"/>
      <w:r w:rsidRPr="00DA1352">
        <w:rPr>
          <w:rFonts w:eastAsiaTheme="minorHAnsi"/>
          <w:b w:val="0"/>
          <w:bCs w:val="0"/>
          <w:i w:val="0"/>
          <w:iCs w:val="0"/>
          <w:sz w:val="24"/>
          <w:szCs w:val="24"/>
          <w:lang w:eastAsia="en-US"/>
        </w:rPr>
        <w:t xml:space="preserve"> значения), работающего на постоянной основе, или в статусе</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международного служащего;</w:t>
      </w:r>
      <w:r w:rsidRPr="00DA1352">
        <w:rPr>
          <w:b w:val="0"/>
          <w:i w:val="0"/>
          <w:sz w:val="24"/>
          <w:szCs w:val="24"/>
        </w:rPr>
        <w:t>     </w:t>
      </w:r>
    </w:p>
    <w:p w:rsidR="00C52EDE" w:rsidRPr="00DA1352" w:rsidRDefault="00C52EDE" w:rsidP="00C52EDE">
      <w:pPr>
        <w:widowControl/>
        <w:autoSpaceDE w:val="0"/>
        <w:autoSpaceDN w:val="0"/>
        <w:adjustRightInd w:val="0"/>
        <w:jc w:val="both"/>
        <w:rPr>
          <w:rFonts w:ascii="TimesNewRomanPSMT" w:eastAsiaTheme="minorHAnsi" w:hAnsi="TimesNewRomanPSMT" w:cs="TimesNewRomanPSMT"/>
          <w:b w:val="0"/>
          <w:bCs w:val="0"/>
          <w:i w:val="0"/>
          <w:iCs w:val="0"/>
          <w:lang w:eastAsia="en-US"/>
        </w:rPr>
      </w:pPr>
      <w:r w:rsidRPr="009619C8">
        <w:rPr>
          <w:b w:val="0"/>
          <w:i w:val="0"/>
          <w:sz w:val="24"/>
          <w:szCs w:val="24"/>
        </w:rPr>
        <w:t> </w:t>
      </w:r>
      <w:r>
        <w:rPr>
          <w:b w:val="0"/>
          <w:i w:val="0"/>
          <w:sz w:val="24"/>
          <w:szCs w:val="24"/>
          <w:lang w:val="kk-KZ"/>
        </w:rPr>
        <w:t xml:space="preserve">  </w:t>
      </w:r>
      <w:r w:rsidRPr="009619C8">
        <w:rPr>
          <w:b w:val="0"/>
          <w:i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C52EDE" w:rsidRPr="00DA1352" w:rsidRDefault="00C52EDE" w:rsidP="00C52EDE">
      <w:pPr>
        <w:widowControl/>
        <w:autoSpaceDE w:val="0"/>
        <w:autoSpaceDN w:val="0"/>
        <w:adjustRightInd w:val="0"/>
        <w:jc w:val="both"/>
        <w:rPr>
          <w:rFonts w:eastAsiaTheme="minorHAnsi"/>
          <w:b w:val="0"/>
          <w:bCs w:val="0"/>
          <w:i w:val="0"/>
          <w:iCs w:val="0"/>
          <w:sz w:val="24"/>
          <w:szCs w:val="24"/>
          <w:lang w:eastAsia="en-US"/>
        </w:rPr>
      </w:pPr>
      <w:r w:rsidRPr="009619C8">
        <w:rPr>
          <w:b w:val="0"/>
          <w:i w:val="0"/>
          <w:sz w:val="24"/>
          <w:szCs w:val="24"/>
        </w:rPr>
        <w:t xml:space="preserve">      5) </w:t>
      </w:r>
      <w:r w:rsidRPr="00DA1352">
        <w:rPr>
          <w:rFonts w:eastAsiaTheme="minorHAnsi"/>
          <w:b w:val="0"/>
          <w:bCs w:val="0"/>
          <w:i w:val="0"/>
          <w:iCs w:val="0"/>
          <w:sz w:val="24"/>
          <w:szCs w:val="24"/>
          <w:lang w:eastAsia="en-US"/>
        </w:rPr>
        <w:t>не менее трех лет стажа государственной службы, в том числе не менее</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двух лет на должностях правоохранительных или специальных государственных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органов центрального уровня либо на руководящих должностях областного</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уровня, или на руководящих должностях не ниже тактического уровня органа</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или военных учебных заведений;</w:t>
      </w:r>
    </w:p>
    <w:p w:rsidR="00C52EDE" w:rsidRPr="00C97301" w:rsidRDefault="00C52EDE" w:rsidP="00C52EDE">
      <w:pPr>
        <w:widowControl/>
        <w:autoSpaceDE w:val="0"/>
        <w:autoSpaceDN w:val="0"/>
        <w:adjustRightInd w:val="0"/>
        <w:jc w:val="both"/>
        <w:rPr>
          <w:rFonts w:eastAsiaTheme="minorHAnsi"/>
          <w:b w:val="0"/>
          <w:bCs w:val="0"/>
          <w:i w:val="0"/>
          <w:iCs w:val="0"/>
          <w:sz w:val="24"/>
          <w:szCs w:val="24"/>
          <w:lang w:val="kk-KZ" w:eastAsia="en-US"/>
        </w:rPr>
      </w:pPr>
      <w:r w:rsidRPr="009619C8">
        <w:rPr>
          <w:b w:val="0"/>
          <w:i w:val="0"/>
          <w:sz w:val="24"/>
          <w:szCs w:val="24"/>
        </w:rPr>
        <w:t>      </w:t>
      </w:r>
      <w:r>
        <w:rPr>
          <w:b w:val="0"/>
          <w:i w:val="0"/>
          <w:sz w:val="24"/>
          <w:szCs w:val="24"/>
        </w:rPr>
        <w:t> </w:t>
      </w:r>
      <w:r w:rsidRPr="00DA1352">
        <w:rPr>
          <w:b w:val="0"/>
          <w:i w:val="0"/>
          <w:sz w:val="24"/>
          <w:szCs w:val="24"/>
          <w:lang w:val="kk-KZ"/>
        </w:rPr>
        <w:t>6</w:t>
      </w:r>
      <w:r w:rsidRPr="00DA1352">
        <w:rPr>
          <w:b w:val="0"/>
          <w:i w:val="0"/>
          <w:sz w:val="24"/>
          <w:szCs w:val="24"/>
        </w:rPr>
        <w:t xml:space="preserve">) </w:t>
      </w:r>
      <w:r w:rsidRPr="00DA1352">
        <w:rPr>
          <w:rFonts w:eastAsiaTheme="minorHAnsi"/>
          <w:b w:val="0"/>
          <w:bCs w:val="0"/>
          <w:i w:val="0"/>
          <w:iCs w:val="0"/>
          <w:sz w:val="24"/>
          <w:szCs w:val="24"/>
          <w:lang w:eastAsia="en-US"/>
        </w:rPr>
        <w:t>завершение обучения по программам послевузовского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образования в</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приоритетным специальностям, утверждаемым Республиканской комиссией</w:t>
      </w:r>
      <w:r w:rsidRPr="00DA1352">
        <w:rPr>
          <w:b w:val="0"/>
          <w:i w:val="0"/>
          <w:sz w:val="24"/>
          <w:szCs w:val="24"/>
          <w:lang w:val="kk-KZ"/>
        </w:rPr>
        <w:t>.</w:t>
      </w:r>
    </w:p>
    <w:p w:rsidR="00CF2970" w:rsidRPr="00674CC3" w:rsidRDefault="002D69EB" w:rsidP="00CF2970">
      <w:pPr>
        <w:pStyle w:val="ad"/>
        <w:spacing w:after="0"/>
        <w:ind w:firstLine="708"/>
        <w:jc w:val="both"/>
        <w:rPr>
          <w:i w:val="0"/>
          <w:sz w:val="24"/>
          <w:szCs w:val="24"/>
          <w:lang w:val="kk-KZ"/>
        </w:rPr>
      </w:pPr>
      <w:r>
        <w:rPr>
          <w:i w:val="0"/>
          <w:sz w:val="24"/>
          <w:szCs w:val="24"/>
          <w:lang w:val="kk-KZ"/>
        </w:rPr>
        <w:t>2</w:t>
      </w:r>
      <w:r w:rsidR="00CF2970">
        <w:rPr>
          <w:i w:val="0"/>
          <w:sz w:val="24"/>
          <w:szCs w:val="24"/>
          <w:lang w:val="kk-KZ"/>
        </w:rPr>
        <w:t>.</w:t>
      </w:r>
      <w:r w:rsidR="00CF2970" w:rsidRPr="004C4CDF">
        <w:rPr>
          <w:i w:val="0"/>
          <w:sz w:val="24"/>
          <w:szCs w:val="24"/>
        </w:rPr>
        <w:t xml:space="preserve">Руководитель </w:t>
      </w:r>
      <w:r w:rsidR="00CF2970" w:rsidRPr="004C4CDF">
        <w:rPr>
          <w:i w:val="0"/>
          <w:sz w:val="24"/>
          <w:szCs w:val="24"/>
          <w:lang w:val="kk-KZ"/>
        </w:rPr>
        <w:t>у</w:t>
      </w:r>
      <w:r w:rsidR="00CF2970" w:rsidRPr="004C4CDF">
        <w:rPr>
          <w:i w:val="0"/>
          <w:sz w:val="24"/>
          <w:szCs w:val="24"/>
        </w:rPr>
        <w:t xml:space="preserve">правления </w:t>
      </w:r>
      <w:r w:rsidR="0041573F">
        <w:rPr>
          <w:i w:val="0"/>
          <w:sz w:val="24"/>
          <w:szCs w:val="24"/>
          <w:lang w:val="kk-KZ"/>
        </w:rPr>
        <w:t>тарифного регулирования и посттаможенного контроля</w:t>
      </w:r>
      <w:r w:rsidR="00CF2970">
        <w:rPr>
          <w:i w:val="0"/>
          <w:sz w:val="24"/>
          <w:szCs w:val="24"/>
          <w:lang w:val="kk-KZ"/>
        </w:rPr>
        <w:t xml:space="preserve"> </w:t>
      </w:r>
      <w:r w:rsidR="00CF2970" w:rsidRPr="004C4CDF">
        <w:rPr>
          <w:i w:val="0"/>
          <w:sz w:val="24"/>
          <w:szCs w:val="24"/>
          <w:lang w:val="kk-KZ"/>
        </w:rPr>
        <w:t xml:space="preserve">Департамента государственных доходов по Актюбинской области, </w:t>
      </w:r>
      <w:r w:rsidR="00CF2970" w:rsidRPr="004C4CDF">
        <w:rPr>
          <w:i w:val="0"/>
          <w:sz w:val="24"/>
          <w:szCs w:val="24"/>
        </w:rPr>
        <w:t>категория</w:t>
      </w:r>
      <w:r w:rsidR="00CF2970" w:rsidRPr="00F41A22">
        <w:rPr>
          <w:i w:val="0"/>
          <w:sz w:val="24"/>
          <w:szCs w:val="24"/>
        </w:rPr>
        <w:t xml:space="preserve"> </w:t>
      </w:r>
      <w:r w:rsidR="00CF2970" w:rsidRPr="004C4CDF">
        <w:rPr>
          <w:i w:val="0"/>
          <w:sz w:val="24"/>
          <w:szCs w:val="24"/>
        </w:rPr>
        <w:t>С-</w:t>
      </w:r>
      <w:r w:rsidR="00CF2970">
        <w:rPr>
          <w:i w:val="0"/>
          <w:sz w:val="24"/>
          <w:szCs w:val="24"/>
          <w:lang w:val="kk-KZ"/>
        </w:rPr>
        <w:t>О</w:t>
      </w:r>
      <w:r w:rsidR="00CF2970" w:rsidRPr="004C4CDF">
        <w:rPr>
          <w:i w:val="0"/>
          <w:sz w:val="24"/>
          <w:szCs w:val="24"/>
        </w:rPr>
        <w:t>-</w:t>
      </w:r>
      <w:r w:rsidR="00CF2970">
        <w:rPr>
          <w:i w:val="0"/>
          <w:sz w:val="24"/>
          <w:szCs w:val="24"/>
          <w:lang w:val="kk-KZ"/>
        </w:rPr>
        <w:t>3</w:t>
      </w:r>
      <w:r w:rsidR="00CF2970" w:rsidRPr="004C4CDF">
        <w:rPr>
          <w:i w:val="0"/>
          <w:sz w:val="24"/>
          <w:szCs w:val="24"/>
        </w:rPr>
        <w:t xml:space="preserve">,  </w:t>
      </w:r>
      <w:r w:rsidR="00CF2970" w:rsidRPr="00486CEF">
        <w:rPr>
          <w:i w:val="0"/>
          <w:sz w:val="24"/>
          <w:szCs w:val="24"/>
        </w:rPr>
        <w:t xml:space="preserve">№ </w:t>
      </w:r>
      <w:r w:rsidR="00CF2970" w:rsidRPr="00486CEF">
        <w:rPr>
          <w:i w:val="0"/>
          <w:sz w:val="24"/>
          <w:szCs w:val="24"/>
          <w:lang w:val="kk-KZ"/>
        </w:rPr>
        <w:t>ДГД-</w:t>
      </w:r>
      <w:r w:rsidR="0041573F">
        <w:rPr>
          <w:i w:val="0"/>
          <w:sz w:val="24"/>
          <w:szCs w:val="24"/>
          <w:lang w:val="kk-KZ"/>
        </w:rPr>
        <w:t>14</w:t>
      </w:r>
      <w:r w:rsidR="00CF2970" w:rsidRPr="00486CEF">
        <w:rPr>
          <w:i w:val="0"/>
          <w:sz w:val="24"/>
          <w:szCs w:val="24"/>
          <w:lang w:val="kk-KZ"/>
        </w:rPr>
        <w:t>,</w:t>
      </w:r>
      <w:r w:rsidR="00CF2970">
        <w:rPr>
          <w:i w:val="0"/>
          <w:sz w:val="24"/>
          <w:szCs w:val="24"/>
          <w:lang w:val="kk-KZ"/>
        </w:rPr>
        <w:t xml:space="preserve"> 1 ед.</w:t>
      </w:r>
    </w:p>
    <w:p w:rsidR="00CF2970" w:rsidRDefault="00CF2970" w:rsidP="00CF2970">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123257 до 166564 тенге.</w:t>
      </w:r>
    </w:p>
    <w:p w:rsidR="00E140DF" w:rsidRPr="00ED3F8A" w:rsidRDefault="00CF2970" w:rsidP="00E140DF">
      <w:pPr>
        <w:pStyle w:val="ad"/>
        <w:spacing w:after="0"/>
        <w:ind w:firstLine="708"/>
        <w:jc w:val="both"/>
        <w:rPr>
          <w:rFonts w:eastAsia="Calibri"/>
          <w:b w:val="0"/>
          <w:i w:val="0"/>
          <w:sz w:val="24"/>
          <w:szCs w:val="24"/>
          <w:lang w:eastAsia="en-US"/>
        </w:rPr>
      </w:pPr>
      <w:r w:rsidRPr="004C4CDF">
        <w:rPr>
          <w:rFonts w:eastAsia="Calibri"/>
          <w:i w:val="0"/>
          <w:sz w:val="24"/>
          <w:szCs w:val="24"/>
          <w:lang w:eastAsia="en-US"/>
        </w:rPr>
        <w:t xml:space="preserve">Функциональные обязанности: </w:t>
      </w:r>
      <w:r w:rsidR="00E140DF" w:rsidRPr="00C33E86">
        <w:rPr>
          <w:rFonts w:eastAsia="Calibri"/>
          <w:b w:val="0"/>
          <w:i w:val="0"/>
          <w:sz w:val="24"/>
          <w:szCs w:val="24"/>
          <w:lang w:eastAsia="en-US"/>
        </w:rPr>
        <w:t>О</w:t>
      </w:r>
      <w:r w:rsidR="008918E0" w:rsidRPr="00C33E86">
        <w:rPr>
          <w:rFonts w:eastAsia="Calibri"/>
          <w:b w:val="0"/>
          <w:i w:val="0"/>
          <w:sz w:val="24"/>
          <w:szCs w:val="24"/>
          <w:lang w:eastAsia="en-US"/>
        </w:rPr>
        <w:t>беспечивает организацию, координацию, контроль и реализацию работы У</w:t>
      </w:r>
      <w:r w:rsidR="00E140DF" w:rsidRPr="00C33E86">
        <w:rPr>
          <w:rFonts w:eastAsia="Calibri"/>
          <w:b w:val="0"/>
          <w:i w:val="0"/>
          <w:sz w:val="24"/>
          <w:szCs w:val="24"/>
          <w:lang w:eastAsia="en-US"/>
        </w:rPr>
        <w:t xml:space="preserve">правления. </w:t>
      </w:r>
      <w:r w:rsidR="008918E0" w:rsidRPr="00C33E86">
        <w:rPr>
          <w:rFonts w:eastAsia="Calibri"/>
          <w:b w:val="0"/>
          <w:i w:val="0"/>
          <w:sz w:val="24"/>
          <w:szCs w:val="24"/>
          <w:lang w:eastAsia="en-US"/>
        </w:rPr>
        <w:t xml:space="preserve">Обеспечивает в установленном порядке и сроки выполнение поступивших на рассмотрение поручений Комитета6 департамента по вопросам, входящим в компетенцию Управления. Рассматривает письма, заявления и жалобы </w:t>
      </w:r>
      <w:proofErr w:type="spellStart"/>
      <w:r w:rsidR="008918E0" w:rsidRPr="00C33E86">
        <w:rPr>
          <w:rFonts w:eastAsia="Calibri"/>
          <w:b w:val="0"/>
          <w:i w:val="0"/>
          <w:sz w:val="24"/>
          <w:szCs w:val="24"/>
          <w:lang w:eastAsia="en-US"/>
        </w:rPr>
        <w:t>грасждан</w:t>
      </w:r>
      <w:proofErr w:type="spellEnd"/>
      <w:r w:rsidR="008918E0" w:rsidRPr="00C33E86">
        <w:rPr>
          <w:rFonts w:eastAsia="Calibri"/>
          <w:b w:val="0"/>
          <w:i w:val="0"/>
          <w:sz w:val="24"/>
          <w:szCs w:val="24"/>
          <w:lang w:eastAsia="en-US"/>
        </w:rPr>
        <w:t xml:space="preserve"> по вопросам, входящим в компетенцию Управления. Определяет обязанности и полномочия работников Управления. Постоянно информирует руководство Департамента о состоянии работы в </w:t>
      </w:r>
      <w:proofErr w:type="spellStart"/>
      <w:r w:rsidR="008918E0" w:rsidRPr="00C33E86">
        <w:rPr>
          <w:rFonts w:eastAsia="Calibri"/>
          <w:b w:val="0"/>
          <w:i w:val="0"/>
          <w:sz w:val="24"/>
          <w:szCs w:val="24"/>
          <w:lang w:eastAsia="en-US"/>
        </w:rPr>
        <w:t>Управлении.Осуществляет</w:t>
      </w:r>
      <w:proofErr w:type="spellEnd"/>
      <w:r w:rsidR="008918E0" w:rsidRPr="00C33E86">
        <w:rPr>
          <w:rFonts w:eastAsia="Calibri"/>
          <w:b w:val="0"/>
          <w:i w:val="0"/>
          <w:sz w:val="24"/>
          <w:szCs w:val="24"/>
          <w:lang w:eastAsia="en-US"/>
        </w:rPr>
        <w:t xml:space="preserve"> контроль за соблюдением служебной </w:t>
      </w:r>
      <w:proofErr w:type="spellStart"/>
      <w:r w:rsidR="008918E0" w:rsidRPr="00C33E86">
        <w:rPr>
          <w:rFonts w:eastAsia="Calibri"/>
          <w:b w:val="0"/>
          <w:i w:val="0"/>
          <w:sz w:val="24"/>
          <w:szCs w:val="24"/>
          <w:lang w:eastAsia="en-US"/>
        </w:rPr>
        <w:t>дисциплины.Разрабатывает</w:t>
      </w:r>
      <w:proofErr w:type="spellEnd"/>
      <w:r w:rsidR="008918E0" w:rsidRPr="00C33E86">
        <w:rPr>
          <w:rFonts w:eastAsia="Calibri"/>
          <w:b w:val="0"/>
          <w:i w:val="0"/>
          <w:sz w:val="24"/>
          <w:szCs w:val="24"/>
          <w:lang w:eastAsia="en-US"/>
        </w:rPr>
        <w:t xml:space="preserve"> и представляет на согласование курирующему заместителю планы работы Управления. Координирует</w:t>
      </w:r>
      <w:r w:rsidR="00ED3F8A" w:rsidRPr="00C33E86">
        <w:rPr>
          <w:rFonts w:eastAsia="Calibri"/>
          <w:b w:val="0"/>
          <w:i w:val="0"/>
          <w:sz w:val="24"/>
          <w:szCs w:val="24"/>
          <w:lang w:eastAsia="en-US"/>
        </w:rPr>
        <w:t xml:space="preserve"> деятельность </w:t>
      </w:r>
      <w:proofErr w:type="spellStart"/>
      <w:r w:rsidR="00ED3F8A" w:rsidRPr="00C33E86">
        <w:rPr>
          <w:rFonts w:eastAsia="Calibri"/>
          <w:b w:val="0"/>
          <w:i w:val="0"/>
          <w:sz w:val="24"/>
          <w:szCs w:val="24"/>
          <w:lang w:eastAsia="en-US"/>
        </w:rPr>
        <w:t>Управления.Обеспечивает</w:t>
      </w:r>
      <w:proofErr w:type="spellEnd"/>
      <w:r w:rsidR="00ED3F8A" w:rsidRPr="00C33E86">
        <w:rPr>
          <w:rFonts w:eastAsia="Calibri"/>
          <w:b w:val="0"/>
          <w:i w:val="0"/>
          <w:sz w:val="24"/>
          <w:szCs w:val="24"/>
          <w:lang w:eastAsia="en-US"/>
        </w:rPr>
        <w:t xml:space="preserve"> соблюдение режима секретности Управления.</w:t>
      </w:r>
    </w:p>
    <w:p w:rsidR="00CF2970" w:rsidRDefault="00CF2970" w:rsidP="00C83037">
      <w:pPr>
        <w:pStyle w:val="ad"/>
        <w:spacing w:after="0"/>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CF2970" w:rsidRPr="008F7898" w:rsidRDefault="00CF2970" w:rsidP="00CF2970">
      <w:pPr>
        <w:jc w:val="both"/>
        <w:rPr>
          <w:b w:val="0"/>
          <w:i w:val="0"/>
          <w:color w:val="FF0000"/>
          <w:sz w:val="24"/>
          <w:szCs w:val="24"/>
        </w:rPr>
      </w:pPr>
      <w:r>
        <w:rPr>
          <w:b w:val="0"/>
          <w:i w:val="0"/>
          <w:sz w:val="24"/>
          <w:szCs w:val="24"/>
          <w:lang w:val="kk-KZ"/>
        </w:rPr>
        <w:t xml:space="preserve">         </w:t>
      </w:r>
      <w:r w:rsidRPr="00516254">
        <w:rPr>
          <w:i w:val="0"/>
          <w:sz w:val="24"/>
          <w:szCs w:val="24"/>
          <w:lang w:val="kk-KZ"/>
        </w:rPr>
        <w:t>Требования по образованию:</w:t>
      </w:r>
      <w:r w:rsidRPr="0002548C">
        <w:rPr>
          <w:b w:val="0"/>
          <w:i w:val="0"/>
          <w:sz w:val="24"/>
          <w:szCs w:val="24"/>
        </w:rPr>
        <w:t xml:space="preserve"> </w:t>
      </w:r>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CF2970" w:rsidRPr="004C4CDF" w:rsidRDefault="00CF2970" w:rsidP="00CF2970">
      <w:pPr>
        <w:jc w:val="both"/>
        <w:rPr>
          <w:b w:val="0"/>
          <w:i w:val="0"/>
          <w:sz w:val="24"/>
          <w:szCs w:val="24"/>
          <w:lang w:val="kk-KZ"/>
        </w:rPr>
      </w:pPr>
      <w:r w:rsidRPr="004C4CDF">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CF2970" w:rsidRDefault="00CF2970" w:rsidP="00CF2970">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CF2970" w:rsidRPr="00E01855" w:rsidRDefault="00CF2970" w:rsidP="00CF2970">
      <w:pPr>
        <w:jc w:val="left"/>
        <w:rPr>
          <w:i w:val="0"/>
          <w:sz w:val="24"/>
          <w:szCs w:val="24"/>
        </w:rPr>
      </w:pPr>
      <w:r>
        <w:rPr>
          <w:i w:val="0"/>
          <w:sz w:val="24"/>
          <w:szCs w:val="24"/>
          <w:lang w:val="kk-KZ"/>
        </w:rPr>
        <w:t xml:space="preserve">          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CF2970" w:rsidRPr="00492BAC" w:rsidRDefault="00CF2970" w:rsidP="00CF2970">
      <w:pPr>
        <w:pStyle w:val="af3"/>
        <w:jc w:val="both"/>
        <w:rPr>
          <w:b w:val="0"/>
          <w:i w:val="0"/>
          <w:sz w:val="24"/>
          <w:szCs w:val="24"/>
        </w:rPr>
      </w:pPr>
      <w:r w:rsidRPr="00492BAC">
        <w:rPr>
          <w:b w:val="0"/>
          <w:i w:val="0"/>
          <w:sz w:val="24"/>
          <w:szCs w:val="24"/>
        </w:rPr>
        <w:t>      </w:t>
      </w: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CF2970" w:rsidRPr="00DA1352" w:rsidRDefault="00CF2970" w:rsidP="00CF2970">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xml:space="preserve">      1) </w:t>
      </w:r>
      <w:r w:rsidRPr="00DA1352">
        <w:rPr>
          <w:rFonts w:eastAsiaTheme="minorHAnsi"/>
          <w:b w:val="0"/>
          <w:bCs w:val="0"/>
          <w:i w:val="0"/>
          <w:iCs w:val="0"/>
          <w:sz w:val="24"/>
          <w:szCs w:val="24"/>
          <w:lang w:eastAsia="en-US"/>
        </w:rPr>
        <w:t>не менее двух с половиной лет стажа государственной службы, в том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следующей нижестоящей категории, предусмотренным штатным расписанием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административных государственных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корпуса «А», или на политических государственных должностях, определенных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Реестром;</w:t>
      </w:r>
    </w:p>
    <w:p w:rsidR="00CF2970" w:rsidRPr="00DA1352" w:rsidRDefault="00CF2970" w:rsidP="00CF2970">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xml:space="preserve">      2) </w:t>
      </w:r>
      <w:r w:rsidRPr="00DA1352">
        <w:rPr>
          <w:rFonts w:eastAsiaTheme="minorHAnsi"/>
          <w:b w:val="0"/>
          <w:bCs w:val="0"/>
          <w:i w:val="0"/>
          <w:iCs w:val="0"/>
          <w:sz w:val="24"/>
          <w:szCs w:val="24"/>
          <w:lang w:eastAsia="en-US"/>
        </w:rPr>
        <w:t>не менее трех с половиной лет стажа работы в областях,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соответствующих функциональным направлениям конкретной должности данной</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категории, в том числе не менее одного года стажа государственной службы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следующей нижестоящей категории, предусмотренным штатным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расписанием 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 административных государственных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определенных Реестром;</w:t>
      </w:r>
      <w:r w:rsidRPr="00DA1352">
        <w:rPr>
          <w:b w:val="0"/>
          <w:i w:val="0"/>
          <w:sz w:val="24"/>
          <w:szCs w:val="24"/>
        </w:rPr>
        <w:t>     </w:t>
      </w:r>
    </w:p>
    <w:p w:rsidR="00CF2970" w:rsidRPr="00DA1352" w:rsidRDefault="00CF2970" w:rsidP="00CF2970">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lastRenderedPageBreak/>
        <w:t> </w:t>
      </w:r>
      <w:r>
        <w:rPr>
          <w:b w:val="0"/>
          <w:i w:val="0"/>
          <w:sz w:val="24"/>
          <w:szCs w:val="24"/>
          <w:lang w:val="kk-KZ"/>
        </w:rPr>
        <w:t xml:space="preserve">   </w:t>
      </w:r>
      <w:r w:rsidRPr="00DA1352">
        <w:rPr>
          <w:b w:val="0"/>
          <w:i w:val="0"/>
          <w:sz w:val="24"/>
          <w:szCs w:val="24"/>
        </w:rPr>
        <w:t xml:space="preserve">3) </w:t>
      </w:r>
      <w:r w:rsidRPr="00DA1352">
        <w:rPr>
          <w:rFonts w:eastAsiaTheme="minorHAnsi"/>
          <w:b w:val="0"/>
          <w:bCs w:val="0"/>
          <w:i w:val="0"/>
          <w:iCs w:val="0"/>
          <w:sz w:val="24"/>
          <w:szCs w:val="24"/>
          <w:lang w:eastAsia="en-US"/>
        </w:rPr>
        <w:t>не менее двух с половиной лет стажа работы на административных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государственных должностях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или на административных государственных </w:t>
      </w:r>
      <w:proofErr w:type="spellStart"/>
      <w:r w:rsidRPr="00DA1352">
        <w:rPr>
          <w:rFonts w:eastAsiaTheme="minorHAnsi"/>
          <w:b w:val="0"/>
          <w:bCs w:val="0"/>
          <w:i w:val="0"/>
          <w:iCs w:val="0"/>
          <w:sz w:val="24"/>
          <w:szCs w:val="24"/>
          <w:lang w:eastAsia="en-US"/>
        </w:rPr>
        <w:t>должностяхкорпуса</w:t>
      </w:r>
      <w:proofErr w:type="spellEnd"/>
      <w:r w:rsidRPr="00DA1352">
        <w:rPr>
          <w:rFonts w:eastAsiaTheme="minorHAnsi"/>
          <w:b w:val="0"/>
          <w:bCs w:val="0"/>
          <w:i w:val="0"/>
          <w:iCs w:val="0"/>
          <w:sz w:val="24"/>
          <w:szCs w:val="24"/>
          <w:lang w:eastAsia="en-US"/>
        </w:rPr>
        <w:t xml:space="preserve"> «А», или на политических государственных должностях, </w:t>
      </w:r>
      <w:proofErr w:type="spellStart"/>
      <w:r w:rsidRPr="00DA1352">
        <w:rPr>
          <w:rFonts w:eastAsiaTheme="minorHAnsi"/>
          <w:b w:val="0"/>
          <w:bCs w:val="0"/>
          <w:i w:val="0"/>
          <w:iCs w:val="0"/>
          <w:sz w:val="24"/>
          <w:szCs w:val="24"/>
          <w:lang w:eastAsia="en-US"/>
        </w:rPr>
        <w:t>определенныхРеестром</w:t>
      </w:r>
      <w:proofErr w:type="spellEnd"/>
      <w:r w:rsidRPr="00DA1352">
        <w:rPr>
          <w:rFonts w:eastAsiaTheme="minorHAnsi"/>
          <w:b w:val="0"/>
          <w:bCs w:val="0"/>
          <w:i w:val="0"/>
          <w:iCs w:val="0"/>
          <w:sz w:val="24"/>
          <w:szCs w:val="24"/>
          <w:lang w:eastAsia="en-US"/>
        </w:rPr>
        <w:t>,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DA1352">
        <w:rPr>
          <w:rFonts w:eastAsiaTheme="minorHAnsi"/>
          <w:b w:val="0"/>
          <w:bCs w:val="0"/>
          <w:i w:val="0"/>
          <w:iCs w:val="0"/>
          <w:sz w:val="24"/>
          <w:szCs w:val="24"/>
          <w:lang w:eastAsia="en-US"/>
        </w:rPr>
        <w:t>маслихата</w:t>
      </w:r>
      <w:proofErr w:type="spellEnd"/>
      <w:r w:rsidRPr="00DA1352">
        <w:rPr>
          <w:rFonts w:eastAsiaTheme="minorHAnsi"/>
          <w:b w:val="0"/>
          <w:bCs w:val="0"/>
          <w:i w:val="0"/>
          <w:iCs w:val="0"/>
          <w:sz w:val="24"/>
          <w:szCs w:val="24"/>
          <w:lang w:eastAsia="en-US"/>
        </w:rPr>
        <w:t xml:space="preserve"> области, города республиканского значения, столицы, района (</w:t>
      </w:r>
      <w:proofErr w:type="spellStart"/>
      <w:r w:rsidRPr="00DA1352">
        <w:rPr>
          <w:rFonts w:eastAsiaTheme="minorHAnsi"/>
          <w:b w:val="0"/>
          <w:bCs w:val="0"/>
          <w:i w:val="0"/>
          <w:iCs w:val="0"/>
          <w:sz w:val="24"/>
          <w:szCs w:val="24"/>
          <w:lang w:eastAsia="en-US"/>
        </w:rPr>
        <w:t>городаобластного</w:t>
      </w:r>
      <w:proofErr w:type="spellEnd"/>
      <w:r w:rsidRPr="00DA1352">
        <w:rPr>
          <w:rFonts w:eastAsiaTheme="minorHAnsi"/>
          <w:b w:val="0"/>
          <w:bCs w:val="0"/>
          <w:i w:val="0"/>
          <w:iCs w:val="0"/>
          <w:sz w:val="24"/>
          <w:szCs w:val="24"/>
          <w:lang w:eastAsia="en-US"/>
        </w:rPr>
        <w:t xml:space="preserve"> значения), работающего на постоянной основе, или в статусе</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международного служащего;</w:t>
      </w:r>
      <w:r w:rsidRPr="00DA1352">
        <w:rPr>
          <w:b w:val="0"/>
          <w:i w:val="0"/>
          <w:sz w:val="24"/>
          <w:szCs w:val="24"/>
        </w:rPr>
        <w:t>     </w:t>
      </w:r>
    </w:p>
    <w:p w:rsidR="00CF2970" w:rsidRPr="00DA1352" w:rsidRDefault="00CF2970" w:rsidP="00CF2970">
      <w:pPr>
        <w:widowControl/>
        <w:autoSpaceDE w:val="0"/>
        <w:autoSpaceDN w:val="0"/>
        <w:adjustRightInd w:val="0"/>
        <w:jc w:val="both"/>
        <w:rPr>
          <w:rFonts w:ascii="TimesNewRomanPSMT" w:eastAsiaTheme="minorHAnsi" w:hAnsi="TimesNewRomanPSMT" w:cs="TimesNewRomanPSMT"/>
          <w:b w:val="0"/>
          <w:bCs w:val="0"/>
          <w:i w:val="0"/>
          <w:iCs w:val="0"/>
          <w:lang w:eastAsia="en-US"/>
        </w:rPr>
      </w:pPr>
      <w:r w:rsidRPr="009619C8">
        <w:rPr>
          <w:b w:val="0"/>
          <w:i w:val="0"/>
          <w:sz w:val="24"/>
          <w:szCs w:val="24"/>
        </w:rPr>
        <w:t> </w:t>
      </w:r>
      <w:r>
        <w:rPr>
          <w:b w:val="0"/>
          <w:i w:val="0"/>
          <w:sz w:val="24"/>
          <w:szCs w:val="24"/>
          <w:lang w:val="kk-KZ"/>
        </w:rPr>
        <w:t xml:space="preserve">  </w:t>
      </w:r>
      <w:r w:rsidRPr="009619C8">
        <w:rPr>
          <w:b w:val="0"/>
          <w:i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CF2970" w:rsidRPr="00DA1352" w:rsidRDefault="00CF2970" w:rsidP="00CF2970">
      <w:pPr>
        <w:widowControl/>
        <w:autoSpaceDE w:val="0"/>
        <w:autoSpaceDN w:val="0"/>
        <w:adjustRightInd w:val="0"/>
        <w:jc w:val="both"/>
        <w:rPr>
          <w:rFonts w:eastAsiaTheme="minorHAnsi"/>
          <w:b w:val="0"/>
          <w:bCs w:val="0"/>
          <w:i w:val="0"/>
          <w:iCs w:val="0"/>
          <w:sz w:val="24"/>
          <w:szCs w:val="24"/>
          <w:lang w:eastAsia="en-US"/>
        </w:rPr>
      </w:pPr>
      <w:r w:rsidRPr="009619C8">
        <w:rPr>
          <w:b w:val="0"/>
          <w:i w:val="0"/>
          <w:sz w:val="24"/>
          <w:szCs w:val="24"/>
        </w:rPr>
        <w:t xml:space="preserve">      5) </w:t>
      </w:r>
      <w:r w:rsidRPr="00DA1352">
        <w:rPr>
          <w:rFonts w:eastAsiaTheme="minorHAnsi"/>
          <w:b w:val="0"/>
          <w:bCs w:val="0"/>
          <w:i w:val="0"/>
          <w:iCs w:val="0"/>
          <w:sz w:val="24"/>
          <w:szCs w:val="24"/>
          <w:lang w:eastAsia="en-US"/>
        </w:rPr>
        <w:t>не менее трех лет стажа государственной службы, в том числе не менее</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двух лет на должностях правоохранительных или специальных государственных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органов центрального уровня либо на руководящих должностях областного</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уровня, или на руководящих должностях не ниже тактического уровня органа</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или военных учебных заведений;</w:t>
      </w:r>
    </w:p>
    <w:p w:rsidR="00CF2970" w:rsidRDefault="00CF2970" w:rsidP="00CF2970">
      <w:pPr>
        <w:widowControl/>
        <w:autoSpaceDE w:val="0"/>
        <w:autoSpaceDN w:val="0"/>
        <w:adjustRightInd w:val="0"/>
        <w:jc w:val="both"/>
        <w:rPr>
          <w:b w:val="0"/>
          <w:i w:val="0"/>
          <w:sz w:val="24"/>
          <w:szCs w:val="24"/>
          <w:lang w:val="kk-KZ"/>
        </w:rPr>
      </w:pPr>
      <w:r w:rsidRPr="009619C8">
        <w:rPr>
          <w:b w:val="0"/>
          <w:i w:val="0"/>
          <w:sz w:val="24"/>
          <w:szCs w:val="24"/>
        </w:rPr>
        <w:t>      </w:t>
      </w:r>
      <w:r>
        <w:rPr>
          <w:b w:val="0"/>
          <w:i w:val="0"/>
          <w:sz w:val="24"/>
          <w:szCs w:val="24"/>
        </w:rPr>
        <w:t> </w:t>
      </w:r>
      <w:r w:rsidRPr="00DA1352">
        <w:rPr>
          <w:b w:val="0"/>
          <w:i w:val="0"/>
          <w:sz w:val="24"/>
          <w:szCs w:val="24"/>
          <w:lang w:val="kk-KZ"/>
        </w:rPr>
        <w:t>6</w:t>
      </w:r>
      <w:r w:rsidRPr="00DA1352">
        <w:rPr>
          <w:b w:val="0"/>
          <w:i w:val="0"/>
          <w:sz w:val="24"/>
          <w:szCs w:val="24"/>
        </w:rPr>
        <w:t xml:space="preserve">) </w:t>
      </w:r>
      <w:r w:rsidRPr="00DA1352">
        <w:rPr>
          <w:rFonts w:eastAsiaTheme="minorHAnsi"/>
          <w:b w:val="0"/>
          <w:bCs w:val="0"/>
          <w:i w:val="0"/>
          <w:iCs w:val="0"/>
          <w:sz w:val="24"/>
          <w:szCs w:val="24"/>
          <w:lang w:eastAsia="en-US"/>
        </w:rPr>
        <w:t>завершение обучения по программам послевузовского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образования в</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приоритетным специальностям, утверждаемым Республиканской комиссией</w:t>
      </w:r>
      <w:r w:rsidRPr="00DA1352">
        <w:rPr>
          <w:b w:val="0"/>
          <w:i w:val="0"/>
          <w:sz w:val="24"/>
          <w:szCs w:val="24"/>
          <w:lang w:val="kk-KZ"/>
        </w:rPr>
        <w:t>.</w:t>
      </w:r>
    </w:p>
    <w:p w:rsidR="002D69EB" w:rsidRPr="0063558F" w:rsidRDefault="002D69EB" w:rsidP="0063558F">
      <w:pPr>
        <w:pStyle w:val="ad"/>
        <w:spacing w:after="0"/>
        <w:ind w:firstLine="708"/>
        <w:jc w:val="both"/>
        <w:rPr>
          <w:i w:val="0"/>
          <w:sz w:val="24"/>
          <w:szCs w:val="24"/>
          <w:lang w:val="kk-KZ"/>
        </w:rPr>
      </w:pPr>
      <w:r w:rsidRPr="0063558F">
        <w:rPr>
          <w:i w:val="0"/>
          <w:sz w:val="24"/>
          <w:szCs w:val="24"/>
          <w:lang w:val="kk-KZ"/>
        </w:rPr>
        <w:t>3.</w:t>
      </w:r>
      <w:r w:rsidRPr="0063558F">
        <w:rPr>
          <w:i w:val="0"/>
          <w:sz w:val="24"/>
          <w:szCs w:val="24"/>
        </w:rPr>
        <w:t xml:space="preserve"> Руководитель отдела </w:t>
      </w:r>
      <w:r w:rsidRPr="0063558F">
        <w:rPr>
          <w:i w:val="0"/>
          <w:sz w:val="24"/>
          <w:szCs w:val="24"/>
          <w:lang w:val="kk-KZ"/>
        </w:rPr>
        <w:t xml:space="preserve">по работе с персоналом </w:t>
      </w:r>
      <w:r w:rsidRPr="0063558F">
        <w:rPr>
          <w:i w:val="0"/>
          <w:sz w:val="24"/>
          <w:szCs w:val="24"/>
        </w:rPr>
        <w:t xml:space="preserve"> </w:t>
      </w:r>
      <w:r w:rsidRPr="0063558F">
        <w:rPr>
          <w:i w:val="0"/>
          <w:sz w:val="24"/>
          <w:szCs w:val="24"/>
          <w:lang w:val="kk-KZ"/>
        </w:rPr>
        <w:t>у</w:t>
      </w:r>
      <w:r w:rsidRPr="0063558F">
        <w:rPr>
          <w:i w:val="0"/>
          <w:sz w:val="24"/>
          <w:szCs w:val="24"/>
        </w:rPr>
        <w:t xml:space="preserve">правления </w:t>
      </w:r>
      <w:r w:rsidRPr="0063558F">
        <w:rPr>
          <w:i w:val="0"/>
          <w:sz w:val="24"/>
          <w:szCs w:val="24"/>
          <w:lang w:val="kk-KZ"/>
        </w:rPr>
        <w:t xml:space="preserve">человеческих ресурсов Департамента государственных доходов по Актюбинской области, </w:t>
      </w:r>
      <w:r w:rsidRPr="0063558F">
        <w:rPr>
          <w:i w:val="0"/>
          <w:sz w:val="24"/>
          <w:szCs w:val="24"/>
        </w:rPr>
        <w:t>категория С-</w:t>
      </w:r>
      <w:r w:rsidRPr="0063558F">
        <w:rPr>
          <w:i w:val="0"/>
          <w:sz w:val="24"/>
          <w:szCs w:val="24"/>
          <w:lang w:val="kk-KZ"/>
        </w:rPr>
        <w:t>О</w:t>
      </w:r>
      <w:r w:rsidRPr="0063558F">
        <w:rPr>
          <w:i w:val="0"/>
          <w:sz w:val="24"/>
          <w:szCs w:val="24"/>
        </w:rPr>
        <w:t xml:space="preserve">-4,  № </w:t>
      </w:r>
      <w:r w:rsidRPr="0063558F">
        <w:rPr>
          <w:i w:val="0"/>
          <w:sz w:val="24"/>
          <w:szCs w:val="24"/>
          <w:lang w:val="kk-KZ"/>
        </w:rPr>
        <w:t>ДГД-0</w:t>
      </w:r>
      <w:r w:rsidR="0041573F" w:rsidRPr="0063558F">
        <w:rPr>
          <w:i w:val="0"/>
          <w:sz w:val="24"/>
          <w:szCs w:val="24"/>
          <w:lang w:val="kk-KZ"/>
        </w:rPr>
        <w:t>4</w:t>
      </w:r>
      <w:r w:rsidRPr="0063558F">
        <w:rPr>
          <w:i w:val="0"/>
          <w:sz w:val="24"/>
          <w:szCs w:val="24"/>
          <w:lang w:val="kk-KZ"/>
        </w:rPr>
        <w:t>-1, 1 ед.</w:t>
      </w:r>
    </w:p>
    <w:p w:rsidR="002D69EB" w:rsidRPr="0063558F" w:rsidRDefault="002D69EB" w:rsidP="0063558F">
      <w:pPr>
        <w:pStyle w:val="ad"/>
        <w:spacing w:after="0"/>
        <w:ind w:firstLine="708"/>
        <w:jc w:val="both"/>
        <w:rPr>
          <w:i w:val="0"/>
          <w:spacing w:val="4"/>
          <w:sz w:val="24"/>
          <w:szCs w:val="24"/>
          <w:lang w:val="kk-KZ"/>
        </w:rPr>
      </w:pPr>
      <w:r w:rsidRPr="0063558F">
        <w:rPr>
          <w:i w:val="0"/>
          <w:spacing w:val="4"/>
          <w:sz w:val="24"/>
          <w:szCs w:val="24"/>
          <w:lang w:val="kk-KZ"/>
        </w:rPr>
        <w:t>Должностной оклад в зависимости от выслуги лет - от 109932 до 148242 тенге.</w:t>
      </w:r>
    </w:p>
    <w:p w:rsidR="00567872" w:rsidRPr="0063558F" w:rsidRDefault="00337C5B" w:rsidP="0063558F">
      <w:pPr>
        <w:pStyle w:val="ad"/>
        <w:ind w:firstLine="360"/>
        <w:jc w:val="both"/>
        <w:rPr>
          <w:b w:val="0"/>
          <w:i w:val="0"/>
          <w:sz w:val="24"/>
          <w:szCs w:val="24"/>
          <w:lang w:val="kk-KZ"/>
        </w:rPr>
      </w:pPr>
      <w:r>
        <w:rPr>
          <w:rFonts w:eastAsia="Calibri"/>
          <w:i w:val="0"/>
          <w:sz w:val="24"/>
          <w:szCs w:val="24"/>
          <w:lang w:val="kk-KZ" w:eastAsia="en-US"/>
        </w:rPr>
        <w:t xml:space="preserve">    </w:t>
      </w:r>
      <w:r w:rsidR="002D69EB" w:rsidRPr="0063558F">
        <w:rPr>
          <w:rFonts w:eastAsia="Calibri"/>
          <w:i w:val="0"/>
          <w:sz w:val="24"/>
          <w:szCs w:val="24"/>
          <w:lang w:eastAsia="en-US"/>
        </w:rPr>
        <w:t xml:space="preserve">Функциональные обязанности: </w:t>
      </w:r>
      <w:r w:rsidR="00567872" w:rsidRPr="0063558F">
        <w:rPr>
          <w:b w:val="0"/>
          <w:i w:val="0"/>
          <w:spacing w:val="4"/>
          <w:sz w:val="24"/>
          <w:szCs w:val="24"/>
          <w:lang w:val="kk-KZ"/>
        </w:rPr>
        <w:t>В пределах своей компетенции вносит предложения руководству Департамента по подбору и штатной расстановке кадров. Разрабатывает и  представляет на согласование руководству планы работы отдела по работе с персоналом, а также по должностным инструкциям работников.Вносит предложения по оптимизации структуры подразделений Департамента. Организует работу по проведению конкурса на замещение вакантных должностей.Осуществляет работу по оценке деятельности, по стажировке работников, наставничества, обучением, переподготовкой и повышениеми квалификации работников Департамента.</w:t>
      </w:r>
      <w:r w:rsidR="0063558F" w:rsidRPr="0063558F">
        <w:rPr>
          <w:i w:val="0"/>
          <w:sz w:val="24"/>
          <w:szCs w:val="24"/>
        </w:rPr>
        <w:t xml:space="preserve"> </w:t>
      </w:r>
      <w:r w:rsidR="0063558F">
        <w:rPr>
          <w:b w:val="0"/>
          <w:i w:val="0"/>
          <w:sz w:val="24"/>
          <w:szCs w:val="24"/>
          <w:lang w:val="kk-KZ"/>
        </w:rPr>
        <w:t>О</w:t>
      </w:r>
      <w:proofErr w:type="spellStart"/>
      <w:r w:rsidR="0063558F" w:rsidRPr="0063558F">
        <w:rPr>
          <w:b w:val="0"/>
          <w:i w:val="0"/>
          <w:sz w:val="24"/>
          <w:szCs w:val="24"/>
        </w:rPr>
        <w:t>рганизовать</w:t>
      </w:r>
      <w:proofErr w:type="spellEnd"/>
      <w:r w:rsidR="0063558F" w:rsidRPr="0063558F">
        <w:rPr>
          <w:b w:val="0"/>
          <w:i w:val="0"/>
          <w:sz w:val="24"/>
          <w:szCs w:val="24"/>
        </w:rPr>
        <w:t xml:space="preserve"> и осуществлять проверки управлений </w:t>
      </w:r>
      <w:r w:rsidR="0063558F">
        <w:rPr>
          <w:b w:val="0"/>
          <w:i w:val="0"/>
          <w:sz w:val="24"/>
          <w:szCs w:val="24"/>
          <w:lang w:val="kk-KZ"/>
        </w:rPr>
        <w:t xml:space="preserve">государственных доходов по г.Актобе и районам </w:t>
      </w:r>
      <w:r w:rsidR="0063558F" w:rsidRPr="0063558F">
        <w:rPr>
          <w:b w:val="0"/>
          <w:i w:val="0"/>
          <w:sz w:val="24"/>
          <w:szCs w:val="24"/>
        </w:rPr>
        <w:t>по кадровой работе</w:t>
      </w:r>
      <w:r w:rsidR="0063558F">
        <w:rPr>
          <w:b w:val="0"/>
          <w:i w:val="0"/>
          <w:sz w:val="24"/>
          <w:szCs w:val="24"/>
          <w:lang w:val="kk-KZ"/>
        </w:rPr>
        <w:t>.</w:t>
      </w:r>
    </w:p>
    <w:p w:rsidR="002D69EB" w:rsidRDefault="002D69EB" w:rsidP="00567872">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2D69EB" w:rsidRPr="008F141B" w:rsidRDefault="002D69EB" w:rsidP="002D69EB">
      <w:pPr>
        <w:jc w:val="both"/>
        <w:rPr>
          <w:b w:val="0"/>
          <w:i w:val="0"/>
          <w:color w:val="FF0000"/>
          <w:sz w:val="24"/>
          <w:szCs w:val="24"/>
        </w:rPr>
      </w:pPr>
      <w:r>
        <w:rPr>
          <w:i w:val="0"/>
          <w:sz w:val="24"/>
          <w:szCs w:val="24"/>
          <w:lang w:val="kk-KZ"/>
        </w:rPr>
        <w:t xml:space="preserve">          </w:t>
      </w:r>
      <w:r>
        <w:rPr>
          <w:i w:val="0"/>
          <w:sz w:val="24"/>
          <w:szCs w:val="24"/>
          <w:lang w:val="kk-KZ"/>
        </w:rPr>
        <w:tab/>
      </w:r>
      <w:r w:rsidRPr="00516254">
        <w:rPr>
          <w:i w:val="0"/>
          <w:sz w:val="24"/>
          <w:szCs w:val="24"/>
          <w:lang w:val="kk-KZ"/>
        </w:rPr>
        <w:t>Требования по образованию:</w:t>
      </w:r>
      <w:r>
        <w:rPr>
          <w:b w:val="0"/>
          <w:i w:val="0"/>
          <w:sz w:val="24"/>
          <w:szCs w:val="24"/>
          <w:lang w:val="kk-KZ"/>
        </w:rPr>
        <w:t xml:space="preserve"> </w:t>
      </w:r>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w:t>
      </w:r>
      <w:r w:rsidRPr="00DA1A97">
        <w:rPr>
          <w:b w:val="0"/>
          <w:i w:val="0"/>
          <w:sz w:val="24"/>
          <w:szCs w:val="24"/>
          <w:lang w:val="kk-KZ"/>
        </w:rPr>
        <w:t xml:space="preserve"> право</w:t>
      </w:r>
      <w:r w:rsidR="0041573F">
        <w:rPr>
          <w:b w:val="0"/>
          <w:i w:val="0"/>
          <w:sz w:val="24"/>
          <w:szCs w:val="24"/>
          <w:lang w:val="kk-KZ"/>
        </w:rPr>
        <w:t>, образование, гуманитарные науки, технические науки и технология, естественные науки, услуги, сельскохозяйственные науки</w:t>
      </w:r>
      <w:r w:rsidRPr="008F7898">
        <w:rPr>
          <w:b w:val="0"/>
          <w:i w:val="0"/>
          <w:color w:val="FF0000"/>
          <w:sz w:val="24"/>
          <w:szCs w:val="24"/>
        </w:rPr>
        <w:t xml:space="preserve">. </w:t>
      </w:r>
    </w:p>
    <w:p w:rsidR="002D69EB" w:rsidRPr="004C4CDF" w:rsidRDefault="002D69EB" w:rsidP="002D69EB">
      <w:pPr>
        <w:jc w:val="both"/>
        <w:rPr>
          <w:b w:val="0"/>
          <w:i w:val="0"/>
          <w:sz w:val="24"/>
          <w:szCs w:val="24"/>
          <w:lang w:val="kk-KZ"/>
        </w:rPr>
      </w:pPr>
      <w:r w:rsidRPr="004C4CDF">
        <w:rPr>
          <w:b w:val="0"/>
          <w:i w:val="0"/>
          <w:sz w:val="24"/>
          <w:szCs w:val="24"/>
        </w:rPr>
        <w:t xml:space="preserve">          </w:t>
      </w:r>
      <w:r>
        <w:rPr>
          <w:b w:val="0"/>
          <w:i w:val="0"/>
          <w:sz w:val="24"/>
          <w:szCs w:val="24"/>
          <w:lang w:val="kk-KZ"/>
        </w:rPr>
        <w:tab/>
      </w:r>
      <w:r w:rsidRPr="00516254">
        <w:rPr>
          <w:i w:val="0"/>
          <w:sz w:val="24"/>
          <w:szCs w:val="24"/>
          <w:lang w:val="kk-KZ"/>
        </w:rPr>
        <w:t>Требования по компетенциям:</w:t>
      </w:r>
      <w:r>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2D69EB" w:rsidRDefault="002D69EB" w:rsidP="002D69EB">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2D69EB" w:rsidRPr="00E01855" w:rsidRDefault="002D69EB" w:rsidP="002D69EB">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2D69EB" w:rsidRDefault="002D69EB" w:rsidP="002D69EB">
      <w:pPr>
        <w:pStyle w:val="a6"/>
        <w:spacing w:before="0" w:beforeAutospacing="0" w:after="0" w:afterAutospacing="0"/>
        <w:ind w:left="-426" w:firstLine="1134"/>
        <w:jc w:val="both"/>
        <w:rPr>
          <w:lang w:val="kk-KZ"/>
        </w:rPr>
      </w:pPr>
      <w:r w:rsidRPr="004C4CDF">
        <w:rPr>
          <w:spacing w:val="2"/>
        </w:rPr>
        <w:t xml:space="preserve">опыт работы должен соответствовать одному из следующих требований: </w:t>
      </w:r>
      <w:r w:rsidRPr="00E640C0">
        <w:t xml:space="preserve">      </w:t>
      </w:r>
    </w:p>
    <w:p w:rsidR="002D69EB" w:rsidRPr="00201264" w:rsidRDefault="002D69EB" w:rsidP="002D69EB">
      <w:pPr>
        <w:widowControl/>
        <w:autoSpaceDE w:val="0"/>
        <w:autoSpaceDN w:val="0"/>
        <w:adjustRightInd w:val="0"/>
        <w:ind w:firstLine="708"/>
        <w:jc w:val="both"/>
        <w:rPr>
          <w:rFonts w:eastAsiaTheme="minorHAnsi"/>
          <w:b w:val="0"/>
          <w:bCs w:val="0"/>
          <w:i w:val="0"/>
          <w:iCs w:val="0"/>
          <w:sz w:val="24"/>
          <w:szCs w:val="24"/>
          <w:lang w:eastAsia="en-US"/>
        </w:rPr>
      </w:pPr>
      <w:r w:rsidRPr="00201264">
        <w:rPr>
          <w:b w:val="0"/>
          <w:i w:val="0"/>
          <w:sz w:val="24"/>
          <w:szCs w:val="24"/>
        </w:rPr>
        <w:t xml:space="preserve">1) </w:t>
      </w:r>
      <w:r w:rsidRPr="00201264">
        <w:rPr>
          <w:rFonts w:eastAsiaTheme="minorHAnsi"/>
          <w:b w:val="0"/>
          <w:bCs w:val="0"/>
          <w:i w:val="0"/>
          <w:iCs w:val="0"/>
          <w:sz w:val="24"/>
          <w:szCs w:val="24"/>
          <w:lang w:eastAsia="en-US"/>
        </w:rPr>
        <w:t xml:space="preserve">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-3, или на административных государственных должностях корпуса «А», или на политических государственных должностях, определенных Реестром;</w:t>
      </w:r>
    </w:p>
    <w:p w:rsidR="002D69EB" w:rsidRPr="00201264" w:rsidRDefault="002D69EB" w:rsidP="002D69EB">
      <w:pPr>
        <w:widowControl/>
        <w:autoSpaceDE w:val="0"/>
        <w:autoSpaceDN w:val="0"/>
        <w:adjustRightInd w:val="0"/>
        <w:ind w:firstLine="708"/>
        <w:jc w:val="both"/>
        <w:rPr>
          <w:rFonts w:eastAsiaTheme="minorHAnsi"/>
          <w:b w:val="0"/>
          <w:bCs w:val="0"/>
          <w:i w:val="0"/>
          <w:iCs w:val="0"/>
          <w:sz w:val="24"/>
          <w:szCs w:val="24"/>
          <w:lang w:eastAsia="en-US"/>
        </w:rPr>
      </w:pPr>
      <w:r w:rsidRPr="00201264">
        <w:rPr>
          <w:b w:val="0"/>
          <w:i w:val="0"/>
          <w:sz w:val="24"/>
          <w:szCs w:val="24"/>
        </w:rPr>
        <w:t xml:space="preserve">2) </w:t>
      </w:r>
      <w:r w:rsidRPr="00201264">
        <w:rPr>
          <w:rFonts w:eastAsiaTheme="minorHAnsi"/>
          <w:b w:val="0"/>
          <w:bCs w:val="0"/>
          <w:i w:val="0"/>
          <w:iCs w:val="0"/>
          <w:sz w:val="24"/>
          <w:szCs w:val="24"/>
          <w:lang w:eastAsia="en-US"/>
        </w:rPr>
        <w:t xml:space="preserve">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-3, или на административных </w:t>
      </w:r>
      <w:r w:rsidRPr="00201264">
        <w:rPr>
          <w:rFonts w:eastAsiaTheme="minorHAnsi"/>
          <w:b w:val="0"/>
          <w:bCs w:val="0"/>
          <w:i w:val="0"/>
          <w:iCs w:val="0"/>
          <w:sz w:val="24"/>
          <w:szCs w:val="24"/>
          <w:lang w:eastAsia="en-US"/>
        </w:rPr>
        <w:lastRenderedPageBreak/>
        <w:t>государственных должностях корпуса «А», или на политических государственных должностях, определенных Реестром;</w:t>
      </w:r>
    </w:p>
    <w:p w:rsidR="002D69EB" w:rsidRPr="00201264" w:rsidRDefault="002D69EB" w:rsidP="002D69EB">
      <w:pPr>
        <w:widowControl/>
        <w:autoSpaceDE w:val="0"/>
        <w:autoSpaceDN w:val="0"/>
        <w:adjustRightInd w:val="0"/>
        <w:jc w:val="both"/>
        <w:rPr>
          <w:rFonts w:eastAsiaTheme="minorHAnsi"/>
          <w:b w:val="0"/>
          <w:bCs w:val="0"/>
          <w:i w:val="0"/>
          <w:iCs w:val="0"/>
          <w:sz w:val="24"/>
          <w:szCs w:val="24"/>
          <w:lang w:eastAsia="en-US"/>
        </w:rPr>
      </w:pPr>
      <w:r w:rsidRPr="00201264">
        <w:rPr>
          <w:b w:val="0"/>
          <w:i w:val="0"/>
          <w:sz w:val="24"/>
          <w:szCs w:val="24"/>
        </w:rPr>
        <w:t xml:space="preserve">            3) </w:t>
      </w:r>
      <w:r w:rsidRPr="00201264">
        <w:rPr>
          <w:rFonts w:eastAsiaTheme="minorHAnsi"/>
          <w:b w:val="0"/>
          <w:bCs w:val="0"/>
          <w:i w:val="0"/>
          <w:iCs w:val="0"/>
          <w:sz w:val="24"/>
          <w:szCs w:val="24"/>
          <w:lang w:eastAsia="en-US"/>
        </w:rPr>
        <w:t xml:space="preserve">не менее двух лет стажа работы на административных государственных должностях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01264">
        <w:rPr>
          <w:rFonts w:eastAsiaTheme="minorHAnsi"/>
          <w:b w:val="0"/>
          <w:bCs w:val="0"/>
          <w:i w:val="0"/>
          <w:iCs w:val="0"/>
          <w:sz w:val="24"/>
          <w:szCs w:val="24"/>
          <w:lang w:eastAsia="en-US"/>
        </w:rPr>
        <w:t>маслихата</w:t>
      </w:r>
      <w:proofErr w:type="spellEnd"/>
      <w:r w:rsidRPr="00201264">
        <w:rPr>
          <w:rFonts w:eastAsiaTheme="minorHAnsi"/>
          <w:b w:val="0"/>
          <w:bCs w:val="0"/>
          <w:i w:val="0"/>
          <w:iCs w:val="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D69EB" w:rsidRPr="00147A1C" w:rsidRDefault="002D69EB" w:rsidP="002D69EB">
      <w:pPr>
        <w:pStyle w:val="af3"/>
        <w:ind w:firstLine="708"/>
        <w:jc w:val="both"/>
        <w:rPr>
          <w:b w:val="0"/>
          <w:i w:val="0"/>
          <w:sz w:val="24"/>
          <w:szCs w:val="24"/>
        </w:rPr>
      </w:pPr>
      <w:r>
        <w:rPr>
          <w:b w:val="0"/>
          <w:i w:val="0"/>
          <w:sz w:val="24"/>
          <w:szCs w:val="24"/>
        </w:rPr>
        <w:t> </w:t>
      </w:r>
      <w:r w:rsidRPr="00147A1C">
        <w:rPr>
          <w:b w:val="0"/>
          <w:i w:val="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2D69EB" w:rsidRPr="00201264" w:rsidRDefault="002D69EB" w:rsidP="002D69EB">
      <w:pPr>
        <w:widowControl/>
        <w:autoSpaceDE w:val="0"/>
        <w:autoSpaceDN w:val="0"/>
        <w:adjustRightInd w:val="0"/>
        <w:jc w:val="both"/>
        <w:rPr>
          <w:rFonts w:eastAsiaTheme="minorHAnsi"/>
          <w:b w:val="0"/>
          <w:bCs w:val="0"/>
          <w:i w:val="0"/>
          <w:iCs w:val="0"/>
          <w:sz w:val="24"/>
          <w:szCs w:val="24"/>
          <w:lang w:eastAsia="en-US"/>
        </w:rPr>
      </w:pPr>
      <w:r w:rsidRPr="00147A1C">
        <w:rPr>
          <w:b w:val="0"/>
          <w:i w:val="0"/>
          <w:sz w:val="24"/>
          <w:szCs w:val="24"/>
        </w:rPr>
        <w:t>      </w:t>
      </w:r>
      <w:r>
        <w:rPr>
          <w:b w:val="0"/>
          <w:i w:val="0"/>
          <w:sz w:val="24"/>
          <w:szCs w:val="24"/>
        </w:rPr>
        <w:t xml:space="preserve">     </w:t>
      </w:r>
      <w:r w:rsidRPr="00201264">
        <w:rPr>
          <w:b w:val="0"/>
          <w:i w:val="0"/>
          <w:sz w:val="24"/>
          <w:szCs w:val="24"/>
        </w:rPr>
        <w:t xml:space="preserve">5) </w:t>
      </w:r>
      <w:r w:rsidRPr="00201264">
        <w:rPr>
          <w:rFonts w:eastAsiaTheme="minorHAnsi"/>
          <w:b w:val="0"/>
          <w:bCs w:val="0"/>
          <w:i w:val="0"/>
          <w:iCs w:val="0"/>
          <w:sz w:val="24"/>
          <w:szCs w:val="24"/>
          <w:lang w:eastAsia="en-US"/>
        </w:rPr>
        <w:t>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sidRPr="00201264">
        <w:rPr>
          <w:b w:val="0"/>
          <w:i w:val="0"/>
          <w:sz w:val="24"/>
          <w:szCs w:val="24"/>
        </w:rPr>
        <w:t>;</w:t>
      </w:r>
    </w:p>
    <w:p w:rsidR="002D69EB" w:rsidRDefault="002D69EB" w:rsidP="00CF2970">
      <w:pPr>
        <w:widowControl/>
        <w:autoSpaceDE w:val="0"/>
        <w:autoSpaceDN w:val="0"/>
        <w:adjustRightInd w:val="0"/>
        <w:jc w:val="both"/>
        <w:rPr>
          <w:rFonts w:eastAsiaTheme="minorHAnsi"/>
          <w:b w:val="0"/>
          <w:bCs w:val="0"/>
          <w:i w:val="0"/>
          <w:iCs w:val="0"/>
          <w:sz w:val="24"/>
          <w:szCs w:val="24"/>
          <w:lang w:val="kk-KZ" w:eastAsia="en-US"/>
        </w:rPr>
      </w:pPr>
      <w:r w:rsidRPr="00147A1C">
        <w:rPr>
          <w:b w:val="0"/>
          <w:i w:val="0"/>
          <w:sz w:val="24"/>
          <w:szCs w:val="24"/>
        </w:rPr>
        <w:t>     </w:t>
      </w:r>
      <w:r w:rsidRPr="00201264">
        <w:rPr>
          <w:b w:val="0"/>
          <w:i w:val="0"/>
          <w:sz w:val="24"/>
          <w:szCs w:val="24"/>
        </w:rPr>
        <w:t xml:space="preserve">    </w:t>
      </w:r>
      <w:r w:rsidRPr="00147A1C">
        <w:rPr>
          <w:b w:val="0"/>
          <w:i w:val="0"/>
          <w:sz w:val="24"/>
          <w:szCs w:val="24"/>
        </w:rPr>
        <w:t> </w:t>
      </w:r>
      <w:r w:rsidRPr="00201264">
        <w:rPr>
          <w:b w:val="0"/>
          <w:i w:val="0"/>
          <w:sz w:val="24"/>
          <w:szCs w:val="24"/>
          <w:lang w:val="kk-KZ"/>
        </w:rPr>
        <w:t>6</w:t>
      </w:r>
      <w:r w:rsidRPr="00201264">
        <w:rPr>
          <w:b w:val="0"/>
          <w:i w:val="0"/>
          <w:sz w:val="24"/>
          <w:szCs w:val="24"/>
        </w:rPr>
        <w:t xml:space="preserve">) </w:t>
      </w:r>
      <w:r w:rsidRPr="00201264">
        <w:rPr>
          <w:rFonts w:eastAsiaTheme="minorHAnsi"/>
          <w:b w:val="0"/>
          <w:bCs w:val="0"/>
          <w:i w:val="0"/>
          <w:iCs w:val="0"/>
          <w:sz w:val="24"/>
          <w:szCs w:val="24"/>
          <w:lang w:eastAsia="en-US"/>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A0ADC" w:rsidRDefault="006A0ADC" w:rsidP="006A0ADC">
      <w:pPr>
        <w:pStyle w:val="31"/>
        <w:spacing w:after="0"/>
        <w:ind w:firstLine="708"/>
        <w:jc w:val="both"/>
        <w:rPr>
          <w:b/>
          <w:sz w:val="24"/>
          <w:szCs w:val="24"/>
        </w:rPr>
      </w:pPr>
      <w:r>
        <w:rPr>
          <w:rFonts w:eastAsiaTheme="minorHAnsi"/>
          <w:b/>
          <w:bCs/>
          <w:iCs/>
          <w:sz w:val="24"/>
          <w:szCs w:val="24"/>
          <w:lang w:eastAsia="en-US"/>
        </w:rPr>
        <w:t>4</w:t>
      </w:r>
      <w:r w:rsidRPr="0012172C">
        <w:rPr>
          <w:rFonts w:eastAsiaTheme="minorHAnsi"/>
          <w:b/>
          <w:bCs/>
          <w:iCs/>
          <w:sz w:val="24"/>
          <w:szCs w:val="24"/>
          <w:lang w:eastAsia="en-US"/>
        </w:rPr>
        <w:t>.</w:t>
      </w:r>
      <w:r w:rsidRPr="004C4CDF">
        <w:rPr>
          <w:b/>
          <w:sz w:val="24"/>
          <w:szCs w:val="24"/>
        </w:rPr>
        <w:t>Главный специалист</w:t>
      </w:r>
      <w:r>
        <w:rPr>
          <w:b/>
          <w:sz w:val="24"/>
          <w:szCs w:val="24"/>
        </w:rPr>
        <w:t xml:space="preserve"> </w:t>
      </w:r>
      <w:r w:rsidRPr="004C4CDF">
        <w:rPr>
          <w:b/>
          <w:sz w:val="24"/>
          <w:szCs w:val="24"/>
        </w:rPr>
        <w:t xml:space="preserve"> </w:t>
      </w:r>
      <w:r>
        <w:rPr>
          <w:b/>
          <w:sz w:val="24"/>
          <w:szCs w:val="24"/>
        </w:rPr>
        <w:t xml:space="preserve">отдела бухгалтерского учета и государственных закупок организационно-финансового </w:t>
      </w:r>
      <w:r w:rsidRPr="004C4CDF">
        <w:rPr>
          <w:b/>
          <w:sz w:val="24"/>
          <w:szCs w:val="24"/>
        </w:rPr>
        <w:t>управлени</w:t>
      </w:r>
      <w:r w:rsidRPr="004C4CDF">
        <w:rPr>
          <w:b/>
          <w:sz w:val="24"/>
          <w:szCs w:val="24"/>
          <w:lang w:val="ru-RU"/>
        </w:rPr>
        <w:t xml:space="preserve">я </w:t>
      </w:r>
      <w:r w:rsidRPr="004C4CDF">
        <w:rPr>
          <w:b/>
          <w:sz w:val="24"/>
          <w:szCs w:val="24"/>
        </w:rPr>
        <w:t>Департамента государственных доходов по Актюбинской области</w:t>
      </w:r>
      <w:r>
        <w:rPr>
          <w:b/>
          <w:sz w:val="24"/>
          <w:szCs w:val="24"/>
        </w:rPr>
        <w:t xml:space="preserve">, </w:t>
      </w:r>
      <w:r w:rsidRPr="004C4CDF">
        <w:rPr>
          <w:b/>
          <w:sz w:val="24"/>
          <w:szCs w:val="24"/>
        </w:rPr>
        <w:t>категория</w:t>
      </w:r>
      <w:r w:rsidRPr="00E955CA">
        <w:rPr>
          <w:b/>
          <w:sz w:val="24"/>
          <w:szCs w:val="24"/>
        </w:rPr>
        <w:t xml:space="preserve"> </w:t>
      </w:r>
      <w:r w:rsidRPr="004C4CDF">
        <w:rPr>
          <w:b/>
          <w:sz w:val="24"/>
          <w:szCs w:val="24"/>
        </w:rPr>
        <w:t>С–О-</w:t>
      </w:r>
      <w:r w:rsidRPr="004C4CDF">
        <w:rPr>
          <w:b/>
          <w:sz w:val="24"/>
          <w:szCs w:val="24"/>
          <w:lang w:val="ru-RU"/>
        </w:rPr>
        <w:t>5</w:t>
      </w:r>
      <w:r>
        <w:rPr>
          <w:b/>
          <w:sz w:val="24"/>
          <w:szCs w:val="24"/>
        </w:rPr>
        <w:t xml:space="preserve"> </w:t>
      </w:r>
      <w:r w:rsidRPr="004C4CDF">
        <w:rPr>
          <w:b/>
          <w:sz w:val="24"/>
          <w:szCs w:val="24"/>
        </w:rPr>
        <w:t xml:space="preserve">, </w:t>
      </w:r>
      <w:r>
        <w:rPr>
          <w:b/>
          <w:sz w:val="24"/>
          <w:szCs w:val="24"/>
        </w:rPr>
        <w:t>№ДГД-05-1-1, 1 ед.</w:t>
      </w:r>
    </w:p>
    <w:p w:rsidR="006A0ADC" w:rsidRPr="00E955CA" w:rsidRDefault="006A0ADC" w:rsidP="006A0ADC">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6A0ADC" w:rsidRDefault="006A0ADC" w:rsidP="006A0ADC">
      <w:pPr>
        <w:pStyle w:val="31"/>
        <w:spacing w:after="0"/>
        <w:jc w:val="both"/>
        <w:rPr>
          <w:sz w:val="24"/>
          <w:szCs w:val="24"/>
        </w:rPr>
      </w:pPr>
      <w:r>
        <w:rPr>
          <w:rFonts w:eastAsia="Calibri"/>
          <w:i/>
          <w:sz w:val="24"/>
          <w:szCs w:val="24"/>
          <w:lang w:eastAsia="en-US"/>
        </w:rPr>
        <w:t xml:space="preserve">        </w:t>
      </w:r>
      <w:r w:rsidRPr="00A14D1B">
        <w:rPr>
          <w:rFonts w:eastAsia="Calibri"/>
          <w:i/>
          <w:sz w:val="24"/>
          <w:szCs w:val="24"/>
          <w:lang w:eastAsia="en-US"/>
        </w:rPr>
        <w:t xml:space="preserve"> </w:t>
      </w:r>
      <w:r w:rsidRPr="00151378">
        <w:rPr>
          <w:rFonts w:eastAsia="Calibri"/>
          <w:b/>
          <w:sz w:val="24"/>
          <w:szCs w:val="24"/>
          <w:lang w:eastAsia="en-US"/>
        </w:rPr>
        <w:t>Функциональные обязанности:</w:t>
      </w:r>
      <w:r w:rsidRPr="00A14D1B">
        <w:rPr>
          <w:rFonts w:eastAsia="Calibri"/>
          <w:i/>
          <w:sz w:val="24"/>
          <w:szCs w:val="24"/>
          <w:lang w:eastAsia="en-US"/>
        </w:rPr>
        <w:t xml:space="preserve"> </w:t>
      </w:r>
      <w:r w:rsidRPr="00A14D1B">
        <w:rPr>
          <w:i/>
          <w:sz w:val="24"/>
          <w:szCs w:val="24"/>
        </w:rPr>
        <w:t xml:space="preserve"> </w:t>
      </w:r>
      <w:r w:rsidRPr="001963FB">
        <w:rPr>
          <w:sz w:val="24"/>
          <w:szCs w:val="24"/>
        </w:rPr>
        <w:t>Обеспечивает ведение централизованной системы бухучета и отчетности.Ежегодное проведение инвентаризации материальных ценностей, своевременное и правильное определение результатов инфвентаризации и отражение их в учете.Сост</w:t>
      </w:r>
      <w:r>
        <w:rPr>
          <w:sz w:val="24"/>
          <w:szCs w:val="24"/>
        </w:rPr>
        <w:t>авление заявок в органы Казначе</w:t>
      </w:r>
      <w:r w:rsidRPr="001963FB">
        <w:rPr>
          <w:sz w:val="24"/>
          <w:szCs w:val="24"/>
        </w:rPr>
        <w:t>йства для регистрации договоров с поставщиками товаров, работ и услуг.Начисление заработной платы работникам</w:t>
      </w:r>
      <w:r>
        <w:rPr>
          <w:sz w:val="24"/>
          <w:szCs w:val="24"/>
        </w:rPr>
        <w:t xml:space="preserve"> в соответствии с утвежденным штатным расписанием и ставками заработной платы, приказов и табеля учета использования рабочего времени.Составление справок по заработной плате для предоставления по месту требования.Составление отчетов по соцальному налогу, взносам в накопительный пенсионные фонды, социальному страхованию, подоходному налогу и составлению отчета по труду и своевременное предоставление в соответствующие органы. Выгрузка данных по внедрению подсистемы «ИС Бухгалтерский учет», «ИС Кадры».</w:t>
      </w:r>
    </w:p>
    <w:p w:rsidR="006A0ADC" w:rsidRPr="00FE0857" w:rsidRDefault="006A0ADC" w:rsidP="006A0ADC">
      <w:pPr>
        <w:pStyle w:val="31"/>
        <w:spacing w:after="0"/>
        <w:jc w:val="both"/>
        <w:rPr>
          <w:b/>
          <w:sz w:val="24"/>
          <w:szCs w:val="24"/>
        </w:rPr>
      </w:pPr>
      <w:r w:rsidRPr="004C4CDF">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6A0ADC" w:rsidRDefault="006A0ADC" w:rsidP="006A0ADC">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социальные науки,экономика и бизнес (экономика,  финансы, учет и аудит).</w:t>
      </w:r>
    </w:p>
    <w:p w:rsidR="006A0ADC" w:rsidRPr="006E1319" w:rsidRDefault="006A0ADC" w:rsidP="006A0ADC">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6A0ADC" w:rsidRPr="004C4CDF" w:rsidRDefault="006A0ADC" w:rsidP="006A0ADC">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6A0ADC" w:rsidRDefault="006A0ADC" w:rsidP="006A0ADC">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6A0ADC" w:rsidRDefault="006A0ADC" w:rsidP="006A0ADC">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6A0ADC" w:rsidRPr="006723DB" w:rsidRDefault="006A0ADC" w:rsidP="006A0AD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
    <w:p w:rsidR="006A0ADC" w:rsidRPr="006723DB" w:rsidRDefault="006A0ADC" w:rsidP="006A0AD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 xml:space="preserve">-3, или на административных </w:t>
      </w:r>
      <w:r w:rsidRPr="006723DB">
        <w:rPr>
          <w:rFonts w:eastAsiaTheme="minorHAnsi"/>
          <w:b w:val="0"/>
          <w:bCs w:val="0"/>
          <w:i w:val="0"/>
          <w:iCs w:val="0"/>
          <w:sz w:val="24"/>
          <w:szCs w:val="24"/>
          <w:lang w:eastAsia="en-US"/>
        </w:rPr>
        <w:lastRenderedPageBreak/>
        <w:t>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6A0ADC" w:rsidRPr="006723DB" w:rsidRDefault="006A0ADC" w:rsidP="006A0AD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6A0ADC" w:rsidRPr="006723DB" w:rsidRDefault="006A0ADC" w:rsidP="006A0AD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6A0ADC" w:rsidRPr="008827E5" w:rsidRDefault="006A0ADC" w:rsidP="006A0ADC">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512EC9" w:rsidRDefault="00512EC9" w:rsidP="00512EC9">
      <w:pPr>
        <w:pStyle w:val="31"/>
        <w:spacing w:after="0"/>
        <w:ind w:firstLine="708"/>
        <w:jc w:val="both"/>
        <w:rPr>
          <w:b/>
          <w:sz w:val="24"/>
          <w:szCs w:val="24"/>
        </w:rPr>
      </w:pPr>
      <w:r>
        <w:rPr>
          <w:b/>
          <w:sz w:val="24"/>
          <w:szCs w:val="24"/>
        </w:rPr>
        <w:t>5.</w:t>
      </w:r>
      <w:r w:rsidRPr="004C4CDF">
        <w:rPr>
          <w:b/>
          <w:sz w:val="24"/>
          <w:szCs w:val="24"/>
        </w:rPr>
        <w:t xml:space="preserve">Главный специалист </w:t>
      </w:r>
      <w:r>
        <w:rPr>
          <w:b/>
          <w:sz w:val="24"/>
          <w:szCs w:val="24"/>
        </w:rPr>
        <w:t>отдела рисков</w:t>
      </w:r>
      <w:r w:rsidRPr="004C4CDF">
        <w:rPr>
          <w:b/>
          <w:sz w:val="24"/>
          <w:szCs w:val="24"/>
        </w:rPr>
        <w:t xml:space="preserve"> управлени</w:t>
      </w:r>
      <w:r w:rsidRPr="004C4CDF">
        <w:rPr>
          <w:b/>
          <w:sz w:val="24"/>
          <w:szCs w:val="24"/>
          <w:lang w:val="ru-RU"/>
        </w:rPr>
        <w:t xml:space="preserve">я </w:t>
      </w:r>
      <w:r>
        <w:rPr>
          <w:b/>
          <w:sz w:val="24"/>
          <w:szCs w:val="24"/>
          <w:lang w:val="ru-RU"/>
        </w:rPr>
        <w:t xml:space="preserve">анализа и рисков </w:t>
      </w:r>
      <w:r w:rsidRPr="004C4CDF">
        <w:rPr>
          <w:b/>
          <w:sz w:val="24"/>
          <w:szCs w:val="24"/>
        </w:rPr>
        <w:t xml:space="preserve">Департамента государственных доходов по Актюбинской области, </w:t>
      </w:r>
      <w:r>
        <w:rPr>
          <w:b/>
          <w:sz w:val="24"/>
          <w:szCs w:val="24"/>
        </w:rPr>
        <w:t xml:space="preserve">временно на период отпуска по уходу за ребенком основного работника </w:t>
      </w:r>
      <w:r w:rsidR="00EB6172">
        <w:rPr>
          <w:b/>
          <w:sz w:val="24"/>
          <w:szCs w:val="24"/>
        </w:rPr>
        <w:t>д</w:t>
      </w:r>
      <w:r>
        <w:rPr>
          <w:b/>
          <w:sz w:val="24"/>
          <w:szCs w:val="24"/>
        </w:rPr>
        <w:t xml:space="preserve">о 26.06.2021 года, </w:t>
      </w:r>
      <w:r w:rsidRPr="004C4CDF">
        <w:rPr>
          <w:b/>
          <w:sz w:val="24"/>
          <w:szCs w:val="24"/>
        </w:rPr>
        <w:t>категория</w:t>
      </w:r>
      <w:r w:rsidRPr="00D60EBB">
        <w:rPr>
          <w:b/>
          <w:sz w:val="24"/>
          <w:szCs w:val="24"/>
        </w:rPr>
        <w:t xml:space="preserve"> </w:t>
      </w:r>
      <w:r w:rsidRPr="004C4CDF">
        <w:rPr>
          <w:b/>
          <w:sz w:val="24"/>
          <w:szCs w:val="24"/>
        </w:rPr>
        <w:t>С</w:t>
      </w:r>
      <w:r>
        <w:rPr>
          <w:b/>
          <w:sz w:val="24"/>
          <w:szCs w:val="24"/>
        </w:rPr>
        <w:t>-</w:t>
      </w:r>
      <w:r w:rsidRPr="004C4CDF">
        <w:rPr>
          <w:b/>
          <w:sz w:val="24"/>
          <w:szCs w:val="24"/>
        </w:rPr>
        <w:t>О-</w:t>
      </w:r>
      <w:r w:rsidRPr="004C4CDF">
        <w:rPr>
          <w:b/>
          <w:sz w:val="24"/>
          <w:szCs w:val="24"/>
          <w:lang w:val="ru-RU"/>
        </w:rPr>
        <w:t>5</w:t>
      </w:r>
      <w:r w:rsidRPr="004C4CDF">
        <w:rPr>
          <w:b/>
          <w:sz w:val="24"/>
          <w:szCs w:val="24"/>
        </w:rPr>
        <w:t xml:space="preserve">, </w:t>
      </w:r>
      <w:r w:rsidRPr="00805EEC">
        <w:rPr>
          <w:b/>
          <w:sz w:val="24"/>
          <w:szCs w:val="24"/>
          <w:lang w:val="ru-RU"/>
        </w:rPr>
        <w:t>№</w:t>
      </w:r>
      <w:r w:rsidRPr="00805EEC">
        <w:rPr>
          <w:b/>
          <w:sz w:val="24"/>
          <w:szCs w:val="24"/>
        </w:rPr>
        <w:t>ДГД-0</w:t>
      </w:r>
      <w:r>
        <w:rPr>
          <w:b/>
          <w:sz w:val="24"/>
          <w:szCs w:val="24"/>
        </w:rPr>
        <w:t>2-1-1, 1 ед.</w:t>
      </w:r>
    </w:p>
    <w:p w:rsidR="00512EC9" w:rsidRPr="002B5C87" w:rsidRDefault="00512EC9" w:rsidP="00512EC9">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512EC9" w:rsidRPr="0015647A" w:rsidRDefault="00512EC9" w:rsidP="00512EC9">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15647A">
        <w:rPr>
          <w:sz w:val="24"/>
          <w:szCs w:val="24"/>
        </w:rPr>
        <w:t>Обеспечивает в установленном порядке и сроки выполнение поступивших на исполнение заданий  и поручений руководителя отдела.</w:t>
      </w:r>
      <w:r>
        <w:rPr>
          <w:sz w:val="24"/>
          <w:szCs w:val="24"/>
        </w:rPr>
        <w:t xml:space="preserve">Проводит сбор, обобщение и согласование проектов профилей риска, разработанных подразделениями Департамента.Осуществляет свод, анализ и обработку предложений по процедурам камерального контроля для включения их в Реестр процедур камерального контроля «Қыран».Осуществлять неавтоматизированный камеральный контроль налоговой отчетности в пределах своей компетенции.Проводить мониторинг применения системы управления рисками при налоговом и таможенном контроле.Осуществлять оценку эффективности применения системы управления рисками при налоговом и таможенном контроле.Получать оперативные и объективные сведения о потенциальных и реализованных рисках. Ежемесячно составлять отчетность «1-УАРС-1». </w:t>
      </w:r>
    </w:p>
    <w:p w:rsidR="00512EC9" w:rsidRDefault="00512EC9" w:rsidP="00512EC9">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512EC9" w:rsidRPr="003C64CB" w:rsidRDefault="00512EC9" w:rsidP="00512EC9">
      <w:pPr>
        <w:jc w:val="both"/>
        <w:rPr>
          <w:b w:val="0"/>
          <w:i w:val="0"/>
          <w:color w:val="FF0000"/>
          <w:sz w:val="24"/>
          <w:szCs w:val="24"/>
        </w:rPr>
      </w:pPr>
      <w:r w:rsidRPr="003C64CB">
        <w:rPr>
          <w:i w:val="0"/>
          <w:sz w:val="24"/>
          <w:szCs w:val="24"/>
        </w:rPr>
        <w:t xml:space="preserve">          Требования по образованию:</w:t>
      </w:r>
      <w:r>
        <w:rPr>
          <w:sz w:val="24"/>
          <w:szCs w:val="24"/>
        </w:rPr>
        <w:t xml:space="preserve"> </w:t>
      </w:r>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512EC9" w:rsidRPr="004C4CDF" w:rsidRDefault="00512EC9" w:rsidP="00512EC9">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512EC9" w:rsidRDefault="00512EC9" w:rsidP="00512EC9">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512EC9" w:rsidRDefault="00512EC9" w:rsidP="00512EC9">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512EC9" w:rsidRPr="006723DB" w:rsidRDefault="00512EC9" w:rsidP="00512EC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
    <w:p w:rsidR="00512EC9" w:rsidRPr="006723DB" w:rsidRDefault="00512EC9" w:rsidP="00512EC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 xml:space="preserve">-3, или на административных </w:t>
      </w:r>
      <w:r w:rsidRPr="006723DB">
        <w:rPr>
          <w:rFonts w:eastAsiaTheme="minorHAnsi"/>
          <w:b w:val="0"/>
          <w:bCs w:val="0"/>
          <w:i w:val="0"/>
          <w:iCs w:val="0"/>
          <w:sz w:val="24"/>
          <w:szCs w:val="24"/>
          <w:lang w:eastAsia="en-US"/>
        </w:rPr>
        <w:lastRenderedPageBreak/>
        <w:t>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512EC9" w:rsidRPr="006723DB" w:rsidRDefault="00512EC9" w:rsidP="00512EC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512EC9" w:rsidRPr="006723DB" w:rsidRDefault="00512EC9" w:rsidP="00512EC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512EC9" w:rsidRPr="004C6EBE" w:rsidRDefault="00512EC9" w:rsidP="00512EC9">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4A2B74" w:rsidRDefault="004A2B74" w:rsidP="004A2B74">
      <w:pPr>
        <w:pStyle w:val="31"/>
        <w:spacing w:after="0"/>
        <w:ind w:firstLine="708"/>
        <w:jc w:val="both"/>
        <w:rPr>
          <w:b/>
          <w:sz w:val="24"/>
          <w:szCs w:val="24"/>
        </w:rPr>
      </w:pPr>
      <w:r>
        <w:rPr>
          <w:b/>
          <w:sz w:val="24"/>
          <w:szCs w:val="24"/>
        </w:rPr>
        <w:t>5.</w:t>
      </w:r>
      <w:r w:rsidRPr="004C4CDF">
        <w:rPr>
          <w:b/>
          <w:sz w:val="24"/>
          <w:szCs w:val="24"/>
        </w:rPr>
        <w:t xml:space="preserve">Главный специалист </w:t>
      </w:r>
      <w:r>
        <w:rPr>
          <w:b/>
          <w:sz w:val="24"/>
          <w:szCs w:val="24"/>
        </w:rPr>
        <w:t xml:space="preserve">отдела </w:t>
      </w:r>
      <w:r>
        <w:rPr>
          <w:b/>
          <w:sz w:val="24"/>
          <w:szCs w:val="24"/>
          <w:lang w:val="ru-RU"/>
        </w:rPr>
        <w:t>контроля качества государственных услуг</w:t>
      </w:r>
      <w:r w:rsidRPr="004C4CDF">
        <w:rPr>
          <w:b/>
          <w:sz w:val="24"/>
          <w:szCs w:val="24"/>
        </w:rPr>
        <w:t xml:space="preserve"> управлени</w:t>
      </w:r>
      <w:r w:rsidRPr="004C4CDF">
        <w:rPr>
          <w:b/>
          <w:sz w:val="24"/>
          <w:szCs w:val="24"/>
          <w:lang w:val="ru-RU"/>
        </w:rPr>
        <w:t xml:space="preserve">я </w:t>
      </w:r>
      <w:r>
        <w:rPr>
          <w:b/>
          <w:sz w:val="24"/>
          <w:szCs w:val="24"/>
          <w:lang w:val="ru-RU"/>
        </w:rPr>
        <w:t xml:space="preserve">государственных услуг </w:t>
      </w:r>
      <w:r w:rsidRPr="004C4CDF">
        <w:rPr>
          <w:b/>
          <w:sz w:val="24"/>
          <w:szCs w:val="24"/>
        </w:rPr>
        <w:t>Департамента государственных доходов по Актюбинской области, категория</w:t>
      </w:r>
      <w:r w:rsidRPr="00D60EBB">
        <w:rPr>
          <w:b/>
          <w:sz w:val="24"/>
          <w:szCs w:val="24"/>
        </w:rPr>
        <w:t xml:space="preserve"> </w:t>
      </w:r>
      <w:r w:rsidRPr="004C4CDF">
        <w:rPr>
          <w:b/>
          <w:sz w:val="24"/>
          <w:szCs w:val="24"/>
        </w:rPr>
        <w:t>С</w:t>
      </w:r>
      <w:r>
        <w:rPr>
          <w:b/>
          <w:sz w:val="24"/>
          <w:szCs w:val="24"/>
        </w:rPr>
        <w:t>-</w:t>
      </w:r>
      <w:r w:rsidRPr="004C4CDF">
        <w:rPr>
          <w:b/>
          <w:sz w:val="24"/>
          <w:szCs w:val="24"/>
        </w:rPr>
        <w:t>О-</w:t>
      </w:r>
      <w:r>
        <w:rPr>
          <w:b/>
          <w:sz w:val="24"/>
          <w:szCs w:val="24"/>
          <w:lang w:val="ru-RU"/>
        </w:rPr>
        <w:t>5</w:t>
      </w:r>
      <w:r w:rsidRPr="004C4CDF">
        <w:rPr>
          <w:b/>
          <w:sz w:val="24"/>
          <w:szCs w:val="24"/>
        </w:rPr>
        <w:t xml:space="preserve">, </w:t>
      </w:r>
      <w:r w:rsidRPr="00805EEC">
        <w:rPr>
          <w:b/>
          <w:sz w:val="24"/>
          <w:szCs w:val="24"/>
          <w:lang w:val="ru-RU"/>
        </w:rPr>
        <w:t>№</w:t>
      </w:r>
      <w:r w:rsidRPr="00C33E86">
        <w:rPr>
          <w:b/>
          <w:sz w:val="24"/>
          <w:szCs w:val="24"/>
        </w:rPr>
        <w:t>ДГД-0</w:t>
      </w:r>
      <w:r w:rsidR="00C33E86" w:rsidRPr="00C33E86">
        <w:rPr>
          <w:b/>
          <w:sz w:val="24"/>
          <w:szCs w:val="24"/>
        </w:rPr>
        <w:t>9</w:t>
      </w:r>
      <w:r w:rsidRPr="00C33E86">
        <w:rPr>
          <w:b/>
          <w:sz w:val="24"/>
          <w:szCs w:val="24"/>
        </w:rPr>
        <w:t>-1-1, 1 ед.</w:t>
      </w:r>
    </w:p>
    <w:p w:rsidR="004A2B74" w:rsidRPr="002B5C87" w:rsidRDefault="004A2B74" w:rsidP="004A2B74">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C33E86" w:rsidRDefault="004A2B74" w:rsidP="00C33E86">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00C33E86">
        <w:rPr>
          <w:sz w:val="24"/>
          <w:szCs w:val="24"/>
        </w:rPr>
        <w:t>Обеспечивать в установленные сроки исполнение поручений руководства Департамента государственных доходов по Актюбинской области и комитета государственных доходов по Актюбинской области.Обеспечивать получение от территориальных подразделений Департамента государственных доходов по Актюбинской области необходимых сведений и их свод.Осуществление контроля над качеством оказания государственных услуг территориальными подразделениями Департамента государственных доходов по Актюбинской области.Прием налоговых заявлений на оказание государственных услуг, представляемых в Департамента государственных доходов по Актюбинской области, и их регистрация в электронном журнале мониторинга.Своевременно отвечать на запросы территориальных подразделений Департамента государственных доходов  по Актюбинской области, юридических, физических лиц, индивидуальных предпринимателей.Осуществление контроля над качеством оказания государственной услуги «Прием налоговой отчетности».Организация работы по автоматизированному процессу формирования уведомлений о непредставлении налоговой отчетности.</w:t>
      </w:r>
    </w:p>
    <w:p w:rsidR="004A2B74" w:rsidRDefault="004A2B74" w:rsidP="004A2B74">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4A2B74" w:rsidRPr="003C64CB" w:rsidRDefault="004A2B74" w:rsidP="004A2B74">
      <w:pPr>
        <w:jc w:val="both"/>
        <w:rPr>
          <w:b w:val="0"/>
          <w:i w:val="0"/>
          <w:color w:val="FF0000"/>
          <w:sz w:val="24"/>
          <w:szCs w:val="24"/>
        </w:rPr>
      </w:pPr>
      <w:r w:rsidRPr="003C64CB">
        <w:rPr>
          <w:i w:val="0"/>
          <w:sz w:val="24"/>
          <w:szCs w:val="24"/>
        </w:rPr>
        <w:t xml:space="preserve">          Требования по образованию:</w:t>
      </w:r>
      <w:r>
        <w:rPr>
          <w:sz w:val="24"/>
          <w:szCs w:val="24"/>
        </w:rPr>
        <w:t xml:space="preserve"> </w:t>
      </w:r>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4A2B74" w:rsidRPr="004C4CDF" w:rsidRDefault="004A2B74" w:rsidP="004A2B74">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4A2B74" w:rsidRDefault="004A2B74" w:rsidP="004A2B74">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4A2B74" w:rsidRDefault="004A2B74" w:rsidP="004A2B74">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4A2B74" w:rsidRPr="006723DB" w:rsidRDefault="004A2B74" w:rsidP="004A2B74">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
    <w:p w:rsidR="004A2B74" w:rsidRPr="006723DB" w:rsidRDefault="004A2B74" w:rsidP="004A2B74">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должностях следующей нижестоящей </w:t>
      </w:r>
      <w:r w:rsidRPr="006723DB">
        <w:rPr>
          <w:rFonts w:eastAsiaTheme="minorHAnsi"/>
          <w:b w:val="0"/>
          <w:bCs w:val="0"/>
          <w:i w:val="0"/>
          <w:iCs w:val="0"/>
          <w:sz w:val="24"/>
          <w:szCs w:val="24"/>
          <w:lang w:eastAsia="en-US"/>
        </w:rPr>
        <w:lastRenderedPageBreak/>
        <w:t>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4A2B74" w:rsidRPr="006723DB" w:rsidRDefault="004A2B74" w:rsidP="004A2B74">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4A2B74" w:rsidRPr="006723DB" w:rsidRDefault="004A2B74" w:rsidP="004A2B74">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4A2B74" w:rsidRPr="004C6EBE" w:rsidRDefault="004A2B74" w:rsidP="004A2B74">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6A0ADC" w:rsidRPr="00512EC9" w:rsidRDefault="006A0ADC" w:rsidP="00CF2970">
      <w:pPr>
        <w:widowControl/>
        <w:autoSpaceDE w:val="0"/>
        <w:autoSpaceDN w:val="0"/>
        <w:adjustRightInd w:val="0"/>
        <w:jc w:val="both"/>
        <w:rPr>
          <w:rFonts w:eastAsiaTheme="minorHAnsi"/>
          <w:b w:val="0"/>
          <w:bCs w:val="0"/>
          <w:i w:val="0"/>
          <w:iCs w:val="0"/>
          <w:sz w:val="24"/>
          <w:szCs w:val="24"/>
          <w:lang w:eastAsia="en-US"/>
        </w:rPr>
      </w:pPr>
    </w:p>
    <w:p w:rsidR="00F568D0" w:rsidRPr="00C24943" w:rsidRDefault="00F568D0" w:rsidP="00F568D0">
      <w:pPr>
        <w:tabs>
          <w:tab w:val="left" w:pos="1276"/>
        </w:tabs>
        <w:ind w:firstLine="709"/>
        <w:contextualSpacing/>
        <w:jc w:val="both"/>
        <w:rPr>
          <w:i w:val="0"/>
          <w:sz w:val="24"/>
        </w:rPr>
      </w:pPr>
      <w:r w:rsidRPr="00C24943">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lastRenderedPageBreak/>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4603C5" w:rsidRPr="0099053E" w:rsidRDefault="004603C5" w:rsidP="00C83037">
      <w:pPr>
        <w:tabs>
          <w:tab w:val="left" w:pos="1276"/>
        </w:tabs>
        <w:jc w:val="both"/>
        <w:rPr>
          <w:color w:val="000000"/>
          <w:sz w:val="24"/>
          <w:szCs w:val="24"/>
        </w:rPr>
      </w:pPr>
    </w:p>
    <w:p w:rsidR="008759B9" w:rsidRDefault="008759B9"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532874" w:rsidRDefault="00532874" w:rsidP="00CC4E99">
      <w:pPr>
        <w:pStyle w:val="a9"/>
        <w:tabs>
          <w:tab w:val="left" w:pos="1276"/>
        </w:tabs>
        <w:ind w:left="0" w:firstLine="709"/>
        <w:jc w:val="both"/>
        <w:rPr>
          <w:color w:val="000000"/>
          <w:sz w:val="24"/>
          <w:szCs w:val="24"/>
          <w:lang w:val="kk-KZ"/>
        </w:rPr>
      </w:pPr>
    </w:p>
    <w:p w:rsidR="00532874" w:rsidRDefault="00532874"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lastRenderedPageBreak/>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2"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2"/>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279"/>
    <w:rsid w:val="00012F14"/>
    <w:rsid w:val="000150C4"/>
    <w:rsid w:val="00015D17"/>
    <w:rsid w:val="00016836"/>
    <w:rsid w:val="0002548C"/>
    <w:rsid w:val="00025C64"/>
    <w:rsid w:val="00025DC2"/>
    <w:rsid w:val="00031A17"/>
    <w:rsid w:val="00034F8C"/>
    <w:rsid w:val="000358F0"/>
    <w:rsid w:val="000522A5"/>
    <w:rsid w:val="00056CD6"/>
    <w:rsid w:val="00073CEA"/>
    <w:rsid w:val="00076188"/>
    <w:rsid w:val="00082221"/>
    <w:rsid w:val="0008308D"/>
    <w:rsid w:val="0008625A"/>
    <w:rsid w:val="000924D9"/>
    <w:rsid w:val="00095969"/>
    <w:rsid w:val="000A3B09"/>
    <w:rsid w:val="000A534E"/>
    <w:rsid w:val="000A71E3"/>
    <w:rsid w:val="000B07CD"/>
    <w:rsid w:val="000B3CCB"/>
    <w:rsid w:val="000B44FF"/>
    <w:rsid w:val="000B508E"/>
    <w:rsid w:val="000C16F3"/>
    <w:rsid w:val="000C51F6"/>
    <w:rsid w:val="000C7E1F"/>
    <w:rsid w:val="000D2D84"/>
    <w:rsid w:val="000E59D0"/>
    <w:rsid w:val="000E72B2"/>
    <w:rsid w:val="000F562E"/>
    <w:rsid w:val="000F6562"/>
    <w:rsid w:val="000F69EF"/>
    <w:rsid w:val="00104829"/>
    <w:rsid w:val="00105C70"/>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3C"/>
    <w:rsid w:val="0015647A"/>
    <w:rsid w:val="00157EAD"/>
    <w:rsid w:val="0016224A"/>
    <w:rsid w:val="00170D56"/>
    <w:rsid w:val="001730E8"/>
    <w:rsid w:val="00173840"/>
    <w:rsid w:val="00174C0D"/>
    <w:rsid w:val="0018328B"/>
    <w:rsid w:val="00187944"/>
    <w:rsid w:val="001922C6"/>
    <w:rsid w:val="001931C5"/>
    <w:rsid w:val="001963FB"/>
    <w:rsid w:val="00196A37"/>
    <w:rsid w:val="001A47A2"/>
    <w:rsid w:val="001A542E"/>
    <w:rsid w:val="001A57D8"/>
    <w:rsid w:val="001B2C14"/>
    <w:rsid w:val="001B56D6"/>
    <w:rsid w:val="001B5E6A"/>
    <w:rsid w:val="001C1C6F"/>
    <w:rsid w:val="001C22AF"/>
    <w:rsid w:val="001C2AD8"/>
    <w:rsid w:val="001C4BF4"/>
    <w:rsid w:val="001D2435"/>
    <w:rsid w:val="001E0167"/>
    <w:rsid w:val="001E520E"/>
    <w:rsid w:val="001E5544"/>
    <w:rsid w:val="001E5B78"/>
    <w:rsid w:val="001E7116"/>
    <w:rsid w:val="001F1CAE"/>
    <w:rsid w:val="001F3224"/>
    <w:rsid w:val="001F5977"/>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456A6"/>
    <w:rsid w:val="00250EF3"/>
    <w:rsid w:val="00251D7A"/>
    <w:rsid w:val="00261253"/>
    <w:rsid w:val="002716F6"/>
    <w:rsid w:val="00272952"/>
    <w:rsid w:val="00277437"/>
    <w:rsid w:val="00277712"/>
    <w:rsid w:val="00283EA9"/>
    <w:rsid w:val="00290FC7"/>
    <w:rsid w:val="00293161"/>
    <w:rsid w:val="0029382B"/>
    <w:rsid w:val="00296706"/>
    <w:rsid w:val="002971CE"/>
    <w:rsid w:val="002A28AD"/>
    <w:rsid w:val="002A610B"/>
    <w:rsid w:val="002B349D"/>
    <w:rsid w:val="002B5C87"/>
    <w:rsid w:val="002B7874"/>
    <w:rsid w:val="002C5BE5"/>
    <w:rsid w:val="002C7BE7"/>
    <w:rsid w:val="002D253E"/>
    <w:rsid w:val="002D2981"/>
    <w:rsid w:val="002D2A95"/>
    <w:rsid w:val="002D48A7"/>
    <w:rsid w:val="002D69EB"/>
    <w:rsid w:val="002D6A83"/>
    <w:rsid w:val="002E10F3"/>
    <w:rsid w:val="002E5245"/>
    <w:rsid w:val="002F0925"/>
    <w:rsid w:val="002F14C6"/>
    <w:rsid w:val="002F6EA1"/>
    <w:rsid w:val="00310183"/>
    <w:rsid w:val="003106C9"/>
    <w:rsid w:val="003117B8"/>
    <w:rsid w:val="00327170"/>
    <w:rsid w:val="00331739"/>
    <w:rsid w:val="003338F1"/>
    <w:rsid w:val="0033415F"/>
    <w:rsid w:val="0033610B"/>
    <w:rsid w:val="00336BA3"/>
    <w:rsid w:val="00336F07"/>
    <w:rsid w:val="00337C5B"/>
    <w:rsid w:val="003411BB"/>
    <w:rsid w:val="00342BE0"/>
    <w:rsid w:val="0034549E"/>
    <w:rsid w:val="00350223"/>
    <w:rsid w:val="00353681"/>
    <w:rsid w:val="00356502"/>
    <w:rsid w:val="00356E1C"/>
    <w:rsid w:val="00356F5B"/>
    <w:rsid w:val="00360082"/>
    <w:rsid w:val="00361190"/>
    <w:rsid w:val="003673A8"/>
    <w:rsid w:val="0037277F"/>
    <w:rsid w:val="003738CC"/>
    <w:rsid w:val="0037503D"/>
    <w:rsid w:val="00377976"/>
    <w:rsid w:val="00381AA7"/>
    <w:rsid w:val="003833B8"/>
    <w:rsid w:val="00390172"/>
    <w:rsid w:val="0039604C"/>
    <w:rsid w:val="003A2427"/>
    <w:rsid w:val="003A2666"/>
    <w:rsid w:val="003A73F1"/>
    <w:rsid w:val="003B3B73"/>
    <w:rsid w:val="003B45F6"/>
    <w:rsid w:val="003C0BAC"/>
    <w:rsid w:val="003C2537"/>
    <w:rsid w:val="003D3157"/>
    <w:rsid w:val="003E6A12"/>
    <w:rsid w:val="003F4222"/>
    <w:rsid w:val="003F7880"/>
    <w:rsid w:val="003F7A63"/>
    <w:rsid w:val="00404F32"/>
    <w:rsid w:val="00405D64"/>
    <w:rsid w:val="0040676B"/>
    <w:rsid w:val="00410395"/>
    <w:rsid w:val="00413D16"/>
    <w:rsid w:val="0041573F"/>
    <w:rsid w:val="004158A4"/>
    <w:rsid w:val="00415EDE"/>
    <w:rsid w:val="004169FF"/>
    <w:rsid w:val="00420D58"/>
    <w:rsid w:val="00422E84"/>
    <w:rsid w:val="0042409F"/>
    <w:rsid w:val="00424983"/>
    <w:rsid w:val="00424A0D"/>
    <w:rsid w:val="00432499"/>
    <w:rsid w:val="004351C9"/>
    <w:rsid w:val="00441A3B"/>
    <w:rsid w:val="00442A2E"/>
    <w:rsid w:val="0044768B"/>
    <w:rsid w:val="00452C41"/>
    <w:rsid w:val="004603C5"/>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033D"/>
    <w:rsid w:val="00491275"/>
    <w:rsid w:val="00492BAC"/>
    <w:rsid w:val="00492DDF"/>
    <w:rsid w:val="00494505"/>
    <w:rsid w:val="004950A7"/>
    <w:rsid w:val="00495A66"/>
    <w:rsid w:val="004A2B74"/>
    <w:rsid w:val="004A44C7"/>
    <w:rsid w:val="004B08C2"/>
    <w:rsid w:val="004B608C"/>
    <w:rsid w:val="004B7B67"/>
    <w:rsid w:val="004C0699"/>
    <w:rsid w:val="004C4671"/>
    <w:rsid w:val="004C4CDF"/>
    <w:rsid w:val="004D1A33"/>
    <w:rsid w:val="004D3BF8"/>
    <w:rsid w:val="004D4AE1"/>
    <w:rsid w:val="004E088D"/>
    <w:rsid w:val="004E11E8"/>
    <w:rsid w:val="004E2926"/>
    <w:rsid w:val="004E42DD"/>
    <w:rsid w:val="004E4FBB"/>
    <w:rsid w:val="004F1DD8"/>
    <w:rsid w:val="004F3673"/>
    <w:rsid w:val="004F4D90"/>
    <w:rsid w:val="004F5684"/>
    <w:rsid w:val="00505847"/>
    <w:rsid w:val="0050584E"/>
    <w:rsid w:val="00511E20"/>
    <w:rsid w:val="00512EC9"/>
    <w:rsid w:val="00513858"/>
    <w:rsid w:val="005144BD"/>
    <w:rsid w:val="00515CE4"/>
    <w:rsid w:val="00516254"/>
    <w:rsid w:val="005171EB"/>
    <w:rsid w:val="0052088C"/>
    <w:rsid w:val="0052202D"/>
    <w:rsid w:val="00524BBF"/>
    <w:rsid w:val="00524CE8"/>
    <w:rsid w:val="0053059C"/>
    <w:rsid w:val="00530F78"/>
    <w:rsid w:val="00532874"/>
    <w:rsid w:val="00535C80"/>
    <w:rsid w:val="005374AA"/>
    <w:rsid w:val="0054077C"/>
    <w:rsid w:val="00544DA4"/>
    <w:rsid w:val="00545B4A"/>
    <w:rsid w:val="005470DB"/>
    <w:rsid w:val="005511FE"/>
    <w:rsid w:val="00553719"/>
    <w:rsid w:val="00555FFD"/>
    <w:rsid w:val="00557457"/>
    <w:rsid w:val="005674E1"/>
    <w:rsid w:val="00567872"/>
    <w:rsid w:val="0057207C"/>
    <w:rsid w:val="00574DE8"/>
    <w:rsid w:val="00575591"/>
    <w:rsid w:val="00575736"/>
    <w:rsid w:val="00582EB1"/>
    <w:rsid w:val="00583C73"/>
    <w:rsid w:val="005849DC"/>
    <w:rsid w:val="0059212C"/>
    <w:rsid w:val="00592C0E"/>
    <w:rsid w:val="005973C8"/>
    <w:rsid w:val="005A033B"/>
    <w:rsid w:val="005A3E96"/>
    <w:rsid w:val="005B46DE"/>
    <w:rsid w:val="005B4BA0"/>
    <w:rsid w:val="005C1F20"/>
    <w:rsid w:val="005C4295"/>
    <w:rsid w:val="005C59F9"/>
    <w:rsid w:val="005C5F4F"/>
    <w:rsid w:val="005C63BB"/>
    <w:rsid w:val="005C65E2"/>
    <w:rsid w:val="005C7C67"/>
    <w:rsid w:val="005D40D9"/>
    <w:rsid w:val="005D5251"/>
    <w:rsid w:val="005D5D26"/>
    <w:rsid w:val="005D693C"/>
    <w:rsid w:val="005E641C"/>
    <w:rsid w:val="005E642C"/>
    <w:rsid w:val="005F43A5"/>
    <w:rsid w:val="005F4FB5"/>
    <w:rsid w:val="005F538C"/>
    <w:rsid w:val="005F6139"/>
    <w:rsid w:val="0060020F"/>
    <w:rsid w:val="00600CD9"/>
    <w:rsid w:val="00602AB3"/>
    <w:rsid w:val="00602C5D"/>
    <w:rsid w:val="00611C7E"/>
    <w:rsid w:val="00615802"/>
    <w:rsid w:val="006227C5"/>
    <w:rsid w:val="00622837"/>
    <w:rsid w:val="0062663D"/>
    <w:rsid w:val="00626FF6"/>
    <w:rsid w:val="006308D5"/>
    <w:rsid w:val="0063244C"/>
    <w:rsid w:val="0063558F"/>
    <w:rsid w:val="00637C21"/>
    <w:rsid w:val="00646ACA"/>
    <w:rsid w:val="00646F76"/>
    <w:rsid w:val="00651D71"/>
    <w:rsid w:val="0065356C"/>
    <w:rsid w:val="00655B79"/>
    <w:rsid w:val="006610CE"/>
    <w:rsid w:val="006630E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0ADC"/>
    <w:rsid w:val="006A39F8"/>
    <w:rsid w:val="006B0C5C"/>
    <w:rsid w:val="006B2B86"/>
    <w:rsid w:val="006B34B8"/>
    <w:rsid w:val="006B5A0F"/>
    <w:rsid w:val="006C0415"/>
    <w:rsid w:val="006C2979"/>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055E"/>
    <w:rsid w:val="0078396F"/>
    <w:rsid w:val="00784CC8"/>
    <w:rsid w:val="00790BFD"/>
    <w:rsid w:val="00791E88"/>
    <w:rsid w:val="0079432F"/>
    <w:rsid w:val="0079664E"/>
    <w:rsid w:val="007A27DD"/>
    <w:rsid w:val="007B4E67"/>
    <w:rsid w:val="007C332B"/>
    <w:rsid w:val="007C3AB6"/>
    <w:rsid w:val="007C7A35"/>
    <w:rsid w:val="007C7F24"/>
    <w:rsid w:val="007D1E0D"/>
    <w:rsid w:val="007D2FDD"/>
    <w:rsid w:val="007D5C07"/>
    <w:rsid w:val="007E7B44"/>
    <w:rsid w:val="007F171E"/>
    <w:rsid w:val="0080321E"/>
    <w:rsid w:val="008055F4"/>
    <w:rsid w:val="00805840"/>
    <w:rsid w:val="00805EEC"/>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18E0"/>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901CB2"/>
    <w:rsid w:val="009025E6"/>
    <w:rsid w:val="00902AE9"/>
    <w:rsid w:val="00904958"/>
    <w:rsid w:val="00904F18"/>
    <w:rsid w:val="0091491C"/>
    <w:rsid w:val="00915194"/>
    <w:rsid w:val="00921E60"/>
    <w:rsid w:val="009241F5"/>
    <w:rsid w:val="00927D07"/>
    <w:rsid w:val="0093747C"/>
    <w:rsid w:val="009375C4"/>
    <w:rsid w:val="0095362C"/>
    <w:rsid w:val="00955F0C"/>
    <w:rsid w:val="00957966"/>
    <w:rsid w:val="009619C8"/>
    <w:rsid w:val="0096231E"/>
    <w:rsid w:val="0097157C"/>
    <w:rsid w:val="00971EC4"/>
    <w:rsid w:val="009726D2"/>
    <w:rsid w:val="0097303E"/>
    <w:rsid w:val="00974F89"/>
    <w:rsid w:val="00976D0D"/>
    <w:rsid w:val="0098116A"/>
    <w:rsid w:val="0099053E"/>
    <w:rsid w:val="00990882"/>
    <w:rsid w:val="00990E3C"/>
    <w:rsid w:val="009911C0"/>
    <w:rsid w:val="00994007"/>
    <w:rsid w:val="00994E04"/>
    <w:rsid w:val="009957D4"/>
    <w:rsid w:val="0099632C"/>
    <w:rsid w:val="009A27B4"/>
    <w:rsid w:val="009B0B50"/>
    <w:rsid w:val="009B2F0C"/>
    <w:rsid w:val="009B5429"/>
    <w:rsid w:val="009B66B3"/>
    <w:rsid w:val="009B6FD7"/>
    <w:rsid w:val="009C397B"/>
    <w:rsid w:val="009D4B12"/>
    <w:rsid w:val="009D5EC4"/>
    <w:rsid w:val="009D767A"/>
    <w:rsid w:val="009E2ACD"/>
    <w:rsid w:val="009E2E05"/>
    <w:rsid w:val="009E60FB"/>
    <w:rsid w:val="009F5F8D"/>
    <w:rsid w:val="009F63FA"/>
    <w:rsid w:val="00A00851"/>
    <w:rsid w:val="00A03DBF"/>
    <w:rsid w:val="00A05932"/>
    <w:rsid w:val="00A079B9"/>
    <w:rsid w:val="00A13B45"/>
    <w:rsid w:val="00A14B01"/>
    <w:rsid w:val="00A14D1B"/>
    <w:rsid w:val="00A16F46"/>
    <w:rsid w:val="00A23F64"/>
    <w:rsid w:val="00A26428"/>
    <w:rsid w:val="00A35C09"/>
    <w:rsid w:val="00A35D55"/>
    <w:rsid w:val="00A43239"/>
    <w:rsid w:val="00A50000"/>
    <w:rsid w:val="00A546EA"/>
    <w:rsid w:val="00A555CE"/>
    <w:rsid w:val="00A56E38"/>
    <w:rsid w:val="00A57341"/>
    <w:rsid w:val="00A578AB"/>
    <w:rsid w:val="00A637FA"/>
    <w:rsid w:val="00A71F8C"/>
    <w:rsid w:val="00A72240"/>
    <w:rsid w:val="00A91602"/>
    <w:rsid w:val="00AA0470"/>
    <w:rsid w:val="00AA0FA9"/>
    <w:rsid w:val="00AA498E"/>
    <w:rsid w:val="00AA4A3E"/>
    <w:rsid w:val="00AA7C6F"/>
    <w:rsid w:val="00AB5AA0"/>
    <w:rsid w:val="00AB7001"/>
    <w:rsid w:val="00AC07A0"/>
    <w:rsid w:val="00AC2A93"/>
    <w:rsid w:val="00AC4F19"/>
    <w:rsid w:val="00AD1918"/>
    <w:rsid w:val="00AE222B"/>
    <w:rsid w:val="00AE3018"/>
    <w:rsid w:val="00AE5E67"/>
    <w:rsid w:val="00AE62BE"/>
    <w:rsid w:val="00AE675F"/>
    <w:rsid w:val="00AE7F60"/>
    <w:rsid w:val="00B0478A"/>
    <w:rsid w:val="00B05CEF"/>
    <w:rsid w:val="00B0663C"/>
    <w:rsid w:val="00B12694"/>
    <w:rsid w:val="00B1270A"/>
    <w:rsid w:val="00B137EC"/>
    <w:rsid w:val="00B1405C"/>
    <w:rsid w:val="00B17A60"/>
    <w:rsid w:val="00B24594"/>
    <w:rsid w:val="00B327CC"/>
    <w:rsid w:val="00B3454A"/>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0588"/>
    <w:rsid w:val="00BF3C18"/>
    <w:rsid w:val="00BF4A4B"/>
    <w:rsid w:val="00BF6526"/>
    <w:rsid w:val="00C02A9B"/>
    <w:rsid w:val="00C04E0C"/>
    <w:rsid w:val="00C07B79"/>
    <w:rsid w:val="00C158A3"/>
    <w:rsid w:val="00C1684A"/>
    <w:rsid w:val="00C176AF"/>
    <w:rsid w:val="00C2184B"/>
    <w:rsid w:val="00C24943"/>
    <w:rsid w:val="00C250F1"/>
    <w:rsid w:val="00C33E86"/>
    <w:rsid w:val="00C369A7"/>
    <w:rsid w:val="00C37246"/>
    <w:rsid w:val="00C46BD9"/>
    <w:rsid w:val="00C52D17"/>
    <w:rsid w:val="00C52EDE"/>
    <w:rsid w:val="00C53BC7"/>
    <w:rsid w:val="00C54033"/>
    <w:rsid w:val="00C567F6"/>
    <w:rsid w:val="00C653F0"/>
    <w:rsid w:val="00C71509"/>
    <w:rsid w:val="00C71E42"/>
    <w:rsid w:val="00C735C4"/>
    <w:rsid w:val="00C73C2C"/>
    <w:rsid w:val="00C74BFF"/>
    <w:rsid w:val="00C7581E"/>
    <w:rsid w:val="00C814B7"/>
    <w:rsid w:val="00C82789"/>
    <w:rsid w:val="00C83037"/>
    <w:rsid w:val="00C92BE6"/>
    <w:rsid w:val="00C93976"/>
    <w:rsid w:val="00C93B75"/>
    <w:rsid w:val="00C94424"/>
    <w:rsid w:val="00C94790"/>
    <w:rsid w:val="00C97A94"/>
    <w:rsid w:val="00CA4193"/>
    <w:rsid w:val="00CA6171"/>
    <w:rsid w:val="00CB2618"/>
    <w:rsid w:val="00CB3672"/>
    <w:rsid w:val="00CB6B7F"/>
    <w:rsid w:val="00CC14E2"/>
    <w:rsid w:val="00CC242B"/>
    <w:rsid w:val="00CC35FD"/>
    <w:rsid w:val="00CC48E9"/>
    <w:rsid w:val="00CC4E99"/>
    <w:rsid w:val="00CD0A50"/>
    <w:rsid w:val="00CD2FB9"/>
    <w:rsid w:val="00CD5786"/>
    <w:rsid w:val="00CD710E"/>
    <w:rsid w:val="00CE10F0"/>
    <w:rsid w:val="00CE544B"/>
    <w:rsid w:val="00CE5497"/>
    <w:rsid w:val="00CE64D7"/>
    <w:rsid w:val="00CE69EF"/>
    <w:rsid w:val="00CE7C02"/>
    <w:rsid w:val="00CF165D"/>
    <w:rsid w:val="00CF2970"/>
    <w:rsid w:val="00CF3FA4"/>
    <w:rsid w:val="00CF4CD1"/>
    <w:rsid w:val="00CF67B9"/>
    <w:rsid w:val="00D02F91"/>
    <w:rsid w:val="00D04706"/>
    <w:rsid w:val="00D05372"/>
    <w:rsid w:val="00D10EA4"/>
    <w:rsid w:val="00D11D9B"/>
    <w:rsid w:val="00D173F2"/>
    <w:rsid w:val="00D23A73"/>
    <w:rsid w:val="00D24D16"/>
    <w:rsid w:val="00D252F0"/>
    <w:rsid w:val="00D27075"/>
    <w:rsid w:val="00D30F6C"/>
    <w:rsid w:val="00D3248C"/>
    <w:rsid w:val="00D354CC"/>
    <w:rsid w:val="00D356F5"/>
    <w:rsid w:val="00D4129B"/>
    <w:rsid w:val="00D41380"/>
    <w:rsid w:val="00D528A7"/>
    <w:rsid w:val="00D54AEB"/>
    <w:rsid w:val="00D55716"/>
    <w:rsid w:val="00D60EBB"/>
    <w:rsid w:val="00D61F3D"/>
    <w:rsid w:val="00D6773B"/>
    <w:rsid w:val="00D7158B"/>
    <w:rsid w:val="00D724E0"/>
    <w:rsid w:val="00D73E82"/>
    <w:rsid w:val="00D81F1F"/>
    <w:rsid w:val="00D854C1"/>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068F2"/>
    <w:rsid w:val="00E131F9"/>
    <w:rsid w:val="00E140DF"/>
    <w:rsid w:val="00E162FC"/>
    <w:rsid w:val="00E1742B"/>
    <w:rsid w:val="00E177CD"/>
    <w:rsid w:val="00E22C69"/>
    <w:rsid w:val="00E24832"/>
    <w:rsid w:val="00E25DBC"/>
    <w:rsid w:val="00E34D20"/>
    <w:rsid w:val="00E457E4"/>
    <w:rsid w:val="00E53D6A"/>
    <w:rsid w:val="00E549FC"/>
    <w:rsid w:val="00E5759E"/>
    <w:rsid w:val="00E607F6"/>
    <w:rsid w:val="00E627F9"/>
    <w:rsid w:val="00E6285E"/>
    <w:rsid w:val="00E64AA0"/>
    <w:rsid w:val="00E66688"/>
    <w:rsid w:val="00E6739F"/>
    <w:rsid w:val="00E73D73"/>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B21E3"/>
    <w:rsid w:val="00EB6172"/>
    <w:rsid w:val="00EC10E0"/>
    <w:rsid w:val="00EC4268"/>
    <w:rsid w:val="00ED1522"/>
    <w:rsid w:val="00ED39F5"/>
    <w:rsid w:val="00ED3F8A"/>
    <w:rsid w:val="00ED6AC1"/>
    <w:rsid w:val="00ED6FB0"/>
    <w:rsid w:val="00EE206F"/>
    <w:rsid w:val="00EE5D1F"/>
    <w:rsid w:val="00EF2441"/>
    <w:rsid w:val="00EF251D"/>
    <w:rsid w:val="00EF2F64"/>
    <w:rsid w:val="00EF4D97"/>
    <w:rsid w:val="00EF6DC8"/>
    <w:rsid w:val="00EF7DC1"/>
    <w:rsid w:val="00F04B8A"/>
    <w:rsid w:val="00F06CD4"/>
    <w:rsid w:val="00F07049"/>
    <w:rsid w:val="00F13042"/>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969AD"/>
    <w:rsid w:val="00FA168B"/>
    <w:rsid w:val="00FA29EE"/>
    <w:rsid w:val="00FA3CD4"/>
    <w:rsid w:val="00FA5D82"/>
    <w:rsid w:val="00FA7065"/>
    <w:rsid w:val="00FB09DD"/>
    <w:rsid w:val="00FB2501"/>
    <w:rsid w:val="00FB685B"/>
    <w:rsid w:val="00FC40A4"/>
    <w:rsid w:val="00FD0BB1"/>
    <w:rsid w:val="00FD0FFF"/>
    <w:rsid w:val="00FD7568"/>
    <w:rsid w:val="00FE0857"/>
    <w:rsid w:val="00FE121D"/>
    <w:rsid w:val="00FE69A4"/>
    <w:rsid w:val="00FF29A9"/>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32470339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18</Pages>
  <Words>9314</Words>
  <Characters>53094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kenzhe.tampisheva</cp:lastModifiedBy>
  <cp:revision>20</cp:revision>
  <cp:lastPrinted>2018-10-01T05:06:00Z</cp:lastPrinted>
  <dcterms:created xsi:type="dcterms:W3CDTF">2018-09-29T06:19:00Z</dcterms:created>
  <dcterms:modified xsi:type="dcterms:W3CDTF">2018-10-01T05:13:00Z</dcterms:modified>
</cp:coreProperties>
</file>