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3" w:rsidRPr="00416A32" w:rsidRDefault="00D83173" w:rsidP="00D8317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A32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</w:p>
    <w:p w:rsidR="00D83173" w:rsidRPr="00416A32" w:rsidRDefault="00D83173" w:rsidP="00D831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173" w:rsidRPr="00416A32" w:rsidRDefault="00D83173" w:rsidP="00416A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A32">
        <w:rPr>
          <w:rFonts w:ascii="Times New Roman" w:hAnsi="Times New Roman" w:cs="Times New Roman"/>
          <w:sz w:val="28"/>
          <w:szCs w:val="28"/>
          <w:lang w:val="kk-KZ"/>
        </w:rPr>
        <w:t>«Лад» ЖШС-нің</w:t>
      </w:r>
      <w:r w:rsidR="00416A32" w:rsidRPr="00416A32">
        <w:rPr>
          <w:rFonts w:ascii="Times New Roman" w:hAnsi="Times New Roman" w:cs="Times New Roman"/>
          <w:sz w:val="28"/>
          <w:szCs w:val="28"/>
          <w:lang w:val="kk-KZ"/>
        </w:rPr>
        <w:t xml:space="preserve"> банкроттық басқарушысы Ж.З.Наурзалиев БСН:</w:t>
      </w:r>
      <w:r w:rsidR="00416A32" w:rsidRPr="00416A3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416A32" w:rsidRPr="00416A32">
        <w:rPr>
          <w:rFonts w:ascii="Times New Roman" w:hAnsi="Times New Roman" w:cs="Times New Roman"/>
          <w:sz w:val="28"/>
          <w:szCs w:val="28"/>
          <w:lang w:val="kk-KZ"/>
        </w:rPr>
        <w:t>100540016391</w:t>
      </w:r>
      <w:r w:rsidRPr="00416A32">
        <w:rPr>
          <w:rFonts w:ascii="Times New Roman" w:hAnsi="Times New Roman" w:cs="Times New Roman"/>
          <w:sz w:val="28"/>
          <w:szCs w:val="28"/>
          <w:lang w:val="kk-KZ"/>
        </w:rPr>
        <w:t>, Ақтөбе қаласы, 312 атқыштар дивизиязы даңғылы, 15 үй, СТН 940240000349 банкроттық басқарушысы Ақтөбе қаласы,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D83173" w:rsidRPr="00416A32" w:rsidRDefault="00D83173" w:rsidP="00416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A32">
        <w:rPr>
          <w:rFonts w:ascii="Times New Roman" w:hAnsi="Times New Roman" w:cs="Times New Roman"/>
          <w:sz w:val="28"/>
          <w:szCs w:val="28"/>
          <w:lang w:val="kk-KZ"/>
        </w:rPr>
        <w:t xml:space="preserve">Борышкер мүлкінің (активтерінің) құрамына кіреді: </w:t>
      </w:r>
    </w:p>
    <w:tbl>
      <w:tblPr>
        <w:tblpPr w:leftFromText="180" w:rightFromText="180" w:vertAnchor="text" w:horzAnchor="margin" w:tblpX="147" w:tblpY="188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708"/>
      </w:tblGrid>
      <w:tr w:rsidR="00D83173" w:rsidRPr="00416A32" w:rsidTr="005B129A">
        <w:trPr>
          <w:trHeight w:val="528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«Хан Тенгри»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комплексі  жер телімімен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. Кад. номер 02-036-085-018, 02-036-085-017, 02-036-085-001, 1971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қ.ж.,   жай-күйі қанағаттандырарлық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, Заводская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көшесі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D83173" w:rsidRPr="00416A32" w:rsidTr="005B129A">
        <w:trPr>
          <w:trHeight w:val="31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Зауыт басқармасы ғимараты қосылған ғимараттармен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, лит. А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телімімен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. Кад. номер 02-036-066-235, 1965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қ.ж.,   жай-күйі қанағаттандырарлық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, Кобозев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көшесі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</w:tr>
      <w:tr w:rsidR="00D83173" w:rsidRPr="00416A32" w:rsidTr="005B129A">
        <w:trPr>
          <w:trHeight w:val="47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Негізгі корпус ғимараты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трансформаторлық ғимараты, өту ғимараты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телімімен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. Кад. номер 02-036-066-238, 1967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қ.ж.,   жай-күйі қанағаттандырарлық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,  Кобозев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10Н</w:t>
            </w:r>
          </w:p>
        </w:tc>
      </w:tr>
      <w:tr w:rsidR="00D83173" w:rsidRPr="00416A32" w:rsidTr="005B129A">
        <w:trPr>
          <w:trHeight w:val="489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Пласмас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цех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ғимараты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телімімен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. Кад. номер 02-036-066-240, 1967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қ.ж., жай-күйі қанағаттандырарлық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, Кобозев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көшесі,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10Ж</w:t>
            </w:r>
          </w:p>
        </w:tc>
      </w:tr>
      <w:tr w:rsidR="00D83173" w:rsidRPr="00416A32" w:rsidTr="005B129A">
        <w:trPr>
          <w:trHeight w:val="190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Автобус КАВЗ-3976, 1993 ж.ш.</w:t>
            </w:r>
          </w:p>
        </w:tc>
      </w:tr>
      <w:tr w:rsidR="00D83173" w:rsidRPr="00416A32" w:rsidTr="005B129A">
        <w:trPr>
          <w:trHeight w:val="181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Ламп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Р418  45 дана Ламп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алар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Р218  51 дана Ламп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РКП-160  20 дана</w:t>
            </w:r>
          </w:p>
        </w:tc>
      </w:tr>
      <w:tr w:rsidR="00D83173" w:rsidRPr="00416A32" w:rsidTr="005B129A">
        <w:trPr>
          <w:trHeight w:val="234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Тумбочк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роват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 жанындағы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3  дана  </w:t>
            </w:r>
          </w:p>
        </w:tc>
      </w:tr>
      <w:tr w:rsidR="00D83173" w:rsidRPr="00416A32" w:rsidTr="005B129A">
        <w:trPr>
          <w:trHeight w:val="162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ифон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дық крандар 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КС-80  3  дана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ифон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 крандар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КС-50  10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Пеналық г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енератор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лар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ГПСС-2000  6  дана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Пеналық г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енератор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 ГПСС-600  18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Хлопушкалар  ХП-400  3  дана 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Басқару механизімі МУ-1 3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Хомут тіреуіштері 49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Иілген отводтар  54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Темір урналар  2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Сұйықтық счетчигі  П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ПО 40/06  3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АМО 25 УХЛ4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Газдың с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четчи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СГ 16/800, ВСГ-200   6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дана  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Манометр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КУ-УХЛ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Қытыйлық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газдың с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четчик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тері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4 1194г.  100 дана   Газдың редуктор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лары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Жарылыстан қорғайтын коробкалар КТА-20  18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Пигмент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түрдегі шамамен 20 000 кг.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Пайданалынған ұн тартқыш, құжатсыз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«Харьковчанка 1200» З/н 196, 1996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ж.ш.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Желдеткіштің патрубкалары ПВ-150  10 дана,  ПВ-250  1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Клапандар НДКМ-100  10 дана,  НДКМ-250  3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Қазандықтарды басқару пулті ДЕ 6.5/14  1 жәшік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КГП-250  2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Рашига сақинасы 25х25 3 тн.,  50х50  3 тн.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адамдық үлкен стол 1 дана, 8 адамдық үлкен стол 1 дана, ағаш стол 7 дана, орындықтар 26 дана, орындықтар 11 дана,  стол 10 дана,  стол 2 дана, орындықтар 8 дана,  стол 1 дана, орындықтар 2 дана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Стейшен тумбалар(комод) 2 дана, Жұмсақ жихаз (комплект) + журнал столигі 1 комплект, Телевизор астына қоятын тумба 8 дана, Жатын кроваттар -1,5 4 дана, Үлкен тумба 2 дана, Кіре беріс  жихазы 4  дана,  1 адамдық жатын кроваттар  13  дана, 2 адамдық жатын кроваттар  7 дана, Кроваттар жанына қоятын тумбочкалар -22  дана, Терімен қаптаған креслолар   7 дана,  журнал столигі 10  дана, Шкаф –купе 1  дана.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Кондиционер Changhong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дана,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Кондиционер Daewoo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дана,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Кондиционер Samsung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Телевизор ж/к (пульт) Samsung -1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 Телевизор ж/к (пульт)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Hecnse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 Телевизор ж/к (пульт) Акура-1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Телевизор кішкентай LG пультсыз – 5 дана. Телевизор үлкен  LG  пультсыз  -2 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Телевизор  кішкентай Филипс (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пультсыз) -1 дана.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Сплит системасы GREE -8 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Сплит системасы  Samsung -2 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Вулкан ПРГ-11А-8-3  газ плитасы  1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Жиынтық (стол+6 орындық) - 7 жиынтық, Қызыл тыспен қапталған  орындықтар  65 дана. Стеллаждар PS-400 (гүлдерге арналған) -3 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83173" w:rsidRPr="00416A32" w:rsidTr="005B129A">
        <w:trPr>
          <w:trHeight w:val="19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Топчан – үлкен сәкі 3мх5м тұрақты төбе жабынымен -1 дана. </w:t>
            </w:r>
          </w:p>
          <w:p w:rsidR="00D83173" w:rsidRPr="00416A32" w:rsidRDefault="00D83173" w:rsidP="00D8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Ұлттық столдар 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 xml:space="preserve">-13 </w:t>
            </w:r>
            <w:r w:rsidRPr="00416A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  <w:r w:rsidRPr="00416A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3173" w:rsidRPr="00416A32" w:rsidRDefault="00D83173" w:rsidP="00D8317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83173" w:rsidRPr="00416A32" w:rsidRDefault="00D83173" w:rsidP="00416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A32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 жарияланған күннен бастап он жұмыс күні ішінде Ақтөбе қаласы, 312 атқыштар дивизиязы даңғылы, 15 үй, тел. 8-7132-511-003, 523-325, 8-702-342-39-17 мекенжайы бойынша сағат 9-00 ден бастап 18-00 дейін қабылданады, түскі үзіліс 13-00 ден бастап 14-00 ге дейін.</w:t>
      </w:r>
    </w:p>
    <w:p w:rsidR="00D83173" w:rsidRPr="00416A32" w:rsidRDefault="00D83173" w:rsidP="00416A3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6A32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кінәрат-талаптар ҚР, Ақтөбе облысы, Ақтөбе қаласы, Некрасов көшесі 73 үй, 35 каб, Ақтөбе облысы бойынша Мемлекеттік кірістер департаменті мекенжайы бойынша сағат 9-00 ден бастап 18-30 дейін қабылданады, түскі үзіліс 1</w:t>
      </w:r>
      <w:r w:rsidR="004426E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16A32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426E0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16A32">
        <w:rPr>
          <w:rFonts w:ascii="Times New Roman" w:hAnsi="Times New Roman" w:cs="Times New Roman"/>
          <w:sz w:val="28"/>
          <w:szCs w:val="28"/>
          <w:lang w:val="kk-KZ"/>
        </w:rPr>
        <w:t>0 дан бастап 14-</w:t>
      </w:r>
      <w:r w:rsidR="004426E0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16A32">
        <w:rPr>
          <w:rFonts w:ascii="Times New Roman" w:hAnsi="Times New Roman" w:cs="Times New Roman"/>
          <w:sz w:val="28"/>
          <w:szCs w:val="28"/>
          <w:lang w:val="kk-KZ"/>
        </w:rPr>
        <w:t>0 дейін, тел. 8-7132-21-08-36, эл. поштасы Rbystrova@taxak tub.mqd.kz</w:t>
      </w:r>
    </w:p>
    <w:p w:rsidR="00D83173" w:rsidRPr="00416A32" w:rsidRDefault="00D83173" w:rsidP="00D831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007A" w:rsidRPr="00416A32" w:rsidRDefault="006E007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16A32" w:rsidRPr="00416A32" w:rsidRDefault="00416A3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16A32" w:rsidRPr="00416A32" w:rsidSect="008E6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2" w:right="746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FC" w:rsidRDefault="00D868FC" w:rsidP="007103F1">
      <w:pPr>
        <w:spacing w:after="0" w:line="240" w:lineRule="auto"/>
      </w:pPr>
      <w:r>
        <w:separator/>
      </w:r>
    </w:p>
  </w:endnote>
  <w:endnote w:type="continuationSeparator" w:id="1">
    <w:p w:rsidR="00D868FC" w:rsidRDefault="00D868FC" w:rsidP="0071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Pr="00405DB0" w:rsidRDefault="00D868FC" w:rsidP="00405D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D868FC" w:rsidP="0078102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FC" w:rsidRDefault="00D868FC" w:rsidP="007103F1">
      <w:pPr>
        <w:spacing w:after="0" w:line="240" w:lineRule="auto"/>
      </w:pPr>
      <w:r>
        <w:separator/>
      </w:r>
    </w:p>
  </w:footnote>
  <w:footnote w:type="continuationSeparator" w:id="1">
    <w:p w:rsidR="00D868FC" w:rsidRDefault="00D868FC" w:rsidP="0071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7103F1" w:rsidP="009D081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007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6E0">
      <w:rPr>
        <w:rStyle w:val="a7"/>
        <w:noProof/>
      </w:rPr>
      <w:t>3</w:t>
    </w:r>
    <w:r>
      <w:rPr>
        <w:rStyle w:val="a7"/>
      </w:rPr>
      <w:fldChar w:fldCharType="end"/>
    </w:r>
  </w:p>
  <w:p w:rsidR="000A4379" w:rsidRPr="00781028" w:rsidRDefault="00D868FC" w:rsidP="007810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79" w:rsidRDefault="00D868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3173"/>
    <w:rsid w:val="00416A32"/>
    <w:rsid w:val="004426E0"/>
    <w:rsid w:val="006E007A"/>
    <w:rsid w:val="007103F1"/>
    <w:rsid w:val="008F69CC"/>
    <w:rsid w:val="00D83173"/>
    <w:rsid w:val="00D8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31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3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831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31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aimaase</dc:creator>
  <cp:keywords/>
  <dc:description/>
  <cp:lastModifiedBy>aimaase</cp:lastModifiedBy>
  <cp:revision>5</cp:revision>
  <dcterms:created xsi:type="dcterms:W3CDTF">2019-05-29T08:58:00Z</dcterms:created>
  <dcterms:modified xsi:type="dcterms:W3CDTF">2019-05-29T09:02:00Z</dcterms:modified>
</cp:coreProperties>
</file>