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7A21C6" w:rsidTr="007A21C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A21C6" w:rsidRPr="007A21C6" w:rsidRDefault="007A21C6" w:rsidP="00FB66AF">
            <w:pPr>
              <w:pStyle w:val="western"/>
              <w:jc w:val="both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исх: МКБ-1-03-1562   от: 02.10.2018</w:t>
            </w:r>
          </w:p>
        </w:tc>
      </w:tr>
    </w:tbl>
    <w:p w:rsidR="00FB66AF" w:rsidRDefault="00FB66AF" w:rsidP="00FB66AF">
      <w:pPr>
        <w:pStyle w:val="western"/>
        <w:jc w:val="both"/>
        <w:rPr>
          <w:b/>
          <w:sz w:val="28"/>
          <w:szCs w:val="28"/>
          <w:lang w:val="kk-KZ"/>
        </w:rPr>
      </w:pPr>
    </w:p>
    <w:p w:rsidR="00FB66AF" w:rsidRPr="00040CEA" w:rsidRDefault="00FB66AF" w:rsidP="00FB66AF">
      <w:pPr>
        <w:ind w:firstLine="851"/>
        <w:jc w:val="center"/>
        <w:outlineLvl w:val="1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kk-KZ" w:eastAsia="ru-RU"/>
        </w:rPr>
      </w:pPr>
      <w:r w:rsidRPr="00040CEA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kk-KZ" w:eastAsia="ru-RU"/>
        </w:rPr>
        <w:t>Қазақстан Республикасы Қаржы министрлігі Мемлекеттік кірістер комитеті Ақтөбе облысы бойынша Мемлекеттік кірістер департаменті Шалқар ауданы бойынша мемлекеттік кірістер басқармасының «Б» корпусының бос мемлекеттік әкімшілік лауазымына орналасу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kk-KZ" w:eastAsia="ru-RU"/>
        </w:rPr>
        <w:t>ға конкурстық комиссиясының 2018 жылғы  28 қыркүйектегі</w:t>
      </w:r>
      <w:r w:rsidRPr="00040CEA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kk-KZ" w:eastAsia="ru-RU"/>
        </w:rPr>
        <w:t xml:space="preserve"> №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kk-KZ" w:eastAsia="ru-RU"/>
        </w:rPr>
        <w:t xml:space="preserve"> 4</w:t>
      </w:r>
      <w:r w:rsidRPr="00040CEA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kk-KZ" w:eastAsia="ru-RU"/>
        </w:rPr>
        <w:t xml:space="preserve"> шешімі жалпы конкурс бойынша оң қорытындысын алған кандидаттың тізімі.</w:t>
      </w:r>
    </w:p>
    <w:p w:rsidR="00FB66AF" w:rsidRPr="00115AA9" w:rsidRDefault="00FB66AF" w:rsidP="00FB66AF">
      <w:pPr>
        <w:ind w:firstLine="851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val="kk-KZ" w:eastAsia="ru-RU"/>
        </w:rPr>
      </w:pPr>
      <w:r w:rsidRPr="00792766">
        <w:rPr>
          <w:rFonts w:ascii="Times New Roman" w:eastAsia="Times New Roman" w:hAnsi="Times New Roman"/>
          <w:color w:val="000000"/>
          <w:kern w:val="36"/>
          <w:sz w:val="24"/>
          <w:szCs w:val="24"/>
          <w:lang w:val="kk-KZ" w:eastAsia="ru-RU"/>
        </w:rPr>
        <w:t> </w:t>
      </w:r>
    </w:p>
    <w:p w:rsidR="00FB66AF" w:rsidRPr="00861203" w:rsidRDefault="00FB66AF" w:rsidP="00FB66AF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861203">
        <w:rPr>
          <w:rFonts w:ascii="Times New Roman" w:hAnsi="Times New Roman"/>
          <w:lang w:val="kk-KZ"/>
        </w:rPr>
        <w:t xml:space="preserve"> </w:t>
      </w:r>
    </w:p>
    <w:p w:rsidR="00FB66AF" w:rsidRPr="00124064" w:rsidRDefault="00FB66AF" w:rsidP="00FB66AF">
      <w:pPr>
        <w:pStyle w:val="western"/>
        <w:ind w:firstLine="708"/>
        <w:jc w:val="both"/>
        <w:rPr>
          <w:sz w:val="28"/>
          <w:szCs w:val="28"/>
          <w:lang w:val="kk-KZ"/>
        </w:rPr>
      </w:pPr>
      <w:r w:rsidRPr="00124064">
        <w:rPr>
          <w:bCs/>
          <w:sz w:val="28"/>
          <w:szCs w:val="28"/>
          <w:lang w:val="kk-KZ"/>
        </w:rPr>
        <w:t>Шалқар ауданы бойынша мемлекеттік кірістер басқармасының «</w:t>
      </w:r>
      <w:r>
        <w:rPr>
          <w:bCs/>
          <w:sz w:val="28"/>
          <w:szCs w:val="28"/>
          <w:lang w:val="kk-KZ"/>
        </w:rPr>
        <w:t>Есептеу,өндіру және құқықтық қамтамасыз ету</w:t>
      </w:r>
      <w:r w:rsidRPr="00124064">
        <w:rPr>
          <w:bCs/>
          <w:sz w:val="28"/>
          <w:szCs w:val="28"/>
          <w:lang w:val="kk-KZ"/>
        </w:rPr>
        <w:t>» бөлімінің</w:t>
      </w:r>
      <w:r w:rsidRPr="00124064">
        <w:rPr>
          <w:sz w:val="28"/>
          <w:szCs w:val="28"/>
          <w:lang w:val="kk-KZ"/>
        </w:rPr>
        <w:t xml:space="preserve"> бас маманы, CR-4 санаты: </w:t>
      </w:r>
    </w:p>
    <w:p w:rsidR="00FB66AF" w:rsidRDefault="00FB66AF" w:rsidP="00FB66AF">
      <w:pPr>
        <w:pStyle w:val="western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Куанышов Ербол Серикович</w:t>
      </w:r>
    </w:p>
    <w:p w:rsidR="00FB66AF" w:rsidRDefault="00FB66AF" w:rsidP="00FB66AF">
      <w:pPr>
        <w:pStyle w:val="western"/>
        <w:jc w:val="both"/>
        <w:rPr>
          <w:b/>
          <w:sz w:val="28"/>
          <w:szCs w:val="28"/>
          <w:lang w:val="kk-KZ"/>
        </w:rPr>
      </w:pPr>
    </w:p>
    <w:p w:rsidR="00FB66AF" w:rsidRDefault="00FB66AF" w:rsidP="00FB66AF">
      <w:pPr>
        <w:pStyle w:val="western"/>
        <w:jc w:val="both"/>
        <w:rPr>
          <w:b/>
          <w:sz w:val="28"/>
          <w:szCs w:val="28"/>
          <w:lang w:val="kk-KZ"/>
        </w:rPr>
      </w:pPr>
    </w:p>
    <w:p w:rsidR="00FB66AF" w:rsidRDefault="00FB66AF" w:rsidP="00FB66AF">
      <w:pPr>
        <w:pStyle w:val="western"/>
        <w:jc w:val="both"/>
        <w:rPr>
          <w:b/>
          <w:sz w:val="28"/>
          <w:szCs w:val="28"/>
          <w:lang w:val="kk-KZ"/>
        </w:rPr>
      </w:pPr>
    </w:p>
    <w:p w:rsidR="00FB66AF" w:rsidRPr="00124064" w:rsidRDefault="00FB66AF" w:rsidP="00FB66AF">
      <w:pPr>
        <w:ind w:firstLine="851"/>
        <w:jc w:val="center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  <w:r w:rsidRPr="00124064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Список кандидатов, </w:t>
      </w:r>
    </w:p>
    <w:p w:rsidR="00FB66AF" w:rsidRPr="00124064" w:rsidRDefault="00FB66AF" w:rsidP="00FB66AF">
      <w:pPr>
        <w:ind w:firstLine="851"/>
        <w:jc w:val="center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  <w:r w:rsidRPr="00124064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получивших положительное заключение </w:t>
      </w:r>
    </w:p>
    <w:p w:rsidR="00FB66AF" w:rsidRPr="00124064" w:rsidRDefault="00FB66AF" w:rsidP="00FB66AF">
      <w:pPr>
        <w:ind w:firstLine="851"/>
        <w:jc w:val="center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  <w:r w:rsidRPr="00124064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решением конкурсной комиссии №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4 от 28 сентября 2018</w:t>
      </w:r>
      <w:r w:rsidRPr="00124064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года</w:t>
      </w:r>
    </w:p>
    <w:p w:rsidR="00FB66AF" w:rsidRPr="00124064" w:rsidRDefault="00FB66AF" w:rsidP="00FB66AF">
      <w:pPr>
        <w:ind w:firstLine="851"/>
        <w:jc w:val="center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</w:p>
    <w:p w:rsidR="00FB66AF" w:rsidRPr="00742811" w:rsidRDefault="00FB66AF" w:rsidP="00FB66AF">
      <w:pPr>
        <w:ind w:firstLine="851"/>
        <w:jc w:val="center"/>
        <w:outlineLvl w:val="3"/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      </w:t>
      </w:r>
    </w:p>
    <w:p w:rsidR="00FB66AF" w:rsidRPr="00FA2A3F" w:rsidRDefault="00FB66AF" w:rsidP="00FB66AF">
      <w:pPr>
        <w:shd w:val="clear" w:color="auto" w:fill="FFFFFF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         К</w:t>
      </w:r>
      <w:r w:rsidRPr="00FA2A3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андидат, получивш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ий</w:t>
      </w:r>
      <w:r w:rsidRPr="00FA2A3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положительное заключение решением конкурсной комиссии № 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4</w:t>
      </w:r>
      <w:r w:rsidR="000A0D54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от 28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сентября</w:t>
      </w:r>
      <w:r w:rsidRPr="00FA2A3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201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8</w:t>
      </w:r>
      <w:r w:rsidRPr="00FA2A3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года  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Управления</w:t>
      </w:r>
      <w:r w:rsidRPr="00FA2A3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государственных доходов 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по Шалкарскому району</w:t>
      </w:r>
      <w:r w:rsidRPr="00FA2A3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Департамента государственных доходов по Актюбинской области </w:t>
      </w:r>
      <w:r w:rsidRPr="00FA2A3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Комитета государственных доходов Министерства финансов Республики Казахстан на занятие вакантн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ой административой</w:t>
      </w:r>
      <w:r w:rsidRPr="00FA2A3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государственн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ой</w:t>
      </w:r>
      <w:r w:rsidRPr="00FA2A3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должност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и</w:t>
      </w:r>
      <w:r w:rsidRPr="00FA2A3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 корпуса «Б»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общего</w:t>
      </w:r>
      <w:r w:rsidRPr="00FA2A3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конкурса 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</w:p>
    <w:p w:rsidR="00FB66AF" w:rsidRPr="00FA2A3F" w:rsidRDefault="00FB66AF" w:rsidP="00FB66AF">
      <w:pPr>
        <w:shd w:val="clear" w:color="auto" w:fill="FFFFFF"/>
        <w:ind w:firstLine="851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FA2A3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 </w:t>
      </w:r>
    </w:p>
    <w:p w:rsidR="00FB66AF" w:rsidRDefault="00FB66AF" w:rsidP="00FB66AF">
      <w:pPr>
        <w:pStyle w:val="western"/>
        <w:ind w:left="360"/>
        <w:jc w:val="both"/>
        <w:rPr>
          <w:sz w:val="28"/>
          <w:szCs w:val="28"/>
          <w:lang w:val="kk-KZ"/>
        </w:rPr>
      </w:pPr>
      <w:r>
        <w:rPr>
          <w:sz w:val="24"/>
          <w:szCs w:val="24"/>
        </w:rPr>
        <w:t xml:space="preserve">  </w:t>
      </w:r>
      <w:r>
        <w:rPr>
          <w:sz w:val="28"/>
          <w:szCs w:val="28"/>
          <w:lang w:val="kk-KZ"/>
        </w:rPr>
        <w:t xml:space="preserve">На должность </w:t>
      </w:r>
      <w:r>
        <w:rPr>
          <w:sz w:val="28"/>
          <w:szCs w:val="28"/>
          <w:shd w:val="clear" w:color="auto" w:fill="FFFFFF"/>
        </w:rPr>
        <w:t>главного специалиста отдела «</w:t>
      </w:r>
      <w:r>
        <w:rPr>
          <w:sz w:val="28"/>
          <w:szCs w:val="28"/>
          <w:shd w:val="clear" w:color="auto" w:fill="FFFFFF"/>
          <w:lang w:val="kk-KZ"/>
        </w:rPr>
        <w:t>Отдел учета</w:t>
      </w:r>
      <w:r w:rsidR="000A0D54">
        <w:rPr>
          <w:sz w:val="28"/>
          <w:szCs w:val="28"/>
          <w:shd w:val="clear" w:color="auto" w:fill="FFFFFF"/>
          <w:lang w:val="kk-KZ"/>
        </w:rPr>
        <w:t xml:space="preserve">, </w:t>
      </w:r>
      <w:r>
        <w:rPr>
          <w:sz w:val="28"/>
          <w:szCs w:val="28"/>
          <w:shd w:val="clear" w:color="auto" w:fill="FFFFFF"/>
          <w:lang w:val="kk-KZ"/>
        </w:rPr>
        <w:t>взимания и правового обеспечения</w:t>
      </w:r>
      <w:r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  <w:lang w:val="kk-KZ"/>
        </w:rPr>
        <w:t xml:space="preserve">, категория </w:t>
      </w:r>
      <w:r>
        <w:rPr>
          <w:sz w:val="27"/>
          <w:szCs w:val="27"/>
          <w:lang w:val="kk-KZ"/>
        </w:rPr>
        <w:t>C</w:t>
      </w:r>
      <w:r w:rsidRPr="00C00CFD">
        <w:rPr>
          <w:sz w:val="27"/>
          <w:szCs w:val="27"/>
          <w:lang w:val="kk-KZ"/>
        </w:rPr>
        <w:t>R</w:t>
      </w:r>
      <w:r>
        <w:rPr>
          <w:sz w:val="27"/>
          <w:szCs w:val="27"/>
          <w:lang w:val="kk-KZ"/>
        </w:rPr>
        <w:t>-</w:t>
      </w:r>
      <w:r w:rsidRPr="00C00CFD">
        <w:rPr>
          <w:sz w:val="27"/>
          <w:szCs w:val="27"/>
          <w:lang w:val="kk-KZ"/>
        </w:rPr>
        <w:t>4</w:t>
      </w:r>
      <w:r>
        <w:rPr>
          <w:sz w:val="28"/>
          <w:szCs w:val="28"/>
          <w:lang w:val="kk-KZ"/>
        </w:rPr>
        <w:t xml:space="preserve"> </w:t>
      </w:r>
    </w:p>
    <w:p w:rsidR="00FB66AF" w:rsidRDefault="00FB66AF" w:rsidP="00FB66AF">
      <w:pPr>
        <w:pStyle w:val="western"/>
        <w:ind w:left="36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Куанышов Ербол Серикович</w:t>
      </w:r>
    </w:p>
    <w:p w:rsidR="00491BDD" w:rsidRPr="00FB66AF" w:rsidRDefault="00CF6CA7">
      <w:pPr>
        <w:rPr>
          <w:lang w:val="kk-KZ"/>
        </w:rPr>
      </w:pPr>
    </w:p>
    <w:sectPr w:rsidR="00491BDD" w:rsidRPr="00FB66AF" w:rsidSect="009248A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CA7" w:rsidRPr="007A21C6" w:rsidRDefault="00CF6CA7" w:rsidP="007A21C6">
      <w:pPr>
        <w:pStyle w:val="western"/>
        <w:spacing w:before="0" w:after="0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CF6CA7" w:rsidRPr="007A21C6" w:rsidRDefault="00CF6CA7" w:rsidP="007A21C6">
      <w:pPr>
        <w:pStyle w:val="western"/>
        <w:spacing w:before="0" w:after="0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CA7" w:rsidRPr="007A21C6" w:rsidRDefault="00CF6CA7" w:rsidP="007A21C6">
      <w:pPr>
        <w:pStyle w:val="western"/>
        <w:spacing w:before="0" w:after="0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CF6CA7" w:rsidRPr="007A21C6" w:rsidRDefault="00CF6CA7" w:rsidP="007A21C6">
      <w:pPr>
        <w:pStyle w:val="western"/>
        <w:spacing w:before="0" w:after="0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1C6" w:rsidRDefault="007A21C6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7A21C6" w:rsidRPr="007A21C6" w:rsidRDefault="007A21C6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02.10.2018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66AF"/>
    <w:rsid w:val="000477D7"/>
    <w:rsid w:val="000A0C41"/>
    <w:rsid w:val="000A0D54"/>
    <w:rsid w:val="0019189D"/>
    <w:rsid w:val="00745BE6"/>
    <w:rsid w:val="007A21C6"/>
    <w:rsid w:val="009248A0"/>
    <w:rsid w:val="00A20323"/>
    <w:rsid w:val="00A221AB"/>
    <w:rsid w:val="00CF260D"/>
    <w:rsid w:val="00CF6CA7"/>
    <w:rsid w:val="00F74898"/>
    <w:rsid w:val="00FB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A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B66AF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A21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21C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A21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21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ekuanyshev</dc:creator>
  <cp:lastModifiedBy>utegaina</cp:lastModifiedBy>
  <cp:revision>2</cp:revision>
  <cp:lastPrinted>2018-10-02T04:51:00Z</cp:lastPrinted>
  <dcterms:created xsi:type="dcterms:W3CDTF">2018-10-02T04:20:00Z</dcterms:created>
  <dcterms:modified xsi:type="dcterms:W3CDTF">2018-10-02T12:20:00Z</dcterms:modified>
</cp:coreProperties>
</file>