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0F0BC4" w:rsidRPr="000F0BC4">
        <w:rPr>
          <w:b/>
          <w:bCs/>
          <w:color w:val="000000"/>
        </w:rPr>
        <w:t>13</w:t>
      </w:r>
      <w:r w:rsidR="00EA7CB0" w:rsidRPr="00121AD0">
        <w:rPr>
          <w:b/>
          <w:bCs/>
          <w:color w:val="000000"/>
          <w:lang w:val="kk-KZ"/>
        </w:rPr>
        <w:t>.</w:t>
      </w:r>
      <w:r w:rsidR="000C015F" w:rsidRPr="000C015F">
        <w:rPr>
          <w:b/>
          <w:bCs/>
          <w:color w:val="000000"/>
        </w:rPr>
        <w:t>0</w:t>
      </w:r>
      <w:r w:rsidR="000F0BC4">
        <w:rPr>
          <w:b/>
          <w:bCs/>
          <w:color w:val="000000"/>
          <w:lang w:val="kk-KZ"/>
        </w:rPr>
        <w:t>9</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2936D6" w:rsidRDefault="002D1855" w:rsidP="002936D6">
      <w:pPr>
        <w:pStyle w:val="af5"/>
        <w:ind w:firstLine="708"/>
        <w:jc w:val="both"/>
        <w:rPr>
          <w:szCs w:val="28"/>
          <w:lang w:val="kk-KZ"/>
        </w:rPr>
      </w:pPr>
      <w:r w:rsidRPr="00995F7A">
        <w:rPr>
          <w:lang w:val="kk-KZ"/>
        </w:rPr>
        <w:t>1.</w:t>
      </w:r>
      <w:r w:rsidR="00232ED1" w:rsidRPr="00995F7A">
        <w:rPr>
          <w:lang w:val="kk-KZ"/>
        </w:rPr>
        <w:t>На должность</w:t>
      </w:r>
      <w:r w:rsidR="00232ED1" w:rsidRPr="002D1855">
        <w:rPr>
          <w:lang w:val="kk-KZ"/>
        </w:rPr>
        <w:t xml:space="preserve"> </w:t>
      </w:r>
      <w:r w:rsidR="00995F7A">
        <w:rPr>
          <w:lang w:val="kk-KZ"/>
        </w:rPr>
        <w:t>р</w:t>
      </w:r>
      <w:proofErr w:type="spellStart"/>
      <w:r w:rsidR="00995F7A" w:rsidRPr="004C4CDF">
        <w:t>уководител</w:t>
      </w:r>
      <w:proofErr w:type="spellEnd"/>
      <w:r w:rsidR="00995F7A">
        <w:rPr>
          <w:lang w:val="kk-KZ"/>
        </w:rPr>
        <w:t>я</w:t>
      </w:r>
      <w:r w:rsidR="00995F7A" w:rsidRPr="004C4CDF">
        <w:t xml:space="preserve"> </w:t>
      </w:r>
      <w:r w:rsidR="00995F7A" w:rsidRPr="004C4CDF">
        <w:rPr>
          <w:lang w:val="kk-KZ"/>
        </w:rPr>
        <w:t>у</w:t>
      </w:r>
      <w:r w:rsidR="00995F7A" w:rsidRPr="004C4CDF">
        <w:t xml:space="preserve">правления </w:t>
      </w:r>
      <w:r w:rsidR="000F0BC4">
        <w:rPr>
          <w:lang w:val="kk-KZ"/>
        </w:rPr>
        <w:t>экспортного контроля</w:t>
      </w:r>
      <w:r w:rsidR="00995F7A">
        <w:rPr>
          <w:lang w:val="kk-KZ"/>
        </w:rPr>
        <w:t xml:space="preserve"> </w:t>
      </w:r>
      <w:r w:rsidR="00995F7A" w:rsidRPr="004C4CDF">
        <w:rPr>
          <w:lang w:val="kk-KZ"/>
        </w:rPr>
        <w:t>Департамента государственных доходов по Актюбинской области</w:t>
      </w:r>
      <w:r w:rsidR="00995F7A">
        <w:rPr>
          <w:szCs w:val="28"/>
          <w:lang w:val="kk-KZ"/>
        </w:rPr>
        <w:t>:</w:t>
      </w:r>
    </w:p>
    <w:p w:rsidR="006E7E8B" w:rsidRDefault="000F0BC4" w:rsidP="002936D6">
      <w:pPr>
        <w:pStyle w:val="af5"/>
        <w:ind w:firstLine="708"/>
        <w:jc w:val="both"/>
        <w:rPr>
          <w:szCs w:val="28"/>
          <w:lang w:val="kk-KZ"/>
        </w:rPr>
      </w:pPr>
      <w:r>
        <w:rPr>
          <w:szCs w:val="28"/>
          <w:lang w:val="kk-KZ"/>
        </w:rPr>
        <w:t>Дарбаев У.Б.</w:t>
      </w:r>
    </w:p>
    <w:p w:rsidR="00995F7A" w:rsidRDefault="00995F7A" w:rsidP="002936D6">
      <w:pPr>
        <w:pStyle w:val="af5"/>
        <w:ind w:firstLine="708"/>
        <w:jc w:val="both"/>
        <w:rPr>
          <w:color w:val="000000"/>
          <w:lang w:val="kk-KZ"/>
        </w:rPr>
      </w:pPr>
      <w:r w:rsidRPr="00995F7A">
        <w:rPr>
          <w:color w:val="000000"/>
          <w:lang w:val="kk-KZ"/>
        </w:rPr>
        <w:t>2.</w:t>
      </w:r>
      <w:r w:rsidRPr="00995F7A">
        <w:rPr>
          <w:lang w:val="kk-KZ"/>
        </w:rPr>
        <w:t>На должность</w:t>
      </w:r>
      <w:r w:rsidRPr="00995F7A">
        <w:rPr>
          <w:color w:val="000000"/>
          <w:lang w:val="kk-KZ"/>
        </w:rPr>
        <w:t xml:space="preserve"> </w:t>
      </w:r>
      <w:r w:rsidR="000F0BC4">
        <w:rPr>
          <w:color w:val="000000"/>
          <w:lang w:val="kk-KZ"/>
        </w:rPr>
        <w:t>руководителя</w:t>
      </w:r>
      <w:r w:rsidRPr="00995F7A">
        <w:rPr>
          <w:color w:val="000000"/>
          <w:lang w:val="kk-KZ"/>
        </w:rPr>
        <w:t xml:space="preserve"> управления </w:t>
      </w:r>
      <w:r w:rsidR="000F0BC4">
        <w:rPr>
          <w:color w:val="000000"/>
          <w:lang w:val="kk-KZ"/>
        </w:rPr>
        <w:t>контроля налоговых актов</w:t>
      </w:r>
      <w:r w:rsidRPr="00995F7A">
        <w:rPr>
          <w:color w:val="000000"/>
          <w:lang w:val="kk-KZ"/>
        </w:rPr>
        <w:t xml:space="preserve"> Департамента государственных доходов по Актюбинской области:</w:t>
      </w:r>
    </w:p>
    <w:p w:rsidR="00995F7A" w:rsidRDefault="000F0BC4" w:rsidP="002936D6">
      <w:pPr>
        <w:pStyle w:val="af5"/>
        <w:ind w:firstLine="708"/>
        <w:jc w:val="both"/>
        <w:rPr>
          <w:color w:val="000000"/>
          <w:lang w:val="kk-KZ"/>
        </w:rPr>
      </w:pPr>
      <w:r>
        <w:rPr>
          <w:color w:val="000000"/>
          <w:lang w:val="kk-KZ"/>
        </w:rPr>
        <w:t>Сабденов Б.Е.</w:t>
      </w:r>
    </w:p>
    <w:p w:rsidR="00995F7A" w:rsidRDefault="00995F7A" w:rsidP="002936D6">
      <w:pPr>
        <w:pStyle w:val="af5"/>
        <w:ind w:firstLine="708"/>
        <w:jc w:val="both"/>
        <w:rPr>
          <w:lang w:val="kk-KZ"/>
        </w:rPr>
      </w:pPr>
      <w:r w:rsidRPr="00995F7A">
        <w:rPr>
          <w:lang w:val="kk-KZ"/>
        </w:rPr>
        <w:t xml:space="preserve">3.На должность </w:t>
      </w:r>
      <w:r w:rsidR="000F0BC4">
        <w:rPr>
          <w:lang w:val="kk-KZ"/>
        </w:rPr>
        <w:t>руководителя</w:t>
      </w:r>
      <w:r w:rsidRPr="00995F7A">
        <w:t xml:space="preserve"> управления </w:t>
      </w:r>
      <w:r w:rsidR="000F0BC4">
        <w:rPr>
          <w:lang w:val="kk-KZ"/>
        </w:rPr>
        <w:t>государственных доходов по Кобдинскому району</w:t>
      </w:r>
      <w:r w:rsidRPr="00995F7A">
        <w:t xml:space="preserve"> Департамента государственных доходов по Актюбинской области</w:t>
      </w:r>
      <w:r>
        <w:rPr>
          <w:lang w:val="kk-KZ"/>
        </w:rPr>
        <w:t>:</w:t>
      </w:r>
    </w:p>
    <w:p w:rsidR="00995F7A" w:rsidRDefault="000F0BC4" w:rsidP="002936D6">
      <w:pPr>
        <w:pStyle w:val="af5"/>
        <w:ind w:firstLine="708"/>
        <w:jc w:val="both"/>
        <w:rPr>
          <w:lang w:val="kk-KZ"/>
        </w:rPr>
      </w:pPr>
      <w:r>
        <w:rPr>
          <w:lang w:val="kk-KZ"/>
        </w:rPr>
        <w:t>Амиргалиев Б.Ж.</w:t>
      </w:r>
    </w:p>
    <w:p w:rsidR="000F0BC4" w:rsidRDefault="005C3E9F" w:rsidP="002936D6">
      <w:pPr>
        <w:pStyle w:val="af5"/>
        <w:ind w:firstLine="708"/>
        <w:jc w:val="both"/>
        <w:rPr>
          <w:lang w:val="kk-KZ"/>
        </w:rPr>
      </w:pPr>
      <w:r>
        <w:rPr>
          <w:lang w:val="kk-KZ"/>
        </w:rPr>
        <w:t>Актаев</w:t>
      </w:r>
      <w:r w:rsidR="000F0BC4">
        <w:rPr>
          <w:lang w:val="kk-KZ"/>
        </w:rPr>
        <w:t xml:space="preserve"> М.К.</w:t>
      </w:r>
    </w:p>
    <w:p w:rsidR="000F0BC4" w:rsidRDefault="000F0BC4" w:rsidP="000F0BC4">
      <w:pPr>
        <w:pStyle w:val="af5"/>
        <w:ind w:firstLine="708"/>
        <w:jc w:val="both"/>
        <w:rPr>
          <w:lang w:val="kk-KZ"/>
        </w:rPr>
      </w:pPr>
      <w:r>
        <w:rPr>
          <w:lang w:val="kk-KZ"/>
        </w:rPr>
        <w:t>4.</w:t>
      </w:r>
      <w:r w:rsidRPr="00995F7A">
        <w:rPr>
          <w:lang w:val="kk-KZ"/>
        </w:rPr>
        <w:t xml:space="preserve">На должность </w:t>
      </w:r>
      <w:r>
        <w:rPr>
          <w:lang w:val="kk-KZ"/>
        </w:rPr>
        <w:t>заместителя руководителя</w:t>
      </w:r>
      <w:r w:rsidRPr="00995F7A">
        <w:t xml:space="preserve"> управления </w:t>
      </w:r>
      <w:r>
        <w:rPr>
          <w:lang w:val="kk-KZ"/>
        </w:rPr>
        <w:t>государственных доходов по г.Актобе</w:t>
      </w:r>
      <w:r w:rsidRPr="00995F7A">
        <w:t xml:space="preserve"> Департамента государственных доходов по Актюбинской области</w:t>
      </w:r>
      <w:r>
        <w:rPr>
          <w:lang w:val="kk-KZ"/>
        </w:rPr>
        <w:t>:</w:t>
      </w:r>
    </w:p>
    <w:p w:rsidR="000F0BC4" w:rsidRDefault="001844E7" w:rsidP="002936D6">
      <w:pPr>
        <w:pStyle w:val="af5"/>
        <w:ind w:firstLine="708"/>
        <w:jc w:val="both"/>
        <w:rPr>
          <w:szCs w:val="28"/>
          <w:lang w:val="kk-KZ"/>
        </w:rPr>
      </w:pPr>
      <w:r>
        <w:rPr>
          <w:szCs w:val="28"/>
          <w:lang w:val="kk-KZ"/>
        </w:rPr>
        <w:t>Адилов</w:t>
      </w:r>
      <w:r w:rsidR="000F0BC4">
        <w:rPr>
          <w:szCs w:val="28"/>
          <w:lang w:val="kk-KZ"/>
        </w:rPr>
        <w:t xml:space="preserve"> Т.Н.</w:t>
      </w:r>
    </w:p>
    <w:p w:rsidR="000F0BC4" w:rsidRDefault="000F0BC4" w:rsidP="000F0BC4">
      <w:pPr>
        <w:pStyle w:val="af5"/>
        <w:ind w:firstLine="708"/>
        <w:jc w:val="both"/>
        <w:rPr>
          <w:lang w:val="kk-KZ"/>
        </w:rPr>
      </w:pPr>
      <w:r>
        <w:rPr>
          <w:lang w:val="kk-KZ"/>
        </w:rPr>
        <w:t>5.</w:t>
      </w:r>
      <w:r w:rsidRPr="00995F7A">
        <w:rPr>
          <w:lang w:val="kk-KZ"/>
        </w:rPr>
        <w:t xml:space="preserve">На должность </w:t>
      </w:r>
      <w:r w:rsidR="00665453">
        <w:rPr>
          <w:lang w:val="kk-KZ"/>
        </w:rPr>
        <w:t xml:space="preserve">главного специалиста отдела администрирования </w:t>
      </w:r>
      <w:r w:rsidR="00E22827">
        <w:rPr>
          <w:lang w:val="kk-KZ"/>
        </w:rPr>
        <w:t>в рамках Таможенного союза</w:t>
      </w:r>
      <w:r w:rsidRPr="00995F7A">
        <w:t xml:space="preserve"> Департамента государственных доходов по Актюбинской области</w:t>
      </w:r>
      <w:r>
        <w:rPr>
          <w:lang w:val="kk-KZ"/>
        </w:rPr>
        <w:t>:</w:t>
      </w:r>
    </w:p>
    <w:p w:rsidR="000F0BC4" w:rsidRDefault="00E22827" w:rsidP="000F0BC4">
      <w:pPr>
        <w:pStyle w:val="af5"/>
        <w:ind w:firstLine="708"/>
        <w:jc w:val="both"/>
        <w:rPr>
          <w:szCs w:val="28"/>
          <w:lang w:val="kk-KZ"/>
        </w:rPr>
      </w:pPr>
      <w:r>
        <w:rPr>
          <w:szCs w:val="28"/>
          <w:lang w:val="kk-KZ"/>
        </w:rPr>
        <w:t>Көбейсін Ө.Е.</w:t>
      </w:r>
    </w:p>
    <w:p w:rsidR="00E22827" w:rsidRDefault="00E22827" w:rsidP="000F0BC4">
      <w:pPr>
        <w:pStyle w:val="af5"/>
        <w:ind w:firstLine="708"/>
        <w:jc w:val="both"/>
        <w:rPr>
          <w:szCs w:val="28"/>
          <w:lang w:val="kk-KZ"/>
        </w:rPr>
      </w:pPr>
      <w:r>
        <w:rPr>
          <w:szCs w:val="28"/>
          <w:lang w:val="kk-KZ"/>
        </w:rPr>
        <w:t>Ниязова А.Т.</w:t>
      </w:r>
    </w:p>
    <w:p w:rsidR="000F0BC4" w:rsidRPr="00995F7A" w:rsidRDefault="001844E7" w:rsidP="002936D6">
      <w:pPr>
        <w:pStyle w:val="af5"/>
        <w:ind w:firstLine="708"/>
        <w:jc w:val="both"/>
        <w:rPr>
          <w:szCs w:val="28"/>
          <w:lang w:val="kk-KZ"/>
        </w:rPr>
      </w:pPr>
      <w:r>
        <w:rPr>
          <w:szCs w:val="28"/>
          <w:lang w:val="kk-KZ"/>
        </w:rPr>
        <w:t>В связи с отсутствием кандидатов на должность руководителя управления информационных технологий</w:t>
      </w:r>
      <w:r w:rsidRPr="001844E7">
        <w:t xml:space="preserve"> </w:t>
      </w:r>
      <w:r w:rsidRPr="00995F7A">
        <w:t>Департамента государственных доходов по Актюбинской области</w:t>
      </w:r>
      <w:r>
        <w:rPr>
          <w:szCs w:val="28"/>
          <w:lang w:val="kk-KZ"/>
        </w:rPr>
        <w:t xml:space="preserve">, в соответстии Правил «О некоторых вопросах занятия административной государственной должности» объявить конкурс </w:t>
      </w:r>
      <w:r w:rsidR="0068066F">
        <w:rPr>
          <w:szCs w:val="28"/>
          <w:lang w:val="kk-KZ"/>
        </w:rPr>
        <w:t>среди госслужащих всех государственных органов.</w:t>
      </w:r>
    </w:p>
    <w:p w:rsidR="00277CC3" w:rsidRPr="00121AD0" w:rsidRDefault="004718B0" w:rsidP="004C76A3">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995F7A">
        <w:rPr>
          <w:bCs/>
          <w:lang w:val="kk-KZ"/>
        </w:rPr>
        <w:t>1</w:t>
      </w:r>
      <w:r w:rsidR="00E22827">
        <w:rPr>
          <w:bCs/>
          <w:lang w:val="kk-KZ"/>
        </w:rPr>
        <w:t>8</w:t>
      </w:r>
      <w:r w:rsidR="002936D6">
        <w:rPr>
          <w:bCs/>
          <w:lang w:val="kk-KZ"/>
        </w:rPr>
        <w:t xml:space="preserve"> </w:t>
      </w:r>
      <w:r w:rsidR="00E22827">
        <w:rPr>
          <w:bCs/>
          <w:lang w:val="kk-KZ"/>
        </w:rPr>
        <w:t>сентябр</w:t>
      </w:r>
      <w:r w:rsidR="00FC128D">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6E7E8B">
        <w:rPr>
          <w:bCs/>
          <w:lang w:val="kk-KZ"/>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22827">
        <w:rPr>
          <w:rFonts w:ascii="Times New Roman" w:hAnsi="Times New Roman" w:cs="Times New Roman"/>
          <w:b/>
          <w:sz w:val="24"/>
          <w:szCs w:val="24"/>
          <w:lang w:val="kk-KZ"/>
        </w:rPr>
        <w:t>13</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E22827">
        <w:rPr>
          <w:rFonts w:ascii="Times New Roman" w:hAnsi="Times New Roman" w:cs="Times New Roman"/>
          <w:b/>
          <w:sz w:val="24"/>
          <w:szCs w:val="24"/>
          <w:lang w:val="kk-KZ"/>
        </w:rPr>
        <w:t>9</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lastRenderedPageBreak/>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E22827" w:rsidRDefault="00E22827" w:rsidP="00E22827">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 xml:space="preserve">экспорттық бақылау басқармасының </w:t>
      </w:r>
      <w:r w:rsidRPr="00353EA2">
        <w:rPr>
          <w:lang w:val="kk-KZ"/>
        </w:rPr>
        <w:t>бас</w:t>
      </w:r>
      <w:r>
        <w:rPr>
          <w:lang w:val="kk-KZ"/>
        </w:rPr>
        <w:t>шысы:</w:t>
      </w:r>
      <w:r>
        <w:rPr>
          <w:szCs w:val="28"/>
          <w:lang w:val="kk-KZ"/>
        </w:rPr>
        <w:t xml:space="preserve">  </w:t>
      </w:r>
    </w:p>
    <w:p w:rsidR="00E22827" w:rsidRDefault="00E22827" w:rsidP="00E22827">
      <w:pPr>
        <w:pStyle w:val="af5"/>
        <w:ind w:firstLine="708"/>
        <w:jc w:val="both"/>
        <w:rPr>
          <w:szCs w:val="28"/>
          <w:lang w:val="kk-KZ"/>
        </w:rPr>
      </w:pPr>
      <w:r>
        <w:rPr>
          <w:szCs w:val="28"/>
          <w:lang w:val="kk-KZ"/>
        </w:rPr>
        <w:t>У.Б.Дарбаев.</w:t>
      </w:r>
    </w:p>
    <w:p w:rsidR="00E22827" w:rsidRDefault="00E22827" w:rsidP="00E22827">
      <w:pPr>
        <w:pStyle w:val="af5"/>
        <w:ind w:firstLine="708"/>
        <w:jc w:val="both"/>
        <w:rPr>
          <w:lang w:val="kk-KZ"/>
        </w:rPr>
      </w:pPr>
      <w:r>
        <w:rPr>
          <w:szCs w:val="28"/>
          <w:lang w:val="kk-KZ"/>
        </w:rPr>
        <w:t>2.</w:t>
      </w:r>
      <w:r w:rsidRPr="00726448">
        <w:rPr>
          <w:lang w:val="kk-KZ"/>
        </w:rPr>
        <w:t xml:space="preserve">Ақтөбе облысы бойынша Мемлекеттік кірістер департаментінің  </w:t>
      </w:r>
      <w:r>
        <w:rPr>
          <w:lang w:val="kk-KZ"/>
        </w:rPr>
        <w:t>салық актілерінің  бақылау</w:t>
      </w:r>
      <w:r w:rsidRPr="004C4CDF">
        <w:rPr>
          <w:lang w:val="kk-KZ"/>
        </w:rPr>
        <w:t xml:space="preserve"> басқармасы</w:t>
      </w:r>
      <w:r>
        <w:rPr>
          <w:lang w:val="kk-KZ"/>
        </w:rPr>
        <w:t>ның</w:t>
      </w:r>
      <w:r w:rsidRPr="004C4CDF">
        <w:rPr>
          <w:lang w:val="kk-KZ"/>
        </w:rPr>
        <w:t xml:space="preserve"> бас</w:t>
      </w:r>
      <w:r>
        <w:rPr>
          <w:lang w:val="kk-KZ"/>
        </w:rPr>
        <w:t>шыс</w:t>
      </w:r>
      <w:r w:rsidRPr="004C4CDF">
        <w:rPr>
          <w:lang w:val="kk-KZ"/>
        </w:rPr>
        <w:t>ы</w:t>
      </w:r>
      <w:r>
        <w:rPr>
          <w:lang w:val="kk-KZ"/>
        </w:rPr>
        <w:t>:</w:t>
      </w:r>
    </w:p>
    <w:p w:rsidR="00E22827" w:rsidRDefault="00E22827" w:rsidP="00E22827">
      <w:pPr>
        <w:pStyle w:val="af5"/>
        <w:ind w:firstLine="708"/>
        <w:jc w:val="both"/>
        <w:rPr>
          <w:lang w:val="kk-KZ"/>
        </w:rPr>
      </w:pPr>
      <w:r>
        <w:rPr>
          <w:lang w:val="kk-KZ"/>
        </w:rPr>
        <w:t>Б.Е.Сабденов.</w:t>
      </w:r>
    </w:p>
    <w:p w:rsidR="00E22827" w:rsidRDefault="00E22827" w:rsidP="00E22827">
      <w:pPr>
        <w:pStyle w:val="af5"/>
        <w:ind w:firstLine="708"/>
        <w:jc w:val="both"/>
        <w:rPr>
          <w:lang w:val="kk-KZ"/>
        </w:rPr>
      </w:pPr>
      <w:r>
        <w:rPr>
          <w:lang w:val="kk-KZ"/>
        </w:rPr>
        <w:t>3.</w:t>
      </w:r>
      <w:r w:rsidRPr="00793B47">
        <w:rPr>
          <w:lang w:val="kk-KZ"/>
        </w:rPr>
        <w:t xml:space="preserve"> </w:t>
      </w:r>
      <w:r w:rsidRPr="00726448">
        <w:rPr>
          <w:lang w:val="kk-KZ"/>
        </w:rPr>
        <w:t xml:space="preserve">Ақтөбе облысы бойынша Мемлекеттік кірістер департаментінің  </w:t>
      </w:r>
      <w:r>
        <w:rPr>
          <w:lang w:val="kk-KZ"/>
        </w:rPr>
        <w:t>Қобда ауданы бойынша Мемлекеттік кірістер басқармасының басшысы:</w:t>
      </w:r>
    </w:p>
    <w:p w:rsidR="00E22827" w:rsidRDefault="00E22827" w:rsidP="00E22827">
      <w:pPr>
        <w:pStyle w:val="af5"/>
        <w:ind w:firstLine="708"/>
        <w:jc w:val="both"/>
        <w:rPr>
          <w:lang w:val="kk-KZ"/>
        </w:rPr>
      </w:pPr>
      <w:r>
        <w:rPr>
          <w:lang w:val="kk-KZ"/>
        </w:rPr>
        <w:t>Б.Ж.Амиргалиев.</w:t>
      </w:r>
    </w:p>
    <w:p w:rsidR="00E22827" w:rsidRDefault="00E22827" w:rsidP="00E22827">
      <w:pPr>
        <w:pStyle w:val="af5"/>
        <w:ind w:firstLine="708"/>
        <w:jc w:val="both"/>
        <w:rPr>
          <w:lang w:val="kk-KZ"/>
        </w:rPr>
      </w:pPr>
      <w:r>
        <w:rPr>
          <w:lang w:val="kk-KZ"/>
        </w:rPr>
        <w:t>М.К.Актаев.</w:t>
      </w:r>
    </w:p>
    <w:p w:rsidR="00E22827" w:rsidRDefault="00E22827" w:rsidP="00E22827">
      <w:pPr>
        <w:pStyle w:val="af5"/>
        <w:ind w:firstLine="708"/>
        <w:jc w:val="both"/>
        <w:rPr>
          <w:lang w:val="kk-KZ"/>
        </w:rPr>
      </w:pPr>
      <w:r>
        <w:rPr>
          <w:lang w:val="kk-KZ"/>
        </w:rPr>
        <w:t>4.</w:t>
      </w:r>
      <w:r w:rsidRPr="00793B47">
        <w:rPr>
          <w:lang w:val="kk-KZ"/>
        </w:rPr>
        <w:t xml:space="preserve"> </w:t>
      </w:r>
      <w:r w:rsidRPr="00726448">
        <w:rPr>
          <w:lang w:val="kk-KZ"/>
        </w:rPr>
        <w:t xml:space="preserve">Ақтөбе облысы бойынша Мемлекеттік кірістер департаментінің  </w:t>
      </w:r>
      <w:r>
        <w:rPr>
          <w:lang w:val="kk-KZ"/>
        </w:rPr>
        <w:t>Ақтөбе қаласы бойынша Мемлекеттік кірістер басқармасы басшысының орынбасары:</w:t>
      </w:r>
    </w:p>
    <w:p w:rsidR="00E22827" w:rsidRDefault="00E22827" w:rsidP="00E22827">
      <w:pPr>
        <w:pStyle w:val="af5"/>
        <w:ind w:firstLine="708"/>
        <w:jc w:val="both"/>
        <w:rPr>
          <w:lang w:val="kk-KZ"/>
        </w:rPr>
      </w:pPr>
      <w:r>
        <w:rPr>
          <w:lang w:val="kk-KZ"/>
        </w:rPr>
        <w:t>Т.Н.Адилов.</w:t>
      </w:r>
    </w:p>
    <w:p w:rsidR="00E22827" w:rsidRDefault="00E22827" w:rsidP="00E22827">
      <w:pPr>
        <w:pStyle w:val="af5"/>
        <w:ind w:firstLine="708"/>
        <w:jc w:val="both"/>
        <w:rPr>
          <w:lang w:val="kk-KZ"/>
        </w:rPr>
      </w:pPr>
      <w:r>
        <w:rPr>
          <w:lang w:val="kk-KZ"/>
        </w:rPr>
        <w:t>5.</w:t>
      </w:r>
      <w:r w:rsidRPr="00726448">
        <w:rPr>
          <w:lang w:val="kk-KZ"/>
        </w:rPr>
        <w:t xml:space="preserve">Ақтөбе облысы бойынша Мемлекеттік кірістер департаментінің  </w:t>
      </w:r>
      <w:r>
        <w:rPr>
          <w:lang w:val="kk-KZ"/>
        </w:rPr>
        <w:t>экспорттық бақылау басқармасының кеден одағы шеңберінде әкімшілендіру  бөлімінің  бас маманы:</w:t>
      </w:r>
    </w:p>
    <w:p w:rsidR="00E22827" w:rsidRDefault="00E22827" w:rsidP="00E22827">
      <w:pPr>
        <w:pStyle w:val="af5"/>
        <w:ind w:firstLine="708"/>
        <w:jc w:val="both"/>
        <w:rPr>
          <w:lang w:val="kk-KZ"/>
        </w:rPr>
      </w:pPr>
      <w:r>
        <w:rPr>
          <w:lang w:val="kk-KZ"/>
        </w:rPr>
        <w:t>Ө.Е.Көбейсін;</w:t>
      </w:r>
    </w:p>
    <w:p w:rsidR="00E22827" w:rsidRDefault="00E22827" w:rsidP="00E22827">
      <w:pPr>
        <w:pStyle w:val="af5"/>
        <w:ind w:firstLine="708"/>
        <w:jc w:val="both"/>
        <w:rPr>
          <w:lang w:val="kk-KZ"/>
        </w:rPr>
      </w:pPr>
      <w:r>
        <w:rPr>
          <w:lang w:val="kk-KZ"/>
        </w:rPr>
        <w:t>А.Т.Ниязова.</w:t>
      </w:r>
    </w:p>
    <w:p w:rsidR="003E08F7" w:rsidRDefault="003E08F7" w:rsidP="003E08F7">
      <w:pPr>
        <w:pStyle w:val="af5"/>
        <w:ind w:firstLine="708"/>
        <w:jc w:val="both"/>
        <w:rPr>
          <w:lang w:val="kk-KZ"/>
        </w:rPr>
      </w:pPr>
      <w:r w:rsidRPr="00726448">
        <w:rPr>
          <w:lang w:val="kk-KZ"/>
        </w:rPr>
        <w:t xml:space="preserve">Ақтөбе облысы бойынша Мемлекеттік кірістер департаментінің  </w:t>
      </w:r>
      <w:r>
        <w:rPr>
          <w:lang w:val="kk-KZ"/>
        </w:rPr>
        <w:t xml:space="preserve">ақпараттық технологиялар </w:t>
      </w:r>
      <w:r w:rsidRPr="00353EA2">
        <w:rPr>
          <w:lang w:val="kk-KZ"/>
        </w:rPr>
        <w:t>басқармасының  бас</w:t>
      </w:r>
      <w:r>
        <w:rPr>
          <w:lang w:val="kk-KZ"/>
        </w:rPr>
        <w:t>шысы  бос лауазымына</w:t>
      </w:r>
      <w:r w:rsidRPr="00731309">
        <w:rPr>
          <w:szCs w:val="28"/>
          <w:lang w:val="kk-KZ"/>
        </w:rPr>
        <w:t xml:space="preserve"> </w:t>
      </w:r>
      <w:r>
        <w:rPr>
          <w:szCs w:val="28"/>
          <w:lang w:val="kk-KZ"/>
        </w:rPr>
        <w:t xml:space="preserve">кандидаттар болмауына байланысты, </w:t>
      </w:r>
      <w:r w:rsidR="0068066F">
        <w:rPr>
          <w:szCs w:val="28"/>
          <w:lang w:val="kk-KZ"/>
        </w:rPr>
        <w:t>«Мемлекеттік әкімшілік лауазымға орналасудың кейбір мәселелері туралы» Ережеге</w:t>
      </w:r>
      <w:r>
        <w:rPr>
          <w:szCs w:val="28"/>
          <w:lang w:val="kk-KZ"/>
        </w:rPr>
        <w:t xml:space="preserve"> сәйкес  </w:t>
      </w:r>
      <w:r w:rsidR="0068066F">
        <w:rPr>
          <w:szCs w:val="28"/>
          <w:lang w:val="kk-KZ"/>
        </w:rPr>
        <w:t>барлық мемленкеттік органдардың мемлекеттік қызметшілері арасындағы ішкі конкурс</w:t>
      </w:r>
      <w:r>
        <w:rPr>
          <w:szCs w:val="28"/>
          <w:lang w:val="kk-KZ"/>
        </w:rPr>
        <w:t xml:space="preserve"> өткізілсін.</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995F7A">
        <w:rPr>
          <w:rStyle w:val="title-news2"/>
          <w:rFonts w:ascii="Times New Roman" w:hAnsi="Times New Roman" w:cs="Times New Roman"/>
          <w:sz w:val="24"/>
          <w:szCs w:val="24"/>
          <w:lang w:val="kk-KZ"/>
        </w:rPr>
        <w:t>1</w:t>
      </w:r>
      <w:r w:rsidR="003E08F7">
        <w:rPr>
          <w:rStyle w:val="title-news2"/>
          <w:rFonts w:ascii="Times New Roman" w:hAnsi="Times New Roman" w:cs="Times New Roman"/>
          <w:sz w:val="24"/>
          <w:szCs w:val="24"/>
          <w:lang w:val="kk-KZ"/>
        </w:rPr>
        <w:t>8</w:t>
      </w:r>
      <w:r w:rsidR="002936D6">
        <w:rPr>
          <w:rStyle w:val="title-news2"/>
          <w:rFonts w:ascii="Times New Roman" w:hAnsi="Times New Roman" w:cs="Times New Roman"/>
          <w:sz w:val="24"/>
          <w:szCs w:val="24"/>
          <w:lang w:val="kk-KZ"/>
        </w:rPr>
        <w:t xml:space="preserve"> </w:t>
      </w:r>
      <w:r w:rsidR="003E08F7">
        <w:rPr>
          <w:rStyle w:val="title-news2"/>
          <w:rFonts w:ascii="Times New Roman" w:hAnsi="Times New Roman" w:cs="Times New Roman"/>
          <w:sz w:val="24"/>
          <w:szCs w:val="24"/>
          <w:lang w:val="kk-KZ"/>
        </w:rPr>
        <w:t>қыркүйекте</w:t>
      </w:r>
      <w:r w:rsidR="00277CC3" w:rsidRPr="00121AD0">
        <w:rPr>
          <w:rStyle w:val="title-news2"/>
          <w:rFonts w:ascii="Times New Roman" w:hAnsi="Times New Roman" w:cs="Times New Roman"/>
          <w:sz w:val="24"/>
          <w:szCs w:val="24"/>
          <w:lang w:val="kk-KZ"/>
        </w:rPr>
        <w:t xml:space="preserve"> 1</w:t>
      </w:r>
      <w:r w:rsidR="006E7E8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1844E7" w:rsidP="00EB2345">
      <w:pPr>
        <w:pStyle w:val="af5"/>
        <w:ind w:firstLine="708"/>
        <w:jc w:val="both"/>
        <w:rPr>
          <w:lang w:val="kk-KZ"/>
        </w:rPr>
      </w:pPr>
      <w:r>
        <w:rPr>
          <w:lang w:val="kk-KZ"/>
        </w:rPr>
        <w:t xml:space="preserve"> </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0F0BC4"/>
    <w:rsid w:val="00121AD0"/>
    <w:rsid w:val="00167B75"/>
    <w:rsid w:val="001833E5"/>
    <w:rsid w:val="001844E7"/>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E08F7"/>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C3E9F"/>
    <w:rsid w:val="005E7F2F"/>
    <w:rsid w:val="00602C23"/>
    <w:rsid w:val="00624398"/>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95F7A"/>
    <w:rsid w:val="009D7B96"/>
    <w:rsid w:val="00A03557"/>
    <w:rsid w:val="00A66E32"/>
    <w:rsid w:val="00A9165B"/>
    <w:rsid w:val="00AA1BA5"/>
    <w:rsid w:val="00AD4F51"/>
    <w:rsid w:val="00AE64FB"/>
    <w:rsid w:val="00B3045F"/>
    <w:rsid w:val="00B857A3"/>
    <w:rsid w:val="00BA6A39"/>
    <w:rsid w:val="00BB3884"/>
    <w:rsid w:val="00BB538E"/>
    <w:rsid w:val="00BB6BDE"/>
    <w:rsid w:val="00C13445"/>
    <w:rsid w:val="00C467CC"/>
    <w:rsid w:val="00C9112A"/>
    <w:rsid w:val="00CB42C7"/>
    <w:rsid w:val="00CE13C6"/>
    <w:rsid w:val="00D118BE"/>
    <w:rsid w:val="00D308B7"/>
    <w:rsid w:val="00D5369E"/>
    <w:rsid w:val="00D73508"/>
    <w:rsid w:val="00DA77D8"/>
    <w:rsid w:val="00DE1820"/>
    <w:rsid w:val="00DE24A0"/>
    <w:rsid w:val="00DE56C2"/>
    <w:rsid w:val="00DF3793"/>
    <w:rsid w:val="00E169F7"/>
    <w:rsid w:val="00E22827"/>
    <w:rsid w:val="00E5061E"/>
    <w:rsid w:val="00E94C8A"/>
    <w:rsid w:val="00E96CF3"/>
    <w:rsid w:val="00EA7CB0"/>
    <w:rsid w:val="00EB2345"/>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2018-09-13T10:55:00Z</cp:lastPrinted>
  <dcterms:created xsi:type="dcterms:W3CDTF">2018-09-13T11:49:00Z</dcterms:created>
  <dcterms:modified xsi:type="dcterms:W3CDTF">2018-09-13T11:49:00Z</dcterms:modified>
</cp:coreProperties>
</file>