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P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Pr="00B1733B" w:rsidRDefault="005F6139" w:rsidP="00AA6262">
      <w:pPr>
        <w:pStyle w:val="22"/>
        <w:spacing w:after="0" w:line="240" w:lineRule="auto"/>
        <w:ind w:left="-142" w:firstLine="142"/>
        <w:jc w:val="both"/>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p>
    <w:p w:rsidR="00F7700C" w:rsidRPr="007A2A4F" w:rsidRDefault="00F7700C" w:rsidP="00F7700C">
      <w:pPr>
        <w:shd w:val="clear" w:color="auto" w:fill="FFFFFF"/>
        <w:ind w:firstLine="708"/>
        <w:jc w:val="both"/>
        <w:rPr>
          <w:i w:val="0"/>
          <w:sz w:val="24"/>
          <w:szCs w:val="24"/>
          <w:lang w:val="kk-KZ"/>
        </w:rPr>
      </w:pPr>
      <w:r w:rsidRPr="003D59B8">
        <w:rPr>
          <w:i w:val="0"/>
          <w:sz w:val="24"/>
          <w:szCs w:val="24"/>
          <w:lang w:val="kk-KZ"/>
        </w:rPr>
        <w:t>1</w:t>
      </w:r>
      <w:r w:rsidRPr="00971A7D">
        <w:rPr>
          <w:i w:val="0"/>
          <w:sz w:val="24"/>
          <w:szCs w:val="24"/>
          <w:lang w:val="kk-KZ"/>
        </w:rPr>
        <w:t>.</w:t>
      </w:r>
      <w:r w:rsidRPr="008225F6">
        <w:rPr>
          <w:i w:val="0"/>
          <w:sz w:val="24"/>
          <w:szCs w:val="24"/>
          <w:lang w:val="kk-KZ"/>
        </w:rPr>
        <w:t xml:space="preserve">Ақтөбе облысы бойынша Мемлекеттік кірістер департаментінің </w:t>
      </w:r>
      <w:r>
        <w:rPr>
          <w:i w:val="0"/>
          <w:sz w:val="24"/>
          <w:szCs w:val="24"/>
          <w:lang w:val="kk-KZ"/>
        </w:rPr>
        <w:t>Ақтөбе</w:t>
      </w:r>
      <w:r w:rsidRPr="008225F6">
        <w:rPr>
          <w:i w:val="0"/>
          <w:sz w:val="24"/>
          <w:szCs w:val="24"/>
          <w:lang w:val="kk-KZ"/>
        </w:rPr>
        <w:t xml:space="preserve"> </w:t>
      </w:r>
      <w:r>
        <w:rPr>
          <w:i w:val="0"/>
          <w:sz w:val="24"/>
          <w:szCs w:val="24"/>
          <w:lang w:val="kk-KZ"/>
        </w:rPr>
        <w:t>қаласы</w:t>
      </w:r>
      <w:r w:rsidRPr="008225F6">
        <w:rPr>
          <w:i w:val="0"/>
          <w:sz w:val="24"/>
          <w:szCs w:val="24"/>
          <w:lang w:val="kk-KZ"/>
        </w:rPr>
        <w:t xml:space="preserve"> </w:t>
      </w:r>
      <w:r w:rsidRPr="00A43CB7">
        <w:rPr>
          <w:i w:val="0"/>
          <w:sz w:val="24"/>
          <w:szCs w:val="24"/>
          <w:lang w:val="kk-KZ"/>
        </w:rPr>
        <w:t>бойынша Мемлекеттік кірістер басқармасы басшысының орынбасары</w:t>
      </w:r>
      <w:r w:rsidRPr="00A43CB7">
        <w:rPr>
          <w:rFonts w:ascii="Calibri" w:hAnsi="Calibri" w:cs="Calibri"/>
          <w:i w:val="0"/>
          <w:sz w:val="24"/>
          <w:szCs w:val="24"/>
          <w:lang w:val="kk-KZ"/>
        </w:rPr>
        <w:t>,</w:t>
      </w:r>
      <w:r w:rsidRPr="00A43CB7">
        <w:rPr>
          <w:sz w:val="24"/>
          <w:szCs w:val="24"/>
          <w:lang w:val="kk-KZ"/>
        </w:rPr>
        <w:t xml:space="preserve"> </w:t>
      </w:r>
      <w:r w:rsidRPr="00A43CB7">
        <w:rPr>
          <w:i w:val="0"/>
          <w:sz w:val="24"/>
          <w:szCs w:val="24"/>
          <w:lang w:val="kk-KZ"/>
        </w:rPr>
        <w:t>С-R-2 санаты, №УГД-</w:t>
      </w:r>
      <w:r w:rsidR="00A43CB7" w:rsidRPr="00A43CB7">
        <w:rPr>
          <w:i w:val="0"/>
          <w:sz w:val="24"/>
          <w:szCs w:val="24"/>
          <w:lang w:val="kk-KZ"/>
        </w:rPr>
        <w:t>3</w:t>
      </w:r>
      <w:r w:rsidRPr="00A43CB7">
        <w:rPr>
          <w:i w:val="0"/>
          <w:sz w:val="24"/>
          <w:szCs w:val="24"/>
          <w:lang w:val="kk-KZ"/>
        </w:rPr>
        <w:t xml:space="preserve">-1, </w:t>
      </w:r>
      <w:r w:rsidRPr="007A2A4F">
        <w:rPr>
          <w:i w:val="0"/>
          <w:sz w:val="24"/>
          <w:szCs w:val="24"/>
          <w:lang w:val="kk-KZ"/>
        </w:rPr>
        <w:t xml:space="preserve">1 бірлік. </w:t>
      </w:r>
    </w:p>
    <w:p w:rsidR="00F7700C" w:rsidRPr="00971A7D" w:rsidRDefault="00F7700C" w:rsidP="00F7700C">
      <w:pPr>
        <w:shd w:val="clear" w:color="auto" w:fill="FFFFFF"/>
        <w:ind w:firstLine="708"/>
        <w:jc w:val="both"/>
        <w:rPr>
          <w:i w:val="0"/>
          <w:sz w:val="24"/>
          <w:szCs w:val="24"/>
          <w:lang w:val="kk-KZ"/>
        </w:rPr>
      </w:pPr>
      <w:r w:rsidRPr="007A2A4F">
        <w:rPr>
          <w:i w:val="0"/>
          <w:sz w:val="24"/>
          <w:szCs w:val="24"/>
          <w:lang w:val="kk-KZ"/>
        </w:rPr>
        <w:t>Лауазымдық жалақысы еңбек сіңірген жылдарына байланысты 127 418 теңгеден 172 369 теңгеге дейін.</w:t>
      </w:r>
    </w:p>
    <w:p w:rsidR="00F7700C" w:rsidRPr="00971A7D" w:rsidRDefault="00F7700C" w:rsidP="00F7700C">
      <w:pPr>
        <w:jc w:val="both"/>
        <w:rPr>
          <w:b w:val="0"/>
          <w:i w:val="0"/>
          <w:sz w:val="24"/>
          <w:szCs w:val="24"/>
          <w:lang w:val="kk-KZ"/>
        </w:rPr>
      </w:pPr>
      <w:r w:rsidRPr="00971A7D">
        <w:rPr>
          <w:i w:val="0"/>
          <w:sz w:val="24"/>
          <w:szCs w:val="24"/>
          <w:lang w:val="kk-KZ"/>
        </w:rPr>
        <w:t xml:space="preserve">           Функционалдық </w:t>
      </w:r>
      <w:r w:rsidRPr="00971A7D">
        <w:rPr>
          <w:i w:val="0"/>
          <w:color w:val="000000"/>
          <w:sz w:val="24"/>
          <w:szCs w:val="24"/>
          <w:lang w:val="kk-KZ"/>
        </w:rPr>
        <w:t>міндеттері:</w:t>
      </w:r>
      <w:r w:rsidRPr="00971A7D">
        <w:rPr>
          <w:b w:val="0"/>
          <w:i w:val="0"/>
          <w:sz w:val="24"/>
          <w:szCs w:val="24"/>
          <w:lang w:val="kk-KZ"/>
        </w:rPr>
        <w:t xml:space="preserve"> </w:t>
      </w:r>
      <w:r w:rsidRPr="00F7700C">
        <w:rPr>
          <w:b w:val="0"/>
          <w:i w:val="0"/>
          <w:sz w:val="24"/>
          <w:szCs w:val="24"/>
          <w:lang w:val="kk-KZ"/>
        </w:rPr>
        <w:t>Салықтық заңдылықтардың орындалуына бақылау жасауды жүзеге асыру. Мемлекеттік кірістер басқармасының қызметкерлерінің қызметтік жағдайларын теріс пайдаланып сыбайлас жемқорлық әрекеттерін жасауға қарсы шараларды қабылдау. Өзінің жетекшілік ететін бөлімдерінің өзге де құрылымдық бөлімшелермен өзара әрекет етуін қамтамасыз ету. Өзінің жетекшілік ететін бөлімдерінің есептілікті уақытылы мерзімінде ұсынуына бақылау жасау. Жетекшілік ететін бөлімдерінің жұмысына қажетті әдістемелік және кеңес беруге көмегін көрсету. Салық түсімінің толықтығы бойынша мемлекеттік кірістер басқармасы қызметінің стратегиялық дамуына, қоғамдағы қанағаттанарлық және тиімді қалыптасуына басшылық жасау.</w:t>
      </w:r>
    </w:p>
    <w:p w:rsidR="00F7700C" w:rsidRDefault="00F7700C" w:rsidP="00F7700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7700C" w:rsidRPr="001F6A46" w:rsidRDefault="00F7700C" w:rsidP="00F7700C">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Pr>
          <w:b w:val="0"/>
          <w:i w:val="0"/>
          <w:sz w:val="24"/>
          <w:szCs w:val="24"/>
          <w:lang w:val="kk-KZ"/>
        </w:rPr>
        <w:t>Ж</w:t>
      </w:r>
      <w:r w:rsidRPr="00901CB2">
        <w:rPr>
          <w:b w:val="0"/>
          <w:i w:val="0"/>
          <w:sz w:val="24"/>
          <w:szCs w:val="24"/>
          <w:lang w:val="kk-KZ"/>
        </w:rPr>
        <w:t>оғары</w:t>
      </w:r>
      <w:r>
        <w:rPr>
          <w:b w:val="0"/>
          <w:i w:val="0"/>
          <w:sz w:val="24"/>
          <w:szCs w:val="24"/>
          <w:lang w:val="kk-KZ"/>
        </w:rPr>
        <w:t xml:space="preserve"> немесе жоғары оқу орнынан кейінгі: </w:t>
      </w:r>
      <w:r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b w:val="0"/>
          <w:i w:val="0"/>
          <w:sz w:val="24"/>
          <w:szCs w:val="24"/>
          <w:lang w:val="kk-KZ"/>
        </w:rPr>
        <w:t>, құқық</w:t>
      </w:r>
      <w:r w:rsidRPr="001F6A46">
        <w:rPr>
          <w:b w:val="0"/>
          <w:i w:val="0"/>
          <w:sz w:val="24"/>
          <w:szCs w:val="24"/>
          <w:lang w:val="kk-KZ"/>
        </w:rPr>
        <w:t>.</w:t>
      </w:r>
    </w:p>
    <w:p w:rsidR="00F7700C" w:rsidRDefault="00F7700C" w:rsidP="00F7700C">
      <w:pPr>
        <w:jc w:val="both"/>
        <w:rPr>
          <w:rFonts w:eastAsiaTheme="minorHAnsi"/>
          <w:b w:val="0"/>
          <w:bCs w:val="0"/>
          <w:i w:val="0"/>
          <w:iCs w:val="0"/>
          <w:sz w:val="24"/>
          <w:szCs w:val="24"/>
          <w:lang w:val="kk-KZ" w:eastAsia="en-US"/>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F4714B">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w:t>
      </w:r>
      <w:r>
        <w:rPr>
          <w:b w:val="0"/>
          <w:i w:val="0"/>
          <w:sz w:val="24"/>
          <w:szCs w:val="24"/>
          <w:lang w:val="kk-KZ"/>
        </w:rPr>
        <w:t>шешім қабылдау, көшбасшылық.</w:t>
      </w:r>
      <w:r w:rsidRPr="00F4714B">
        <w:rPr>
          <w:b w:val="0"/>
          <w:i w:val="0"/>
          <w:sz w:val="24"/>
          <w:szCs w:val="24"/>
          <w:lang w:val="kk-KZ"/>
        </w:rPr>
        <w:t xml:space="preserve"> </w:t>
      </w:r>
    </w:p>
    <w:p w:rsidR="00F7700C" w:rsidRPr="00207FB2" w:rsidRDefault="00F7700C" w:rsidP="00F7700C">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 xml:space="preserve">1) мемлекеттік </w:t>
      </w:r>
      <w:r>
        <w:rPr>
          <w:b w:val="0"/>
          <w:i w:val="0"/>
          <w:sz w:val="24"/>
          <w:szCs w:val="24"/>
          <w:lang w:val="kk-KZ"/>
        </w:rPr>
        <w:t>лауазымдарда жұмыс</w:t>
      </w:r>
      <w:r w:rsidRPr="00AF526C">
        <w:rPr>
          <w:b w:val="0"/>
          <w:i w:val="0"/>
          <w:sz w:val="24"/>
          <w:szCs w:val="24"/>
          <w:lang w:val="kk-KZ"/>
        </w:rPr>
        <w:t xml:space="preserve">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 xml:space="preserve">4) мемлекеттік </w:t>
      </w:r>
      <w:r>
        <w:rPr>
          <w:b w:val="0"/>
          <w:i w:val="0"/>
          <w:sz w:val="24"/>
          <w:szCs w:val="24"/>
          <w:lang w:val="kk-KZ"/>
        </w:rPr>
        <w:t>лауазымдарда жұмыс</w:t>
      </w:r>
      <w:r w:rsidRPr="00AF526C">
        <w:rPr>
          <w:b w:val="0"/>
          <w:i w:val="0"/>
          <w:sz w:val="24"/>
          <w:szCs w:val="24"/>
          <w:lang w:val="kk-KZ"/>
        </w:rPr>
        <w:t xml:space="preserve">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w:t>
      </w:r>
      <w:r w:rsidRPr="00AF526C">
        <w:rPr>
          <w:b w:val="0"/>
          <w:i w:val="0"/>
          <w:sz w:val="24"/>
          <w:szCs w:val="24"/>
          <w:lang w:val="kk-KZ"/>
        </w:rPr>
        <w:lastRenderedPageBreak/>
        <w:t xml:space="preserve">немесе әскери оқу орындарының лауазымдарында екі жылдан кем емес;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5) осы санаттағы нақты лауазымның функционалдық бағыттарын</w:t>
      </w:r>
      <w:r>
        <w:rPr>
          <w:b w:val="0"/>
          <w:i w:val="0"/>
          <w:sz w:val="24"/>
          <w:szCs w:val="24"/>
          <w:lang w:val="kk-KZ"/>
        </w:rPr>
        <w:t>а сәйкес салаларда жұмыс өтілі төрт</w:t>
      </w:r>
      <w:r w:rsidRPr="00AF526C">
        <w:rPr>
          <w:b w:val="0"/>
          <w:i w:val="0"/>
          <w:sz w:val="24"/>
          <w:szCs w:val="24"/>
          <w:lang w:val="kk-KZ"/>
        </w:rPr>
        <w:t xml:space="preserve"> жылдан кем емес, оның ішінде мемлекеттік орган болып табылмайтын басшылық лауазымдарда </w:t>
      </w:r>
      <w:r>
        <w:rPr>
          <w:b w:val="0"/>
          <w:i w:val="0"/>
          <w:sz w:val="24"/>
          <w:szCs w:val="24"/>
          <w:lang w:val="kk-KZ"/>
        </w:rPr>
        <w:t>бір</w:t>
      </w:r>
      <w:r w:rsidRPr="00AF526C">
        <w:rPr>
          <w:b w:val="0"/>
          <w:i w:val="0"/>
          <w:sz w:val="24"/>
          <w:szCs w:val="24"/>
          <w:lang w:val="kk-KZ"/>
        </w:rPr>
        <w:t xml:space="preserve"> жылдан кем емес </w:t>
      </w:r>
    </w:p>
    <w:p w:rsidR="00F7700C" w:rsidRPr="00AF526C" w:rsidRDefault="00F7700C" w:rsidP="00F7700C">
      <w:pPr>
        <w:pStyle w:val="af3"/>
        <w:ind w:firstLine="708"/>
        <w:jc w:val="both"/>
        <w:rPr>
          <w:b w:val="0"/>
          <w:i w:val="0"/>
          <w:sz w:val="24"/>
          <w:szCs w:val="24"/>
          <w:lang w:val="kk-KZ"/>
        </w:rPr>
      </w:pPr>
      <w:r w:rsidRPr="00AF526C">
        <w:rPr>
          <w:b w:val="0"/>
          <w:i w:val="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7700C" w:rsidRDefault="00F7700C" w:rsidP="00F7700C">
      <w:pPr>
        <w:pStyle w:val="af3"/>
        <w:ind w:firstLine="708"/>
        <w:jc w:val="both"/>
        <w:rPr>
          <w:b w:val="0"/>
          <w:i w:val="0"/>
          <w:sz w:val="24"/>
          <w:szCs w:val="24"/>
          <w:lang w:val="kk-KZ"/>
        </w:rPr>
      </w:pPr>
      <w:r w:rsidRPr="00A23B68">
        <w:rPr>
          <w:b w:val="0"/>
          <w:i w:val="0"/>
          <w:sz w:val="24"/>
          <w:szCs w:val="24"/>
          <w:lang w:val="kk-KZ"/>
        </w:rPr>
        <w:t>7) ғылыми дәрежесінің болуы</w:t>
      </w:r>
      <w:r>
        <w:rPr>
          <w:b w:val="0"/>
          <w:i w:val="0"/>
          <w:sz w:val="24"/>
          <w:szCs w:val="24"/>
          <w:lang w:val="kk-KZ"/>
        </w:rPr>
        <w:t>;</w:t>
      </w:r>
      <w:r w:rsidRPr="00A23B68">
        <w:rPr>
          <w:b w:val="0"/>
          <w:i w:val="0"/>
          <w:sz w:val="24"/>
          <w:szCs w:val="24"/>
          <w:lang w:val="kk-KZ"/>
        </w:rPr>
        <w:t xml:space="preserve"> </w:t>
      </w:r>
    </w:p>
    <w:p w:rsidR="00F7700C" w:rsidRPr="00A23B68" w:rsidRDefault="00F7700C" w:rsidP="00F7700C">
      <w:pPr>
        <w:pStyle w:val="af3"/>
        <w:ind w:firstLine="708"/>
        <w:jc w:val="both"/>
        <w:rPr>
          <w:b w:val="0"/>
          <w:i w:val="0"/>
          <w:sz w:val="24"/>
          <w:szCs w:val="24"/>
          <w:lang w:val="kk-KZ"/>
        </w:rPr>
      </w:pPr>
      <w:r>
        <w:rPr>
          <w:b w:val="0"/>
          <w:i w:val="0"/>
          <w:sz w:val="24"/>
          <w:szCs w:val="24"/>
          <w:lang w:val="kk-KZ"/>
        </w:rPr>
        <w:t xml:space="preserve">8) Президенттік жастар кадр резервіне алынған тұлғалар үшін жұмыс өтілі бес жылдан кем емес. </w:t>
      </w:r>
    </w:p>
    <w:p w:rsidR="00921E53" w:rsidRPr="003B6BBD" w:rsidRDefault="00C53F65" w:rsidP="00921E53">
      <w:pPr>
        <w:jc w:val="both"/>
        <w:rPr>
          <w:rFonts w:eastAsiaTheme="minorHAnsi"/>
          <w:bCs w:val="0"/>
          <w:i w:val="0"/>
          <w:iCs w:val="0"/>
          <w:sz w:val="24"/>
          <w:szCs w:val="24"/>
          <w:lang w:val="kk-KZ" w:eastAsia="en-US"/>
        </w:rPr>
      </w:pPr>
      <w:r>
        <w:rPr>
          <w:i w:val="0"/>
          <w:sz w:val="24"/>
          <w:szCs w:val="24"/>
          <w:lang w:val="kk-KZ"/>
        </w:rPr>
        <w:t xml:space="preserve">  </w:t>
      </w:r>
      <w:r w:rsidR="00CC6F89" w:rsidRPr="006E117D">
        <w:rPr>
          <w:i w:val="0"/>
          <w:sz w:val="24"/>
          <w:szCs w:val="24"/>
          <w:lang w:val="kk-KZ"/>
        </w:rPr>
        <w:t xml:space="preserve">        </w:t>
      </w:r>
      <w:r w:rsidR="00921E53" w:rsidRPr="003B6BBD">
        <w:rPr>
          <w:rFonts w:eastAsiaTheme="minorHAnsi"/>
          <w:bCs w:val="0"/>
          <w:i w:val="0"/>
          <w:iCs w:val="0"/>
          <w:sz w:val="24"/>
          <w:szCs w:val="24"/>
          <w:lang w:val="kk-KZ" w:eastAsia="en-US"/>
        </w:rPr>
        <w:t>Ішкі конкурсқа қатысу үшін мынадай құжаттар тапсырылады:</w:t>
      </w:r>
    </w:p>
    <w:p w:rsidR="00921E53" w:rsidRPr="003B6BBD" w:rsidRDefault="00921E53" w:rsidP="00921E53">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921E53" w:rsidRPr="003B6BBD" w:rsidRDefault="00921E53" w:rsidP="00921E53">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21E53" w:rsidRPr="003B6BBD" w:rsidRDefault="00921E53" w:rsidP="00921E53">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9D4B12" w:rsidRPr="003B6BBD" w:rsidRDefault="009D4B12" w:rsidP="009D4B12">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6E117D" w:rsidRDefault="009D4B12" w:rsidP="009D4B12">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33D" w:rsidRPr="0020698B" w:rsidRDefault="00E1733D" w:rsidP="009D4B12">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9E204A" w:rsidRPr="003B6BBD" w:rsidRDefault="009E204A" w:rsidP="00C95B8B">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3B453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9D4B12" w:rsidRPr="008E3694" w:rsidRDefault="009D4B12" w:rsidP="00AC2734">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r>
      <w:r w:rsidR="00AC2734" w:rsidRPr="003B6BBD">
        <w:rPr>
          <w:b w:val="0"/>
          <w:i w:val="0"/>
          <w:sz w:val="24"/>
          <w:lang w:val="kk-KZ"/>
        </w:rPr>
        <w:t>Қ</w:t>
      </w:r>
      <w:r w:rsidR="00AC2734"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C677A1" w:rsidRPr="003B6BBD">
        <w:rPr>
          <w:rFonts w:eastAsiaTheme="minorHAnsi"/>
          <w:b w:val="0"/>
          <w:bCs w:val="0"/>
          <w:i w:val="0"/>
          <w:iCs w:val="0"/>
          <w:sz w:val="24"/>
          <w:szCs w:val="24"/>
          <w:lang w:val="kk-KZ" w:eastAsia="en-US"/>
        </w:rPr>
        <w:t>.</w:t>
      </w:r>
    </w:p>
    <w:p w:rsidR="000F6483" w:rsidRPr="000F6483" w:rsidRDefault="000F6483" w:rsidP="000F6483">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9D4B12" w:rsidRPr="000F6483" w:rsidRDefault="000F6483" w:rsidP="009D4B12">
      <w:pPr>
        <w:ind w:firstLine="709"/>
        <w:contextualSpacing/>
        <w:jc w:val="both"/>
        <w:rPr>
          <w:b w:val="0"/>
          <w:i w:val="0"/>
          <w:sz w:val="24"/>
          <w:lang w:val="kk-KZ"/>
        </w:rPr>
      </w:pPr>
      <w:r w:rsidRPr="003B6BBD">
        <w:rPr>
          <w:b w:val="0"/>
          <w:i w:val="0"/>
          <w:sz w:val="24"/>
          <w:szCs w:val="24"/>
          <w:lang w:val="kk-KZ"/>
        </w:rPr>
        <w:t>Ішкі к</w:t>
      </w:r>
      <w:r w:rsidR="009D4B12" w:rsidRPr="003B6BBD">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3B6BBD">
        <w:rPr>
          <w:b w:val="0"/>
          <w:i w:val="0"/>
          <w:sz w:val="24"/>
          <w:szCs w:val="24"/>
          <w:lang w:val="kk-KZ"/>
        </w:rPr>
        <w:t>Ақтөбе облысы бойынша Мемлекеттік кірістер департаментінде Ақтөбе қаласы</w:t>
      </w:r>
      <w:r w:rsidR="00E1733D"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Кобландина</w:t>
      </w:r>
      <w:r w:rsidR="00535C80" w:rsidRPr="003B6BBD">
        <w:rPr>
          <w:b w:val="0"/>
          <w:i w:val="0"/>
          <w:sz w:val="24"/>
          <w:szCs w:val="24"/>
          <w:lang w:val="kk-KZ"/>
        </w:rPr>
        <w:t xml:space="preserve"> көшесі</w:t>
      </w:r>
      <w:r w:rsidR="00017296"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7</w:t>
      </w:r>
      <w:r w:rsidR="00D70B49" w:rsidRPr="003B6BBD">
        <w:rPr>
          <w:b w:val="0"/>
          <w:i w:val="0"/>
          <w:sz w:val="24"/>
          <w:szCs w:val="24"/>
          <w:lang w:val="kk-KZ"/>
        </w:rPr>
        <w:t xml:space="preserve"> үй</w:t>
      </w:r>
      <w:r w:rsidR="009D4B12" w:rsidRPr="003B6BBD">
        <w:rPr>
          <w:b w:val="0"/>
          <w:i w:val="0"/>
          <w:sz w:val="24"/>
          <w:szCs w:val="24"/>
          <w:lang w:val="kk-KZ"/>
        </w:rPr>
        <w:t xml:space="preserve"> </w:t>
      </w:r>
      <w:r w:rsidR="00535C80" w:rsidRPr="003B6BBD">
        <w:rPr>
          <w:b w:val="0"/>
          <w:i w:val="0"/>
          <w:sz w:val="24"/>
          <w:szCs w:val="24"/>
          <w:lang w:val="kk-KZ"/>
        </w:rPr>
        <w:t xml:space="preserve">мекен жайында </w:t>
      </w:r>
      <w:r w:rsidR="009D4B12" w:rsidRPr="003B6BBD">
        <w:rPr>
          <w:b w:val="0"/>
          <w:i w:val="0"/>
          <w:sz w:val="24"/>
          <w:szCs w:val="24"/>
          <w:lang w:val="kk-KZ"/>
        </w:rPr>
        <w:t>өтеді</w:t>
      </w:r>
      <w:r w:rsidR="009D4B12" w:rsidRPr="003B6BBD">
        <w:rPr>
          <w:b w:val="0"/>
          <w:i w:val="0"/>
          <w:sz w:val="24"/>
          <w:lang w:val="kk-KZ"/>
        </w:rPr>
        <w:t>.</w:t>
      </w:r>
    </w:p>
    <w:p w:rsidR="007E03ED" w:rsidRPr="007E03ED" w:rsidRDefault="003B6BBD" w:rsidP="007E03ED">
      <w:pPr>
        <w:ind w:firstLine="567"/>
        <w:jc w:val="both"/>
        <w:rPr>
          <w:b w:val="0"/>
          <w:i w:val="0"/>
          <w:sz w:val="24"/>
          <w:szCs w:val="24"/>
          <w:lang w:val="kk-KZ"/>
        </w:rPr>
      </w:pPr>
      <w:r w:rsidRPr="007E03ED">
        <w:rPr>
          <w:b w:val="0"/>
          <w:i w:val="0"/>
          <w:sz w:val="24"/>
          <w:szCs w:val="24"/>
          <w:lang w:val="kk-KZ"/>
        </w:rPr>
        <w:t xml:space="preserve"> </w:t>
      </w:r>
      <w:r w:rsidR="007E03ED" w:rsidRPr="007E03ED">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 xml:space="preserve">Конкурс комиссиясы жұмысының ашықтылығы мен объективтілігін қамтамасыз ету </w:t>
      </w:r>
      <w:r w:rsidRPr="007E03ED">
        <w:rPr>
          <w:b w:val="0"/>
          <w:i w:val="0"/>
          <w:sz w:val="24"/>
          <w:szCs w:val="24"/>
          <w:lang w:val="kk-KZ"/>
        </w:rPr>
        <w:lastRenderedPageBreak/>
        <w:t>үшін оның отырысына байқаушылар шақырылады.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7E03ED" w:rsidRPr="007E03ED" w:rsidRDefault="007E03ED" w:rsidP="007E03ED">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486EE3" w:rsidRPr="007E03ED" w:rsidRDefault="00486EE3" w:rsidP="009D4B12">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008E3694">
        <w:rPr>
          <w:b w:val="0"/>
          <w:i w:val="0"/>
          <w:color w:val="000000"/>
          <w:sz w:val="24"/>
          <w:szCs w:val="24"/>
          <w:lang w:val="kk-KZ"/>
        </w:rPr>
        <w:t>тс</w:t>
      </w:r>
      <w:r w:rsidRPr="003B6BBD">
        <w:rPr>
          <w:b w:val="0"/>
          <w:i w:val="0"/>
          <w:color w:val="000000"/>
          <w:sz w:val="24"/>
          <w:szCs w:val="24"/>
          <w:lang w:val="kk-KZ"/>
        </w:rPr>
        <w:t xml:space="preserve">ап </w:t>
      </w:r>
      <w:r w:rsidR="003A40C3">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7E03ED" w:rsidRPr="007E03ED" w:rsidRDefault="007E03ED" w:rsidP="007E03ED">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E03ED" w:rsidRPr="00C671EB" w:rsidRDefault="007E03ED" w:rsidP="007E03ED">
      <w:pPr>
        <w:rPr>
          <w:lang w:val="kk-KZ"/>
        </w:rPr>
      </w:pP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00F913B0" w:rsidRPr="00010E9F">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00F913B0" w:rsidRPr="00010E9F">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00F913B0" w:rsidRPr="00010E9F">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00F913B0" w:rsidRPr="00010E9F">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D42EB6" w:rsidRPr="00D42EB6" w:rsidRDefault="00D42EB6" w:rsidP="00D42EB6">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D42EB6" w:rsidRPr="00C62921" w:rsidRDefault="00D42EB6" w:rsidP="00D42EB6">
      <w:pPr>
        <w:widowControl/>
        <w:autoSpaceDE w:val="0"/>
        <w:autoSpaceDN w:val="0"/>
        <w:adjustRightInd w:val="0"/>
        <w:rPr>
          <w:rFonts w:eastAsiaTheme="minorHAnsi"/>
          <w:i w:val="0"/>
          <w:iCs w:val="0"/>
          <w:sz w:val="24"/>
          <w:szCs w:val="24"/>
          <w:lang w:val="kk-KZ" w:eastAsia="en-US"/>
        </w:rPr>
      </w:pP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00F913B0"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00F913B0"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proofErr w:type="spellStart"/>
      <w:r w:rsidRPr="00D42EB6">
        <w:rPr>
          <w:rFonts w:eastAsiaTheme="minorHAnsi"/>
          <w:b w:val="0"/>
          <w:bCs w:val="0"/>
          <w:i w:val="0"/>
          <w:iCs w:val="0"/>
          <w:sz w:val="24"/>
          <w:szCs w:val="24"/>
          <w:lang w:eastAsia="en-US"/>
        </w:rPr>
        <w:t>қолы</w:t>
      </w:r>
      <w:proofErr w:type="spellEnd"/>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әкесінің</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болған</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жағдайда</w:t>
      </w:r>
      <w:proofErr w:type="spellEnd"/>
      <w:r w:rsidRPr="00C62921">
        <w:rPr>
          <w:rFonts w:eastAsiaTheme="minorHAnsi"/>
          <w:b w:val="0"/>
          <w:bCs w:val="0"/>
          <w:i w:val="0"/>
          <w:iCs w:val="0"/>
          <w:sz w:val="24"/>
          <w:szCs w:val="24"/>
          <w:lang w:eastAsia="en-US"/>
        </w:rPr>
        <w:t>)</w:t>
      </w:r>
      <w:proofErr w:type="gramEnd"/>
    </w:p>
    <w:p w:rsidR="00D42EB6" w:rsidRPr="00C62921" w:rsidRDefault="00D42EB6" w:rsidP="00D42EB6">
      <w:pPr>
        <w:pStyle w:val="a6"/>
        <w:jc w:val="right"/>
        <w:rPr>
          <w:rFonts w:eastAsiaTheme="minorHAnsi"/>
          <w:b/>
          <w:bCs/>
          <w:i/>
          <w:iCs/>
          <w:lang w:eastAsia="en-US"/>
        </w:rPr>
      </w:pPr>
    </w:p>
    <w:p w:rsidR="009467D2" w:rsidRPr="00D42EB6" w:rsidRDefault="00D42EB6" w:rsidP="00D42EB6">
      <w:pPr>
        <w:pStyle w:val="a6"/>
        <w:jc w:val="right"/>
        <w:rPr>
          <w:lang w:val="kk-KZ"/>
        </w:rPr>
      </w:pPr>
      <w:r w:rsidRPr="00D42EB6">
        <w:rPr>
          <w:rFonts w:eastAsiaTheme="minorHAnsi"/>
          <w:b/>
          <w:bCs/>
          <w:i/>
          <w:iCs/>
          <w:lang w:eastAsia="en-US"/>
        </w:rPr>
        <w:t>«___»_______________ 20 __ ж.</w:t>
      </w:r>
    </w:p>
    <w:p w:rsidR="00C338B0" w:rsidRDefault="00C338B0" w:rsidP="007A1DD1">
      <w:pPr>
        <w:rPr>
          <w:i w:val="0"/>
          <w:sz w:val="24"/>
          <w:szCs w:val="24"/>
        </w:rPr>
      </w:pPr>
      <w:bookmarkStart w:id="0" w:name="_GoBack"/>
      <w:bookmarkEnd w:id="0"/>
    </w:p>
    <w:sectPr w:rsidR="00C338B0"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96" w:rsidRPr="00345558" w:rsidRDefault="00614896" w:rsidP="00345558">
      <w:pPr>
        <w:rPr>
          <w:lang w:eastAsia="en-US"/>
        </w:rPr>
      </w:pPr>
      <w:r>
        <w:separator/>
      </w:r>
    </w:p>
  </w:endnote>
  <w:endnote w:type="continuationSeparator" w:id="0">
    <w:p w:rsidR="00614896" w:rsidRPr="00345558" w:rsidRDefault="00614896"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96" w:rsidRPr="00345558" w:rsidRDefault="00614896" w:rsidP="00345558">
      <w:pPr>
        <w:rPr>
          <w:lang w:eastAsia="en-US"/>
        </w:rPr>
      </w:pPr>
      <w:r>
        <w:separator/>
      </w:r>
    </w:p>
  </w:footnote>
  <w:footnote w:type="continuationSeparator" w:id="0">
    <w:p w:rsidR="00614896" w:rsidRPr="00345558" w:rsidRDefault="00614896"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17101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40A22"/>
    <w:multiLevelType w:val="hybridMultilevel"/>
    <w:tmpl w:val="94B43BD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1AD2"/>
    <w:multiLevelType w:val="hybridMultilevel"/>
    <w:tmpl w:val="C0A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10"/>
  </w:num>
  <w:num w:numId="6">
    <w:abstractNumId w:val="1"/>
  </w:num>
  <w:num w:numId="7">
    <w:abstractNumId w:val="12"/>
  </w:num>
  <w:num w:numId="8">
    <w:abstractNumId w:val="0"/>
  </w:num>
  <w:num w:numId="9">
    <w:abstractNumId w:val="6"/>
  </w:num>
  <w:num w:numId="10">
    <w:abstractNumId w:val="7"/>
  </w:num>
  <w:num w:numId="11">
    <w:abstractNumId w:val="8"/>
  </w:num>
  <w:num w:numId="12">
    <w:abstractNumId w:val="3"/>
  </w:num>
  <w:num w:numId="13">
    <w:abstractNumId w:val="18"/>
  </w:num>
  <w:num w:numId="14">
    <w:abstractNumId w:val="14"/>
  </w:num>
  <w:num w:numId="15">
    <w:abstractNumId w:val="4"/>
  </w:num>
  <w:num w:numId="16">
    <w:abstractNumId w:val="11"/>
  </w:num>
  <w:num w:numId="17">
    <w:abstractNumId w:val="9"/>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5701"/>
    <w:rsid w:val="0000760C"/>
    <w:rsid w:val="00010144"/>
    <w:rsid w:val="00010E9F"/>
    <w:rsid w:val="0001112F"/>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6F6E"/>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156"/>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38D4"/>
    <w:rsid w:val="00165395"/>
    <w:rsid w:val="00165778"/>
    <w:rsid w:val="00165FE2"/>
    <w:rsid w:val="00167433"/>
    <w:rsid w:val="00170D56"/>
    <w:rsid w:val="0017101F"/>
    <w:rsid w:val="001722C6"/>
    <w:rsid w:val="001730E8"/>
    <w:rsid w:val="00173840"/>
    <w:rsid w:val="00174C0D"/>
    <w:rsid w:val="00175114"/>
    <w:rsid w:val="00177EC2"/>
    <w:rsid w:val="0018328B"/>
    <w:rsid w:val="00185469"/>
    <w:rsid w:val="001855E7"/>
    <w:rsid w:val="0018638C"/>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375C6"/>
    <w:rsid w:val="002411F1"/>
    <w:rsid w:val="00242A0F"/>
    <w:rsid w:val="002437D3"/>
    <w:rsid w:val="00243C22"/>
    <w:rsid w:val="00247E0F"/>
    <w:rsid w:val="00250EF3"/>
    <w:rsid w:val="00251D7A"/>
    <w:rsid w:val="00252FF2"/>
    <w:rsid w:val="00257F97"/>
    <w:rsid w:val="00261253"/>
    <w:rsid w:val="002615CE"/>
    <w:rsid w:val="00265A9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3CDD"/>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1866"/>
    <w:rsid w:val="00316612"/>
    <w:rsid w:val="00321618"/>
    <w:rsid w:val="00321CEE"/>
    <w:rsid w:val="00324457"/>
    <w:rsid w:val="00327170"/>
    <w:rsid w:val="003338F1"/>
    <w:rsid w:val="00333B7D"/>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5644"/>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3059C"/>
    <w:rsid w:val="00530F78"/>
    <w:rsid w:val="00533DDC"/>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2AB3"/>
    <w:rsid w:val="00602C5D"/>
    <w:rsid w:val="006049EF"/>
    <w:rsid w:val="0060575C"/>
    <w:rsid w:val="00605D0D"/>
    <w:rsid w:val="00605E76"/>
    <w:rsid w:val="006063C4"/>
    <w:rsid w:val="00611C7E"/>
    <w:rsid w:val="00614896"/>
    <w:rsid w:val="00621177"/>
    <w:rsid w:val="006211FC"/>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760"/>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4BA"/>
    <w:rsid w:val="00676E4D"/>
    <w:rsid w:val="006818CE"/>
    <w:rsid w:val="0068611E"/>
    <w:rsid w:val="00686559"/>
    <w:rsid w:val="00686AD5"/>
    <w:rsid w:val="00687238"/>
    <w:rsid w:val="00687336"/>
    <w:rsid w:val="006879C1"/>
    <w:rsid w:val="006900ED"/>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5E4"/>
    <w:rsid w:val="0077172A"/>
    <w:rsid w:val="00773346"/>
    <w:rsid w:val="00774FCA"/>
    <w:rsid w:val="0077543A"/>
    <w:rsid w:val="00777B5E"/>
    <w:rsid w:val="00777F18"/>
    <w:rsid w:val="00780B8C"/>
    <w:rsid w:val="00781F3F"/>
    <w:rsid w:val="0078396F"/>
    <w:rsid w:val="00783CB8"/>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2A4F"/>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46B4"/>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57A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D7BF3"/>
    <w:rsid w:val="008E0854"/>
    <w:rsid w:val="008E3694"/>
    <w:rsid w:val="008E42C9"/>
    <w:rsid w:val="008E50FA"/>
    <w:rsid w:val="008F08D6"/>
    <w:rsid w:val="008F0F47"/>
    <w:rsid w:val="008F104F"/>
    <w:rsid w:val="008F11F9"/>
    <w:rsid w:val="008F122D"/>
    <w:rsid w:val="008F3261"/>
    <w:rsid w:val="008F32D5"/>
    <w:rsid w:val="008F35F4"/>
    <w:rsid w:val="008F451E"/>
    <w:rsid w:val="008F54B4"/>
    <w:rsid w:val="008F6A6C"/>
    <w:rsid w:val="008F7898"/>
    <w:rsid w:val="00902AE9"/>
    <w:rsid w:val="009048A9"/>
    <w:rsid w:val="00904958"/>
    <w:rsid w:val="00905BC5"/>
    <w:rsid w:val="00906B3B"/>
    <w:rsid w:val="009121E7"/>
    <w:rsid w:val="0091491C"/>
    <w:rsid w:val="009154CB"/>
    <w:rsid w:val="00915779"/>
    <w:rsid w:val="00917502"/>
    <w:rsid w:val="00920291"/>
    <w:rsid w:val="00920C1C"/>
    <w:rsid w:val="00921DC3"/>
    <w:rsid w:val="00921E53"/>
    <w:rsid w:val="00921E60"/>
    <w:rsid w:val="009241F5"/>
    <w:rsid w:val="009248DB"/>
    <w:rsid w:val="00925E46"/>
    <w:rsid w:val="00927F1C"/>
    <w:rsid w:val="00930097"/>
    <w:rsid w:val="00930B11"/>
    <w:rsid w:val="00932F89"/>
    <w:rsid w:val="00933B31"/>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75F"/>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A538B"/>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D7F4E"/>
    <w:rsid w:val="009E146A"/>
    <w:rsid w:val="009E1C09"/>
    <w:rsid w:val="009E204A"/>
    <w:rsid w:val="009E2ACD"/>
    <w:rsid w:val="009E2E05"/>
    <w:rsid w:val="009F196B"/>
    <w:rsid w:val="009F5F8D"/>
    <w:rsid w:val="009F63FA"/>
    <w:rsid w:val="009F6600"/>
    <w:rsid w:val="00A00851"/>
    <w:rsid w:val="00A02152"/>
    <w:rsid w:val="00A03DBF"/>
    <w:rsid w:val="00A05932"/>
    <w:rsid w:val="00A06531"/>
    <w:rsid w:val="00A075FA"/>
    <w:rsid w:val="00A079B9"/>
    <w:rsid w:val="00A116C3"/>
    <w:rsid w:val="00A11C6D"/>
    <w:rsid w:val="00A139A3"/>
    <w:rsid w:val="00A13B45"/>
    <w:rsid w:val="00A14B01"/>
    <w:rsid w:val="00A14D1B"/>
    <w:rsid w:val="00A16F46"/>
    <w:rsid w:val="00A211E8"/>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3CB7"/>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7709F"/>
    <w:rsid w:val="00A80AA8"/>
    <w:rsid w:val="00A815EB"/>
    <w:rsid w:val="00A82495"/>
    <w:rsid w:val="00A834FA"/>
    <w:rsid w:val="00A85478"/>
    <w:rsid w:val="00A867B9"/>
    <w:rsid w:val="00A90AC8"/>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5E67"/>
    <w:rsid w:val="00AE62BE"/>
    <w:rsid w:val="00AE675F"/>
    <w:rsid w:val="00AE6A5F"/>
    <w:rsid w:val="00AE7161"/>
    <w:rsid w:val="00AE7F60"/>
    <w:rsid w:val="00AF05BD"/>
    <w:rsid w:val="00AF1FF0"/>
    <w:rsid w:val="00AF3647"/>
    <w:rsid w:val="00AF526C"/>
    <w:rsid w:val="00AF585F"/>
    <w:rsid w:val="00AF768A"/>
    <w:rsid w:val="00AF7F3E"/>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2353"/>
    <w:rsid w:val="00B46F74"/>
    <w:rsid w:val="00B507E5"/>
    <w:rsid w:val="00B50A15"/>
    <w:rsid w:val="00B531BD"/>
    <w:rsid w:val="00B533F7"/>
    <w:rsid w:val="00B5437A"/>
    <w:rsid w:val="00B550A0"/>
    <w:rsid w:val="00B562CC"/>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6B"/>
    <w:rsid w:val="00C43A9F"/>
    <w:rsid w:val="00C46BD9"/>
    <w:rsid w:val="00C52D17"/>
    <w:rsid w:val="00C53BC7"/>
    <w:rsid w:val="00C53F65"/>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ECE"/>
    <w:rsid w:val="00D30F6C"/>
    <w:rsid w:val="00D3248C"/>
    <w:rsid w:val="00D354CC"/>
    <w:rsid w:val="00D355A0"/>
    <w:rsid w:val="00D36209"/>
    <w:rsid w:val="00D36599"/>
    <w:rsid w:val="00D36FA7"/>
    <w:rsid w:val="00D4129B"/>
    <w:rsid w:val="00D41380"/>
    <w:rsid w:val="00D41452"/>
    <w:rsid w:val="00D42EB6"/>
    <w:rsid w:val="00D4549D"/>
    <w:rsid w:val="00D4658C"/>
    <w:rsid w:val="00D47388"/>
    <w:rsid w:val="00D51706"/>
    <w:rsid w:val="00D528A7"/>
    <w:rsid w:val="00D54AEB"/>
    <w:rsid w:val="00D56564"/>
    <w:rsid w:val="00D572C2"/>
    <w:rsid w:val="00D57A6A"/>
    <w:rsid w:val="00D60973"/>
    <w:rsid w:val="00D60B12"/>
    <w:rsid w:val="00D60EBB"/>
    <w:rsid w:val="00D61F3D"/>
    <w:rsid w:val="00D6773B"/>
    <w:rsid w:val="00D70B49"/>
    <w:rsid w:val="00D727FC"/>
    <w:rsid w:val="00D72C00"/>
    <w:rsid w:val="00D73E82"/>
    <w:rsid w:val="00D76D54"/>
    <w:rsid w:val="00D80BE5"/>
    <w:rsid w:val="00D81F1F"/>
    <w:rsid w:val="00D85280"/>
    <w:rsid w:val="00D85E09"/>
    <w:rsid w:val="00D91B12"/>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56B9"/>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8BF"/>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2F3"/>
    <w:rsid w:val="00E55922"/>
    <w:rsid w:val="00E5759E"/>
    <w:rsid w:val="00E57EE0"/>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3A2"/>
    <w:rsid w:val="00EB0C3C"/>
    <w:rsid w:val="00EB1276"/>
    <w:rsid w:val="00EB4C4B"/>
    <w:rsid w:val="00EB543E"/>
    <w:rsid w:val="00EB7ABE"/>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3FC"/>
    <w:rsid w:val="00F1271F"/>
    <w:rsid w:val="00F159F3"/>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2CDE"/>
    <w:rsid w:val="00F63048"/>
    <w:rsid w:val="00F65088"/>
    <w:rsid w:val="00F65149"/>
    <w:rsid w:val="00F67BB2"/>
    <w:rsid w:val="00F70056"/>
    <w:rsid w:val="00F700C5"/>
    <w:rsid w:val="00F716DD"/>
    <w:rsid w:val="00F728EE"/>
    <w:rsid w:val="00F749A0"/>
    <w:rsid w:val="00F76EF1"/>
    <w:rsid w:val="00F7700C"/>
    <w:rsid w:val="00F80820"/>
    <w:rsid w:val="00F8171A"/>
    <w:rsid w:val="00F81CC4"/>
    <w:rsid w:val="00F81DE1"/>
    <w:rsid w:val="00F821B0"/>
    <w:rsid w:val="00F84149"/>
    <w:rsid w:val="00F844B8"/>
    <w:rsid w:val="00F849A3"/>
    <w:rsid w:val="00F85524"/>
    <w:rsid w:val="00F913B0"/>
    <w:rsid w:val="00F918F1"/>
    <w:rsid w:val="00F91DDC"/>
    <w:rsid w:val="00F922D4"/>
    <w:rsid w:val="00F92A0E"/>
    <w:rsid w:val="00F9380A"/>
    <w:rsid w:val="00F93909"/>
    <w:rsid w:val="00FA168B"/>
    <w:rsid w:val="00FA1841"/>
    <w:rsid w:val="00FA29EE"/>
    <w:rsid w:val="00FA3CD4"/>
    <w:rsid w:val="00FA3FE1"/>
    <w:rsid w:val="00FA5D82"/>
    <w:rsid w:val="00FA66C2"/>
    <w:rsid w:val="00FB09DD"/>
    <w:rsid w:val="00FB2131"/>
    <w:rsid w:val="00FB4C91"/>
    <w:rsid w:val="00FB4F32"/>
    <w:rsid w:val="00FB685B"/>
    <w:rsid w:val="00FB6DC1"/>
    <w:rsid w:val="00FB7528"/>
    <w:rsid w:val="00FC0540"/>
    <w:rsid w:val="00FC40A4"/>
    <w:rsid w:val="00FC658F"/>
    <w:rsid w:val="00FC78C6"/>
    <w:rsid w:val="00FD0BB1"/>
    <w:rsid w:val="00FD0FFF"/>
    <w:rsid w:val="00FD1E19"/>
    <w:rsid w:val="00FD406A"/>
    <w:rsid w:val="00FD6312"/>
    <w:rsid w:val="00FD6D5C"/>
    <w:rsid w:val="00FD7568"/>
    <w:rsid w:val="00FE0857"/>
    <w:rsid w:val="00FE121D"/>
    <w:rsid w:val="00FE7D2F"/>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12AAE-94D5-48C8-98F9-593A73A6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2020-08-05T10:39:00Z</cp:lastPrinted>
  <dcterms:created xsi:type="dcterms:W3CDTF">2020-08-25T08:49:00Z</dcterms:created>
  <dcterms:modified xsi:type="dcterms:W3CDTF">2020-08-25T08:50:00Z</dcterms:modified>
</cp:coreProperties>
</file>