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w:t>
      </w:r>
      <w:r w:rsidR="001B7CB3">
        <w:rPr>
          <w:i w:val="0"/>
          <w:sz w:val="24"/>
          <w:szCs w:val="24"/>
          <w:lang w:val="kk-KZ"/>
        </w:rPr>
        <w:t xml:space="preserve">                             </w:t>
      </w:r>
      <w:r w:rsidRPr="007A1DD1">
        <w:rPr>
          <w:i w:val="0"/>
          <w:sz w:val="24"/>
          <w:szCs w:val="24"/>
        </w:rPr>
        <w:t>и ведомств для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w:t>
      </w:r>
      <w:r w:rsidR="009166B1">
        <w:rPr>
          <w:i w:val="0"/>
          <w:sz w:val="24"/>
          <w:szCs w:val="24"/>
          <w:lang w:val="kk-KZ"/>
        </w:rPr>
        <w:t>Некрасова 69</w:t>
      </w:r>
      <w:r w:rsidRPr="00F41A22">
        <w:rPr>
          <w:i w:val="0"/>
          <w:sz w:val="24"/>
          <w:szCs w:val="24"/>
          <w:lang w:val="kk-KZ"/>
        </w:rPr>
        <w:t xml:space="preserve">, кабинет </w:t>
      </w:r>
      <w:r w:rsidR="009166B1">
        <w:rPr>
          <w:i w:val="0"/>
          <w:sz w:val="24"/>
          <w:szCs w:val="24"/>
          <w:lang w:val="kk-KZ"/>
        </w:rPr>
        <w:t>16</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9166B1">
        <w:rPr>
          <w:i w:val="0"/>
          <w:sz w:val="24"/>
          <w:szCs w:val="24"/>
          <w:lang w:val="kk-KZ"/>
        </w:rPr>
        <w:t>14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493E56">
        <w:fldChar w:fldCharType="begin"/>
      </w:r>
      <w:r w:rsidR="00493E56">
        <w:instrText xml:space="preserve"> HYPERLINK "mailto:v.kuzhatova@kgd.gov.kz" </w:instrText>
      </w:r>
      <w:r w:rsidR="00493E56">
        <w:fldChar w:fldCharType="separate"/>
      </w:r>
      <w:r w:rsidR="00723F1E" w:rsidRPr="00D07166">
        <w:rPr>
          <w:rStyle w:val="a8"/>
          <w:rFonts w:ascii="Times New Roman" w:hAnsi="Times New Roman" w:cs="Times New Roman"/>
          <w:i w:val="0"/>
          <w:sz w:val="24"/>
          <w:szCs w:val="24"/>
        </w:rPr>
        <w:t>v.kuzhatova@kgd.gov.kz</w:t>
      </w:r>
      <w:r w:rsidR="00493E56">
        <w:rPr>
          <w:rStyle w:val="a8"/>
          <w:rFonts w:ascii="Times New Roman" w:hAnsi="Times New Roman" w:cs="Times New Roman"/>
          <w:i w:val="0"/>
          <w:sz w:val="24"/>
          <w:szCs w:val="24"/>
        </w:rPr>
        <w:fldChar w:fldCharType="end"/>
      </w:r>
      <w:r w:rsidR="0020698B">
        <w:rPr>
          <w:i w:val="0"/>
          <w:sz w:val="24"/>
          <w:szCs w:val="24"/>
          <w:lang w:val="kk-KZ"/>
        </w:rPr>
        <w:t>.</w:t>
      </w:r>
    </w:p>
    <w:p w:rsidR="00784778" w:rsidRPr="00EC64E4" w:rsidRDefault="000D1924" w:rsidP="00784778">
      <w:pPr>
        <w:ind w:firstLine="708"/>
        <w:jc w:val="both"/>
        <w:rPr>
          <w:i w:val="0"/>
          <w:sz w:val="24"/>
          <w:szCs w:val="24"/>
          <w:lang w:val="kk-KZ"/>
        </w:rPr>
      </w:pPr>
      <w:r>
        <w:rPr>
          <w:i w:val="0"/>
          <w:sz w:val="24"/>
          <w:szCs w:val="24"/>
          <w:lang w:val="kk-KZ"/>
        </w:rPr>
        <w:t>1.</w:t>
      </w:r>
      <w:r w:rsidR="009166B1">
        <w:rPr>
          <w:i w:val="0"/>
          <w:sz w:val="24"/>
          <w:szCs w:val="24"/>
          <w:lang w:val="kk-KZ"/>
        </w:rPr>
        <w:t xml:space="preserve"> </w:t>
      </w:r>
      <w:r w:rsidR="00784778" w:rsidRPr="00784778">
        <w:rPr>
          <w:i w:val="0"/>
          <w:sz w:val="24"/>
          <w:szCs w:val="24"/>
          <w:lang w:val="kk-KZ"/>
        </w:rPr>
        <w:t xml:space="preserve">Главный специалист </w:t>
      </w:r>
      <w:r w:rsidR="00692EB1" w:rsidRPr="00692EB1">
        <w:rPr>
          <w:bCs w:val="0"/>
          <w:i w:val="0"/>
          <w:iCs w:val="0"/>
          <w:sz w:val="24"/>
          <w:szCs w:val="24"/>
          <w:lang w:val="kk-KZ"/>
        </w:rPr>
        <w:t>отдела рисков управления анализа и рисков</w:t>
      </w:r>
      <w:r w:rsidR="00692EB1" w:rsidRPr="00784778">
        <w:rPr>
          <w:i w:val="0"/>
          <w:sz w:val="24"/>
          <w:szCs w:val="24"/>
          <w:lang w:val="kk-KZ"/>
        </w:rPr>
        <w:t xml:space="preserve"> </w:t>
      </w:r>
      <w:r w:rsidR="00784778" w:rsidRPr="00784778">
        <w:rPr>
          <w:i w:val="0"/>
          <w:sz w:val="24"/>
          <w:szCs w:val="24"/>
          <w:lang w:val="kk-KZ"/>
        </w:rPr>
        <w:t>Департамента государственных доходов по Актюбинской области</w:t>
      </w:r>
      <w:r w:rsidR="00B96970">
        <w:rPr>
          <w:i w:val="0"/>
          <w:sz w:val="24"/>
          <w:szCs w:val="24"/>
          <w:lang w:val="kk-KZ"/>
        </w:rPr>
        <w:t xml:space="preserve"> КГД МФ РК</w:t>
      </w:r>
      <w:r w:rsidR="00784778" w:rsidRPr="00784778">
        <w:rPr>
          <w:i w:val="0"/>
          <w:sz w:val="24"/>
          <w:szCs w:val="24"/>
          <w:lang w:val="kk-KZ"/>
        </w:rPr>
        <w:t xml:space="preserve">, </w:t>
      </w:r>
      <w:r w:rsidR="00784778" w:rsidRPr="00784778">
        <w:rPr>
          <w:i w:val="0"/>
          <w:sz w:val="24"/>
          <w:szCs w:val="24"/>
        </w:rPr>
        <w:t>категория С-</w:t>
      </w:r>
      <w:r w:rsidR="00784778" w:rsidRPr="00784778">
        <w:rPr>
          <w:i w:val="0"/>
          <w:sz w:val="24"/>
          <w:szCs w:val="24"/>
          <w:lang w:val="kk-KZ"/>
        </w:rPr>
        <w:t>О</w:t>
      </w:r>
      <w:r w:rsidR="00784778" w:rsidRPr="00784778">
        <w:rPr>
          <w:i w:val="0"/>
          <w:sz w:val="24"/>
          <w:szCs w:val="24"/>
        </w:rPr>
        <w:t>-</w:t>
      </w:r>
      <w:r w:rsidR="00784778" w:rsidRPr="00784778">
        <w:rPr>
          <w:i w:val="0"/>
          <w:sz w:val="24"/>
          <w:szCs w:val="24"/>
          <w:lang w:val="kk-KZ"/>
        </w:rPr>
        <w:t>5</w:t>
      </w:r>
      <w:r w:rsidR="00784778" w:rsidRPr="00784778">
        <w:rPr>
          <w:i w:val="0"/>
          <w:sz w:val="24"/>
          <w:szCs w:val="24"/>
        </w:rPr>
        <w:t xml:space="preserve">, </w:t>
      </w:r>
      <w:r w:rsidR="00784778" w:rsidRPr="00784778">
        <w:rPr>
          <w:i w:val="0"/>
          <w:sz w:val="24"/>
          <w:szCs w:val="24"/>
          <w:lang w:val="kk-KZ"/>
        </w:rPr>
        <w:t xml:space="preserve"> </w:t>
      </w:r>
      <w:r>
        <w:rPr>
          <w:i w:val="0"/>
          <w:sz w:val="24"/>
          <w:szCs w:val="24"/>
          <w:lang w:val="kk-KZ"/>
        </w:rPr>
        <w:t xml:space="preserve">                 </w:t>
      </w:r>
      <w:r w:rsidR="00784778" w:rsidRPr="00784778">
        <w:rPr>
          <w:i w:val="0"/>
          <w:sz w:val="24"/>
          <w:szCs w:val="24"/>
        </w:rPr>
        <w:t xml:space="preserve">№ </w:t>
      </w:r>
      <w:r w:rsidR="00927F1C" w:rsidRPr="00CC4EE3">
        <w:rPr>
          <w:i w:val="0"/>
          <w:sz w:val="24"/>
          <w:szCs w:val="24"/>
          <w:lang w:val="kk-KZ"/>
        </w:rPr>
        <w:t>ДГД-</w:t>
      </w:r>
      <w:r w:rsidR="00692EB1">
        <w:rPr>
          <w:i w:val="0"/>
          <w:sz w:val="24"/>
          <w:szCs w:val="24"/>
          <w:lang w:val="kk-KZ"/>
        </w:rPr>
        <w:t>02</w:t>
      </w:r>
      <w:r w:rsidR="00927F1C" w:rsidRPr="00CC4EE3">
        <w:rPr>
          <w:i w:val="0"/>
          <w:sz w:val="24"/>
          <w:szCs w:val="24"/>
          <w:lang w:val="kk-KZ"/>
        </w:rPr>
        <w:t>-1-</w:t>
      </w:r>
      <w:r w:rsidR="00692EB1">
        <w:rPr>
          <w:i w:val="0"/>
          <w:sz w:val="24"/>
          <w:szCs w:val="24"/>
          <w:lang w:val="kk-KZ"/>
        </w:rPr>
        <w:t>3</w:t>
      </w:r>
      <w:r w:rsidR="00784778" w:rsidRPr="00784778">
        <w:rPr>
          <w:i w:val="0"/>
          <w:sz w:val="24"/>
          <w:szCs w:val="24"/>
          <w:lang w:val="kk-KZ"/>
        </w:rPr>
        <w:t>, 1 ед</w:t>
      </w:r>
      <w:r w:rsidR="00784778" w:rsidRPr="00EC64E4">
        <w:rPr>
          <w:i w:val="0"/>
          <w:sz w:val="24"/>
          <w:szCs w:val="24"/>
          <w:lang w:val="kk-KZ"/>
        </w:rPr>
        <w:t>.</w:t>
      </w:r>
    </w:p>
    <w:p w:rsidR="00784778" w:rsidRPr="00394619" w:rsidRDefault="00784778" w:rsidP="00784778">
      <w:pPr>
        <w:pStyle w:val="ae"/>
        <w:spacing w:after="0"/>
        <w:ind w:firstLine="708"/>
        <w:jc w:val="both"/>
        <w:rPr>
          <w:b w:val="0"/>
          <w:i w:val="0"/>
          <w:spacing w:val="4"/>
          <w:sz w:val="24"/>
          <w:szCs w:val="24"/>
          <w:lang w:val="kk-KZ"/>
        </w:rPr>
      </w:pPr>
      <w:r w:rsidRPr="00394619">
        <w:rPr>
          <w:b w:val="0"/>
          <w:i w:val="0"/>
          <w:spacing w:val="4"/>
          <w:sz w:val="24"/>
          <w:szCs w:val="24"/>
          <w:lang w:val="kk-KZ"/>
        </w:rPr>
        <w:t xml:space="preserve">Должностной оклад в зависимости от выслуги лет - от </w:t>
      </w:r>
      <w:r w:rsidR="00394619" w:rsidRPr="00394619">
        <w:rPr>
          <w:b w:val="0"/>
          <w:i w:val="0"/>
          <w:spacing w:val="4"/>
          <w:sz w:val="24"/>
          <w:szCs w:val="24"/>
          <w:lang w:val="kk-KZ"/>
        </w:rPr>
        <w:t>108 359</w:t>
      </w:r>
      <w:r w:rsidRPr="00394619">
        <w:rPr>
          <w:b w:val="0"/>
          <w:i w:val="0"/>
          <w:spacing w:val="4"/>
          <w:sz w:val="24"/>
          <w:szCs w:val="24"/>
          <w:lang w:val="kk-KZ"/>
        </w:rPr>
        <w:t xml:space="preserve"> до </w:t>
      </w:r>
      <w:r w:rsidR="00394619" w:rsidRPr="00394619">
        <w:rPr>
          <w:b w:val="0"/>
          <w:i w:val="0"/>
          <w:spacing w:val="4"/>
          <w:sz w:val="24"/>
          <w:szCs w:val="24"/>
          <w:lang w:val="kk-KZ"/>
        </w:rPr>
        <w:t>146 089</w:t>
      </w:r>
      <w:r w:rsidRPr="00394619">
        <w:rPr>
          <w:b w:val="0"/>
          <w:i w:val="0"/>
          <w:spacing w:val="4"/>
          <w:sz w:val="24"/>
          <w:szCs w:val="24"/>
          <w:lang w:val="kk-KZ"/>
        </w:rPr>
        <w:t xml:space="preserve"> тенге.</w:t>
      </w:r>
    </w:p>
    <w:p w:rsidR="006D215F" w:rsidRPr="006D215F" w:rsidRDefault="005701ED" w:rsidP="006D215F">
      <w:pPr>
        <w:pStyle w:val="af4"/>
        <w:jc w:val="both"/>
        <w:rPr>
          <w:b w:val="0"/>
          <w:i w:val="0"/>
          <w:sz w:val="24"/>
          <w:szCs w:val="24"/>
          <w:lang w:val="kk-KZ"/>
        </w:rPr>
      </w:pPr>
      <w:r>
        <w:rPr>
          <w:rFonts w:eastAsia="Calibri"/>
          <w:i w:val="0"/>
          <w:sz w:val="24"/>
          <w:szCs w:val="24"/>
          <w:lang w:val="kk-KZ" w:eastAsia="en-US"/>
        </w:rPr>
        <w:t xml:space="preserve">  </w:t>
      </w:r>
      <w:r w:rsidR="005E6DC9">
        <w:rPr>
          <w:rFonts w:eastAsia="Calibri"/>
          <w:i w:val="0"/>
          <w:sz w:val="24"/>
          <w:szCs w:val="24"/>
          <w:lang w:val="kk-KZ" w:eastAsia="en-US"/>
        </w:rPr>
        <w:tab/>
      </w:r>
      <w:r w:rsidR="00784778"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6D215F" w:rsidRPr="006D215F">
        <w:rPr>
          <w:b w:val="0"/>
          <w:i w:val="0"/>
          <w:sz w:val="24"/>
          <w:szCs w:val="24"/>
          <w:lang w:val="kk-KZ"/>
        </w:rPr>
        <w:t xml:space="preserve">Обеспечивать в установленном порядке и сроки выполнение поступивщих на исполнение заданий и поручений руководителя отдела. Обеспечивать получение от структурных подразделений необходимых сведений </w:t>
      </w:r>
      <w:r w:rsidR="006D215F">
        <w:rPr>
          <w:b w:val="0"/>
          <w:i w:val="0"/>
          <w:sz w:val="24"/>
          <w:szCs w:val="24"/>
          <w:lang w:val="kk-KZ"/>
        </w:rPr>
        <w:t xml:space="preserve">                                  </w:t>
      </w:r>
      <w:r w:rsidR="006D215F" w:rsidRPr="006D215F">
        <w:rPr>
          <w:b w:val="0"/>
          <w:i w:val="0"/>
          <w:sz w:val="24"/>
          <w:szCs w:val="24"/>
          <w:lang w:val="kk-KZ"/>
        </w:rPr>
        <w:t xml:space="preserve">и материалов, необходимых для работы. Проводить сбор, обобщение и согласование проектов профилей риска, разработанных подразделениями Департамента, с дальнейшей передачей их в КГД МФ РК. Проводить мониторинг применения системы управления рисками при таможенном контроле. Осуществлять оценку эффективности применения системы управления рисками при таможенном контроле. Получать оперативные </w:t>
      </w:r>
      <w:r w:rsidR="006D215F">
        <w:rPr>
          <w:b w:val="0"/>
          <w:i w:val="0"/>
          <w:sz w:val="24"/>
          <w:szCs w:val="24"/>
          <w:lang w:val="kk-KZ"/>
        </w:rPr>
        <w:t xml:space="preserve">                                </w:t>
      </w:r>
      <w:r w:rsidR="006D215F" w:rsidRPr="006D215F">
        <w:rPr>
          <w:b w:val="0"/>
          <w:i w:val="0"/>
          <w:sz w:val="24"/>
          <w:szCs w:val="24"/>
          <w:lang w:val="kk-KZ"/>
        </w:rPr>
        <w:t>и обьективные сведения о потенциальных и реализованных рисках в сфере таможенного контроля. Проводить актуализацию действующих профилей риска с целью улучшению показателей эффективности применения системы управления рисками при таможенном контроле. Ежемесячно направлять в КГД МФ РК отчет по неавтоматизированным профилям риска.</w:t>
      </w:r>
      <w:r w:rsidR="006D215F" w:rsidRPr="006D215F">
        <w:rPr>
          <w:b w:val="0"/>
          <w:i w:val="0"/>
          <w:sz w:val="24"/>
          <w:szCs w:val="24"/>
        </w:rPr>
        <w:t xml:space="preserve"> Исполнять устные и письменные поручения руководителя </w:t>
      </w:r>
      <w:r w:rsidR="006D215F" w:rsidRPr="006D215F">
        <w:rPr>
          <w:b w:val="0"/>
          <w:i w:val="0"/>
          <w:sz w:val="24"/>
          <w:szCs w:val="24"/>
          <w:lang w:val="kk-KZ"/>
        </w:rPr>
        <w:t xml:space="preserve">отдела и </w:t>
      </w:r>
      <w:r w:rsidR="006D215F" w:rsidRPr="006D215F">
        <w:rPr>
          <w:b w:val="0"/>
          <w:i w:val="0"/>
          <w:sz w:val="24"/>
          <w:szCs w:val="24"/>
        </w:rPr>
        <w:t>управления</w:t>
      </w:r>
      <w:r w:rsidR="006D215F" w:rsidRPr="006D215F">
        <w:rPr>
          <w:b w:val="0"/>
          <w:i w:val="0"/>
          <w:sz w:val="24"/>
          <w:szCs w:val="24"/>
          <w:lang w:val="kk-KZ"/>
        </w:rPr>
        <w:t>.                        В пределах своей компетенции проводить работу по защите информации составляющей государственную, служебную тайну. Соблюдать правила внутренного трудового распорядка.</w:t>
      </w:r>
    </w:p>
    <w:p w:rsidR="00784778" w:rsidRPr="005701ED" w:rsidRDefault="00E878AC" w:rsidP="00E878AC">
      <w:pPr>
        <w:tabs>
          <w:tab w:val="left" w:pos="567"/>
        </w:tabs>
        <w:ind w:left="567"/>
        <w:jc w:val="both"/>
        <w:rPr>
          <w:b w:val="0"/>
          <w:i w:val="0"/>
          <w:sz w:val="24"/>
          <w:szCs w:val="24"/>
        </w:rPr>
      </w:pPr>
      <w:r>
        <w:rPr>
          <w:snapToGrid w:val="0"/>
          <w:sz w:val="26"/>
          <w:szCs w:val="26"/>
          <w:lang w:val="kk-KZ"/>
        </w:rPr>
        <w:t xml:space="preserve"> </w:t>
      </w:r>
      <w:r w:rsidR="00844D82">
        <w:rPr>
          <w:rFonts w:eastAsia="Calibri"/>
          <w:b w:val="0"/>
          <w:i w:val="0"/>
          <w:sz w:val="24"/>
          <w:szCs w:val="24"/>
          <w:lang w:val="kk-KZ" w:eastAsia="en-US"/>
        </w:rPr>
        <w:t xml:space="preserve"> </w:t>
      </w:r>
      <w:r w:rsidR="00784778" w:rsidRPr="005701ED">
        <w:rPr>
          <w:rFonts w:eastAsia="Calibri"/>
          <w:i w:val="0"/>
          <w:sz w:val="24"/>
          <w:szCs w:val="24"/>
          <w:lang w:eastAsia="en-US"/>
        </w:rPr>
        <w:t>Требования к участникам конкурса:</w:t>
      </w:r>
      <w:r w:rsidR="00784778" w:rsidRPr="005701ED">
        <w:rPr>
          <w:i w:val="0"/>
          <w:sz w:val="24"/>
          <w:szCs w:val="24"/>
        </w:rPr>
        <w:t xml:space="preserve"> </w:t>
      </w:r>
    </w:p>
    <w:p w:rsidR="00E878AC" w:rsidRPr="00E0752C" w:rsidRDefault="00784778" w:rsidP="00E878AC">
      <w:pPr>
        <w:jc w:val="both"/>
        <w:rPr>
          <w:rFonts w:eastAsia="Calibri"/>
          <w:b w:val="0"/>
          <w:i w:val="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D27723">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sidR="00927F1C">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 xml:space="preserve">экономика и бизнес (экономика, менеджмент, учет и аудит, </w:t>
      </w:r>
      <w:r w:rsidR="00E878AC">
        <w:rPr>
          <w:b w:val="0"/>
          <w:i w:val="0"/>
          <w:sz w:val="24"/>
          <w:szCs w:val="24"/>
          <w:lang w:val="kk-KZ"/>
        </w:rPr>
        <w:t xml:space="preserve">финансы, </w:t>
      </w:r>
      <w:r>
        <w:rPr>
          <w:b w:val="0"/>
          <w:i w:val="0"/>
          <w:sz w:val="24"/>
          <w:szCs w:val="24"/>
          <w:lang w:val="kk-KZ"/>
        </w:rPr>
        <w:t>государственное и местное управление, маркетинг,</w:t>
      </w:r>
      <w:r w:rsidR="00E878AC">
        <w:rPr>
          <w:b w:val="0"/>
          <w:i w:val="0"/>
          <w:sz w:val="24"/>
          <w:szCs w:val="24"/>
          <w:lang w:val="kk-KZ"/>
        </w:rPr>
        <w:t xml:space="preserve"> статистика, мировая экономика).</w:t>
      </w:r>
    </w:p>
    <w:p w:rsidR="00784778" w:rsidRPr="0072083B" w:rsidRDefault="00784778" w:rsidP="00784778">
      <w:pPr>
        <w:jc w:val="both"/>
        <w:rPr>
          <w:b w:val="0"/>
          <w:i w:val="0"/>
          <w:sz w:val="24"/>
          <w:szCs w:val="24"/>
          <w:lang w:val="kk-KZ"/>
        </w:rPr>
      </w:pPr>
      <w:r w:rsidRPr="00E878AC">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72083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84778" w:rsidRDefault="00784778" w:rsidP="00784778">
      <w:pPr>
        <w:jc w:val="both"/>
        <w:rPr>
          <w:b w:val="0"/>
          <w:i w:val="0"/>
          <w:sz w:val="24"/>
          <w:szCs w:val="24"/>
          <w:lang w:val="kk-KZ"/>
        </w:rPr>
      </w:pPr>
      <w:r w:rsidRPr="004C4CDF">
        <w:rPr>
          <w:color w:val="000000"/>
        </w:rPr>
        <w:t xml:space="preserve">         </w:t>
      </w:r>
      <w:r w:rsidRPr="0072083B">
        <w:rPr>
          <w:i w:val="0"/>
          <w:sz w:val="24"/>
          <w:szCs w:val="24"/>
          <w:lang w:val="kk-KZ"/>
        </w:rPr>
        <w:t>Т</w:t>
      </w:r>
      <w:proofErr w:type="spellStart"/>
      <w:r w:rsidRPr="0072083B">
        <w:rPr>
          <w:i w:val="0"/>
          <w:sz w:val="24"/>
          <w:szCs w:val="24"/>
        </w:rPr>
        <w:t>ребования</w:t>
      </w:r>
      <w:proofErr w:type="spellEnd"/>
      <w:r w:rsidRPr="0072083B">
        <w:rPr>
          <w:i w:val="0"/>
          <w:sz w:val="24"/>
          <w:szCs w:val="24"/>
        </w:rPr>
        <w:t xml:space="preserve"> </w:t>
      </w:r>
      <w:r w:rsidRPr="0072083B">
        <w:rPr>
          <w:i w:val="0"/>
          <w:sz w:val="24"/>
          <w:szCs w:val="24"/>
          <w:lang w:val="kk-KZ"/>
        </w:rPr>
        <w:t>по опыту работы</w:t>
      </w:r>
      <w:r w:rsidRPr="0072083B">
        <w:rPr>
          <w:i w:val="0"/>
          <w:sz w:val="24"/>
          <w:szCs w:val="24"/>
        </w:rPr>
        <w:t>:</w:t>
      </w:r>
      <w:r w:rsidRPr="00DD4DD3">
        <w:rPr>
          <w:lang w:val="kk-KZ"/>
        </w:rPr>
        <w:t xml:space="preserve">  </w:t>
      </w:r>
      <w:r w:rsidRPr="0072083B">
        <w:rPr>
          <w:b w:val="0"/>
          <w:i w:val="0"/>
          <w:sz w:val="24"/>
          <w:szCs w:val="24"/>
        </w:rPr>
        <w:t xml:space="preserve">опыт работы </w:t>
      </w:r>
      <w:r w:rsidRPr="0072083B">
        <w:rPr>
          <w:b w:val="0"/>
          <w:i w:val="0"/>
          <w:sz w:val="24"/>
          <w:szCs w:val="24"/>
          <w:lang w:val="kk-KZ"/>
        </w:rPr>
        <w:t>не требуется.</w:t>
      </w:r>
    </w:p>
    <w:p w:rsidR="005E0DAF" w:rsidRDefault="005E0DAF" w:rsidP="00784778">
      <w:pPr>
        <w:jc w:val="both"/>
        <w:rPr>
          <w:i w:val="0"/>
          <w:sz w:val="24"/>
          <w:szCs w:val="24"/>
          <w:lang w:val="kk-KZ"/>
        </w:rPr>
      </w:pPr>
      <w:r>
        <w:rPr>
          <w:i w:val="0"/>
          <w:sz w:val="24"/>
          <w:szCs w:val="24"/>
          <w:lang w:val="kk-KZ"/>
        </w:rPr>
        <w:t xml:space="preserve">            </w:t>
      </w:r>
      <w:r w:rsidR="000D1924">
        <w:rPr>
          <w:i w:val="0"/>
          <w:sz w:val="24"/>
          <w:szCs w:val="24"/>
          <w:lang w:val="kk-KZ"/>
        </w:rPr>
        <w:t>2.</w:t>
      </w:r>
      <w:r w:rsidR="000D1924" w:rsidRPr="00784778">
        <w:rPr>
          <w:i w:val="0"/>
          <w:sz w:val="24"/>
          <w:szCs w:val="24"/>
          <w:lang w:val="kk-KZ"/>
        </w:rPr>
        <w:t xml:space="preserve">Главный специалист </w:t>
      </w:r>
      <w:r w:rsidR="000D1924" w:rsidRPr="00692EB1">
        <w:rPr>
          <w:bCs w:val="0"/>
          <w:i w:val="0"/>
          <w:iCs w:val="0"/>
          <w:sz w:val="24"/>
          <w:szCs w:val="24"/>
          <w:lang w:val="kk-KZ"/>
        </w:rPr>
        <w:t xml:space="preserve">отдела </w:t>
      </w:r>
      <w:r w:rsidR="000D1924" w:rsidRPr="000D1924">
        <w:rPr>
          <w:i w:val="0"/>
          <w:iCs w:val="0"/>
          <w:sz w:val="24"/>
          <w:szCs w:val="24"/>
          <w:lang w:val="kk-KZ"/>
        </w:rPr>
        <w:t>служебных расследований управления человеческих ресурсов</w:t>
      </w:r>
      <w:r w:rsidR="005E6DC9">
        <w:rPr>
          <w:i w:val="0"/>
          <w:iCs w:val="0"/>
          <w:sz w:val="24"/>
          <w:szCs w:val="24"/>
          <w:lang w:val="kk-KZ"/>
        </w:rPr>
        <w:t xml:space="preserve"> </w:t>
      </w:r>
      <w:r w:rsidR="005E6DC9" w:rsidRPr="00784778">
        <w:rPr>
          <w:i w:val="0"/>
          <w:sz w:val="24"/>
          <w:szCs w:val="24"/>
          <w:lang w:val="kk-KZ"/>
        </w:rPr>
        <w:t>Департамента государственных доходов по Актюбинской области</w:t>
      </w:r>
      <w:r w:rsidR="00B96970">
        <w:rPr>
          <w:i w:val="0"/>
          <w:sz w:val="24"/>
          <w:szCs w:val="24"/>
          <w:lang w:val="kk-KZ"/>
        </w:rPr>
        <w:t xml:space="preserve"> КГД МФ РК</w:t>
      </w:r>
      <w:r w:rsidR="000D1924" w:rsidRPr="00784778">
        <w:rPr>
          <w:i w:val="0"/>
          <w:sz w:val="24"/>
          <w:szCs w:val="24"/>
          <w:lang w:val="kk-KZ"/>
        </w:rPr>
        <w:t xml:space="preserve">, </w:t>
      </w:r>
      <w:r w:rsidR="000D1924" w:rsidRPr="00784778">
        <w:rPr>
          <w:i w:val="0"/>
          <w:sz w:val="24"/>
          <w:szCs w:val="24"/>
        </w:rPr>
        <w:t>категория С-</w:t>
      </w:r>
      <w:r w:rsidR="000D1924" w:rsidRPr="00784778">
        <w:rPr>
          <w:i w:val="0"/>
          <w:sz w:val="24"/>
          <w:szCs w:val="24"/>
          <w:lang w:val="kk-KZ"/>
        </w:rPr>
        <w:t>О</w:t>
      </w:r>
      <w:r w:rsidR="000D1924" w:rsidRPr="00784778">
        <w:rPr>
          <w:i w:val="0"/>
          <w:sz w:val="24"/>
          <w:szCs w:val="24"/>
        </w:rPr>
        <w:t>-</w:t>
      </w:r>
      <w:r w:rsidR="000D1924" w:rsidRPr="00784778">
        <w:rPr>
          <w:i w:val="0"/>
          <w:sz w:val="24"/>
          <w:szCs w:val="24"/>
          <w:lang w:val="kk-KZ"/>
        </w:rPr>
        <w:t>5</w:t>
      </w:r>
      <w:r w:rsidR="000D1924" w:rsidRPr="00784778">
        <w:rPr>
          <w:i w:val="0"/>
          <w:sz w:val="24"/>
          <w:szCs w:val="24"/>
        </w:rPr>
        <w:t xml:space="preserve">, </w:t>
      </w:r>
      <w:r w:rsidR="000D1924" w:rsidRPr="00784778">
        <w:rPr>
          <w:i w:val="0"/>
          <w:sz w:val="24"/>
          <w:szCs w:val="24"/>
          <w:lang w:val="kk-KZ"/>
        </w:rPr>
        <w:t xml:space="preserve"> </w:t>
      </w:r>
      <w:r w:rsidR="000D1924" w:rsidRPr="00784778">
        <w:rPr>
          <w:i w:val="0"/>
          <w:sz w:val="24"/>
          <w:szCs w:val="24"/>
        </w:rPr>
        <w:t xml:space="preserve">№ </w:t>
      </w:r>
      <w:r w:rsidR="000D1924" w:rsidRPr="00CC4EE3">
        <w:rPr>
          <w:i w:val="0"/>
          <w:sz w:val="24"/>
          <w:szCs w:val="24"/>
          <w:lang w:val="kk-KZ"/>
        </w:rPr>
        <w:t>ДГД-</w:t>
      </w:r>
      <w:r w:rsidR="000D1924">
        <w:rPr>
          <w:i w:val="0"/>
          <w:sz w:val="24"/>
          <w:szCs w:val="24"/>
          <w:lang w:val="kk-KZ"/>
        </w:rPr>
        <w:t>04</w:t>
      </w:r>
      <w:r w:rsidR="000D1924" w:rsidRPr="00CC4EE3">
        <w:rPr>
          <w:i w:val="0"/>
          <w:sz w:val="24"/>
          <w:szCs w:val="24"/>
          <w:lang w:val="kk-KZ"/>
        </w:rPr>
        <w:t>-</w:t>
      </w:r>
      <w:r w:rsidR="000D1924">
        <w:rPr>
          <w:i w:val="0"/>
          <w:sz w:val="24"/>
          <w:szCs w:val="24"/>
          <w:lang w:val="kk-KZ"/>
        </w:rPr>
        <w:t>2</w:t>
      </w:r>
      <w:r w:rsidR="000D1924" w:rsidRPr="00CC4EE3">
        <w:rPr>
          <w:i w:val="0"/>
          <w:sz w:val="24"/>
          <w:szCs w:val="24"/>
          <w:lang w:val="kk-KZ"/>
        </w:rPr>
        <w:t>-</w:t>
      </w:r>
      <w:r w:rsidR="000D1924">
        <w:rPr>
          <w:i w:val="0"/>
          <w:sz w:val="24"/>
          <w:szCs w:val="24"/>
          <w:lang w:val="kk-KZ"/>
        </w:rPr>
        <w:t>1</w:t>
      </w:r>
      <w:r w:rsidR="000D1924" w:rsidRPr="00784778">
        <w:rPr>
          <w:i w:val="0"/>
          <w:sz w:val="24"/>
          <w:szCs w:val="24"/>
          <w:lang w:val="kk-KZ"/>
        </w:rPr>
        <w:t>, 1 ед</w:t>
      </w:r>
      <w:r w:rsidR="000D1924" w:rsidRPr="00EC64E4">
        <w:rPr>
          <w:i w:val="0"/>
          <w:sz w:val="24"/>
          <w:szCs w:val="24"/>
          <w:lang w:val="kk-KZ"/>
        </w:rPr>
        <w:t>.</w:t>
      </w:r>
    </w:p>
    <w:p w:rsidR="000D1924" w:rsidRPr="00394619" w:rsidRDefault="000D1924" w:rsidP="000D1924">
      <w:pPr>
        <w:pStyle w:val="ae"/>
        <w:spacing w:after="0"/>
        <w:ind w:firstLine="708"/>
        <w:jc w:val="both"/>
        <w:rPr>
          <w:b w:val="0"/>
          <w:i w:val="0"/>
          <w:spacing w:val="4"/>
          <w:sz w:val="24"/>
          <w:szCs w:val="24"/>
          <w:lang w:val="kk-KZ"/>
        </w:rPr>
      </w:pPr>
      <w:r w:rsidRPr="00394619">
        <w:rPr>
          <w:b w:val="0"/>
          <w:i w:val="0"/>
          <w:spacing w:val="4"/>
          <w:sz w:val="24"/>
          <w:szCs w:val="24"/>
          <w:lang w:val="kk-KZ"/>
        </w:rPr>
        <w:t>Должностной оклад в зависимости от выслуги лет - от 108 359 до 146 089 тенге.</w:t>
      </w:r>
    </w:p>
    <w:p w:rsidR="000D1924" w:rsidRPr="000D1924" w:rsidRDefault="000D1924" w:rsidP="000D1924">
      <w:pPr>
        <w:ind w:firstLine="708"/>
        <w:jc w:val="both"/>
        <w:rPr>
          <w:b w:val="0"/>
          <w:i w:val="0"/>
          <w:sz w:val="24"/>
          <w:szCs w:val="24"/>
          <w:lang w:val="kk-KZ" w:eastAsia="kk-KZ"/>
        </w:rPr>
      </w:pPr>
      <w:r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0D1924">
        <w:rPr>
          <w:b w:val="0"/>
          <w:i w:val="0"/>
          <w:sz w:val="24"/>
          <w:szCs w:val="24"/>
          <w:lang w:val="kk-KZ" w:eastAsia="kk-KZ"/>
        </w:rPr>
        <w:t xml:space="preserve">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 Организует и участвует в проведении в установленном порядке служебных расследованиях </w:t>
      </w:r>
      <w:r>
        <w:rPr>
          <w:b w:val="0"/>
          <w:i w:val="0"/>
          <w:sz w:val="24"/>
          <w:szCs w:val="24"/>
          <w:lang w:val="kk-KZ" w:eastAsia="kk-KZ"/>
        </w:rPr>
        <w:t xml:space="preserve">      </w:t>
      </w:r>
      <w:r w:rsidRPr="000D1924">
        <w:rPr>
          <w:b w:val="0"/>
          <w:i w:val="0"/>
          <w:sz w:val="24"/>
          <w:szCs w:val="24"/>
          <w:lang w:val="kk-KZ" w:eastAsia="kk-KZ"/>
        </w:rPr>
        <w:t xml:space="preserve">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w:t>
      </w:r>
      <w:r>
        <w:rPr>
          <w:b w:val="0"/>
          <w:i w:val="0"/>
          <w:sz w:val="24"/>
          <w:szCs w:val="24"/>
          <w:lang w:val="kk-KZ" w:eastAsia="kk-KZ"/>
        </w:rPr>
        <w:t xml:space="preserve">                                  </w:t>
      </w:r>
      <w:r w:rsidRPr="000D1924">
        <w:rPr>
          <w:b w:val="0"/>
          <w:i w:val="0"/>
          <w:sz w:val="24"/>
          <w:szCs w:val="24"/>
          <w:lang w:val="kk-KZ" w:eastAsia="kk-KZ"/>
        </w:rPr>
        <w:t>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0D1924" w:rsidRPr="005701ED" w:rsidRDefault="000D1924" w:rsidP="000D1924">
      <w:pPr>
        <w:tabs>
          <w:tab w:val="left" w:pos="567"/>
        </w:tabs>
        <w:ind w:left="567"/>
        <w:jc w:val="both"/>
        <w:rPr>
          <w:b w:val="0"/>
          <w:i w:val="0"/>
          <w:sz w:val="24"/>
          <w:szCs w:val="24"/>
        </w:rPr>
      </w:pPr>
      <w:r>
        <w:rPr>
          <w:snapToGrid w:val="0"/>
          <w:sz w:val="26"/>
          <w:szCs w:val="26"/>
          <w:lang w:val="kk-KZ"/>
        </w:rPr>
        <w:lastRenderedPageBreak/>
        <w:t xml:space="preserve"> </w:t>
      </w:r>
      <w:r>
        <w:rPr>
          <w:rFonts w:eastAsia="Calibri"/>
          <w:b w:val="0"/>
          <w:i w:val="0"/>
          <w:sz w:val="24"/>
          <w:szCs w:val="24"/>
          <w:lang w:val="kk-KZ" w:eastAsia="en-US"/>
        </w:rPr>
        <w:t xml:space="preserve"> </w:t>
      </w:r>
      <w:r w:rsidRPr="005701ED">
        <w:rPr>
          <w:rFonts w:eastAsia="Calibri"/>
          <w:i w:val="0"/>
          <w:sz w:val="24"/>
          <w:szCs w:val="24"/>
          <w:lang w:eastAsia="en-US"/>
        </w:rPr>
        <w:t>Требования к участникам конкурса:</w:t>
      </w:r>
      <w:r w:rsidRPr="005701ED">
        <w:rPr>
          <w:i w:val="0"/>
          <w:sz w:val="24"/>
          <w:szCs w:val="24"/>
        </w:rPr>
        <w:t xml:space="preserve"> </w:t>
      </w:r>
    </w:p>
    <w:p w:rsidR="000D1924" w:rsidRPr="00E0752C" w:rsidRDefault="000D1924" w:rsidP="000D1924">
      <w:pPr>
        <w:jc w:val="both"/>
        <w:rPr>
          <w:rFonts w:eastAsia="Calibri"/>
          <w:b w:val="0"/>
          <w:i w:val="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учет и аудит, финансы, государственное и местное управление, маркетинг,</w:t>
      </w:r>
      <w:r w:rsidR="00EA4547">
        <w:rPr>
          <w:b w:val="0"/>
          <w:i w:val="0"/>
          <w:sz w:val="24"/>
          <w:szCs w:val="24"/>
          <w:lang w:val="kk-KZ"/>
        </w:rPr>
        <w:t xml:space="preserve"> статистика, мировая экономика), право.</w:t>
      </w:r>
    </w:p>
    <w:p w:rsidR="000D1924" w:rsidRPr="0072083B" w:rsidRDefault="000D1924" w:rsidP="000D1924">
      <w:pPr>
        <w:jc w:val="both"/>
        <w:rPr>
          <w:b w:val="0"/>
          <w:i w:val="0"/>
          <w:sz w:val="24"/>
          <w:szCs w:val="24"/>
          <w:lang w:val="kk-KZ"/>
        </w:rPr>
      </w:pPr>
      <w:r w:rsidRPr="00E878AC">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72083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D1924" w:rsidRDefault="000D1924" w:rsidP="000D1924">
      <w:pPr>
        <w:jc w:val="both"/>
        <w:rPr>
          <w:b w:val="0"/>
          <w:i w:val="0"/>
          <w:sz w:val="24"/>
          <w:szCs w:val="24"/>
          <w:lang w:val="kk-KZ"/>
        </w:rPr>
      </w:pPr>
      <w:r w:rsidRPr="004C4CDF">
        <w:rPr>
          <w:color w:val="000000"/>
        </w:rPr>
        <w:t xml:space="preserve">         </w:t>
      </w:r>
      <w:r w:rsidRPr="0072083B">
        <w:rPr>
          <w:i w:val="0"/>
          <w:sz w:val="24"/>
          <w:szCs w:val="24"/>
          <w:lang w:val="kk-KZ"/>
        </w:rPr>
        <w:t>Т</w:t>
      </w:r>
      <w:proofErr w:type="spellStart"/>
      <w:r w:rsidRPr="0072083B">
        <w:rPr>
          <w:i w:val="0"/>
          <w:sz w:val="24"/>
          <w:szCs w:val="24"/>
        </w:rPr>
        <w:t>ребования</w:t>
      </w:r>
      <w:proofErr w:type="spellEnd"/>
      <w:r w:rsidRPr="0072083B">
        <w:rPr>
          <w:i w:val="0"/>
          <w:sz w:val="24"/>
          <w:szCs w:val="24"/>
        </w:rPr>
        <w:t xml:space="preserve"> </w:t>
      </w:r>
      <w:r w:rsidRPr="0072083B">
        <w:rPr>
          <w:i w:val="0"/>
          <w:sz w:val="24"/>
          <w:szCs w:val="24"/>
          <w:lang w:val="kk-KZ"/>
        </w:rPr>
        <w:t>по опыту работы</w:t>
      </w:r>
      <w:r w:rsidRPr="0072083B">
        <w:rPr>
          <w:i w:val="0"/>
          <w:sz w:val="24"/>
          <w:szCs w:val="24"/>
        </w:rPr>
        <w:t>:</w:t>
      </w:r>
      <w:r w:rsidRPr="00DD4DD3">
        <w:rPr>
          <w:lang w:val="kk-KZ"/>
        </w:rPr>
        <w:t xml:space="preserve">  </w:t>
      </w:r>
      <w:r w:rsidRPr="0072083B">
        <w:rPr>
          <w:b w:val="0"/>
          <w:i w:val="0"/>
          <w:sz w:val="24"/>
          <w:szCs w:val="24"/>
        </w:rPr>
        <w:t xml:space="preserve">опыт работы </w:t>
      </w:r>
      <w:r w:rsidRPr="0072083B">
        <w:rPr>
          <w:b w:val="0"/>
          <w:i w:val="0"/>
          <w:sz w:val="24"/>
          <w:szCs w:val="24"/>
          <w:lang w:val="kk-KZ"/>
        </w:rPr>
        <w:t>не требуется.</w:t>
      </w:r>
    </w:p>
    <w:p w:rsidR="002F319C" w:rsidRDefault="00CA39FB" w:rsidP="002F319C">
      <w:pPr>
        <w:ind w:firstLine="708"/>
        <w:jc w:val="both"/>
        <w:rPr>
          <w:i w:val="0"/>
          <w:sz w:val="24"/>
          <w:szCs w:val="24"/>
          <w:lang w:val="kk-KZ"/>
        </w:rPr>
      </w:pPr>
      <w:r>
        <w:rPr>
          <w:i w:val="0"/>
          <w:sz w:val="24"/>
          <w:szCs w:val="24"/>
          <w:lang w:val="kk-KZ"/>
        </w:rPr>
        <w:t>3.</w:t>
      </w:r>
      <w:r w:rsidR="002F319C" w:rsidRPr="00784778">
        <w:rPr>
          <w:i w:val="0"/>
          <w:sz w:val="24"/>
          <w:szCs w:val="24"/>
          <w:lang w:val="kk-KZ"/>
        </w:rPr>
        <w:t xml:space="preserve">Главный специалист </w:t>
      </w:r>
      <w:r w:rsidR="002F319C" w:rsidRPr="00692EB1">
        <w:rPr>
          <w:bCs w:val="0"/>
          <w:i w:val="0"/>
          <w:iCs w:val="0"/>
          <w:sz w:val="24"/>
          <w:szCs w:val="24"/>
          <w:lang w:val="kk-KZ"/>
        </w:rPr>
        <w:t xml:space="preserve">отдела </w:t>
      </w:r>
      <w:r w:rsidR="002F319C" w:rsidRPr="002F319C">
        <w:rPr>
          <w:i w:val="0"/>
          <w:iCs w:val="0"/>
          <w:sz w:val="24"/>
          <w:szCs w:val="24"/>
          <w:lang w:val="kk-KZ"/>
        </w:rPr>
        <w:t xml:space="preserve">отдела камерального мониторинга №1 </w:t>
      </w:r>
      <w:r w:rsidR="002F319C" w:rsidRPr="002F319C">
        <w:rPr>
          <w:i w:val="0"/>
          <w:iCs w:val="0"/>
          <w:sz w:val="24"/>
          <w:szCs w:val="24"/>
        </w:rPr>
        <w:t xml:space="preserve">управления </w:t>
      </w:r>
      <w:r w:rsidR="002F319C" w:rsidRPr="002F319C">
        <w:rPr>
          <w:i w:val="0"/>
          <w:iCs w:val="0"/>
          <w:sz w:val="24"/>
          <w:szCs w:val="24"/>
          <w:lang w:val="kk-KZ"/>
        </w:rPr>
        <w:t xml:space="preserve"> камерального мониторинга</w:t>
      </w:r>
      <w:r w:rsidR="005E6DC9">
        <w:rPr>
          <w:i w:val="0"/>
          <w:iCs w:val="0"/>
          <w:sz w:val="24"/>
          <w:szCs w:val="24"/>
          <w:lang w:val="kk-KZ"/>
        </w:rPr>
        <w:t xml:space="preserve"> </w:t>
      </w:r>
      <w:r w:rsidR="005E6DC9" w:rsidRPr="00784778">
        <w:rPr>
          <w:i w:val="0"/>
          <w:sz w:val="24"/>
          <w:szCs w:val="24"/>
          <w:lang w:val="kk-KZ"/>
        </w:rPr>
        <w:t>Департамента государственных доходов по Актюбинской области</w:t>
      </w:r>
      <w:r w:rsidR="00B96970">
        <w:rPr>
          <w:i w:val="0"/>
          <w:sz w:val="24"/>
          <w:szCs w:val="24"/>
          <w:lang w:val="kk-KZ"/>
        </w:rPr>
        <w:t xml:space="preserve"> КГД МФ РК</w:t>
      </w:r>
      <w:r w:rsidR="002F319C" w:rsidRPr="00784778">
        <w:rPr>
          <w:i w:val="0"/>
          <w:sz w:val="24"/>
          <w:szCs w:val="24"/>
          <w:lang w:val="kk-KZ"/>
        </w:rPr>
        <w:t xml:space="preserve">, </w:t>
      </w:r>
      <w:r w:rsidR="002F319C" w:rsidRPr="00784778">
        <w:rPr>
          <w:i w:val="0"/>
          <w:sz w:val="24"/>
          <w:szCs w:val="24"/>
        </w:rPr>
        <w:t>категория С-</w:t>
      </w:r>
      <w:r w:rsidR="002F319C" w:rsidRPr="00784778">
        <w:rPr>
          <w:i w:val="0"/>
          <w:sz w:val="24"/>
          <w:szCs w:val="24"/>
          <w:lang w:val="kk-KZ"/>
        </w:rPr>
        <w:t>О</w:t>
      </w:r>
      <w:r w:rsidR="002F319C" w:rsidRPr="00784778">
        <w:rPr>
          <w:i w:val="0"/>
          <w:sz w:val="24"/>
          <w:szCs w:val="24"/>
        </w:rPr>
        <w:t>-</w:t>
      </w:r>
      <w:r w:rsidR="002F319C" w:rsidRPr="00784778">
        <w:rPr>
          <w:i w:val="0"/>
          <w:sz w:val="24"/>
          <w:szCs w:val="24"/>
          <w:lang w:val="kk-KZ"/>
        </w:rPr>
        <w:t>5</w:t>
      </w:r>
      <w:r w:rsidR="002F319C" w:rsidRPr="00784778">
        <w:rPr>
          <w:i w:val="0"/>
          <w:sz w:val="24"/>
          <w:szCs w:val="24"/>
        </w:rPr>
        <w:t xml:space="preserve">, </w:t>
      </w:r>
      <w:r w:rsidR="002F319C" w:rsidRPr="00784778">
        <w:rPr>
          <w:i w:val="0"/>
          <w:sz w:val="24"/>
          <w:szCs w:val="24"/>
          <w:lang w:val="kk-KZ"/>
        </w:rPr>
        <w:t xml:space="preserve"> </w:t>
      </w:r>
      <w:r w:rsidR="002F319C" w:rsidRPr="00784778">
        <w:rPr>
          <w:i w:val="0"/>
          <w:sz w:val="24"/>
          <w:szCs w:val="24"/>
        </w:rPr>
        <w:t xml:space="preserve">№ </w:t>
      </w:r>
      <w:r w:rsidR="002F319C" w:rsidRPr="00CC4EE3">
        <w:rPr>
          <w:i w:val="0"/>
          <w:sz w:val="24"/>
          <w:szCs w:val="24"/>
          <w:lang w:val="kk-KZ"/>
        </w:rPr>
        <w:t>ДГД-</w:t>
      </w:r>
      <w:r w:rsidR="002F319C">
        <w:rPr>
          <w:i w:val="0"/>
          <w:sz w:val="24"/>
          <w:szCs w:val="24"/>
          <w:lang w:val="kk-KZ"/>
        </w:rPr>
        <w:t>09</w:t>
      </w:r>
      <w:r w:rsidR="002F319C" w:rsidRPr="00CC4EE3">
        <w:rPr>
          <w:i w:val="0"/>
          <w:sz w:val="24"/>
          <w:szCs w:val="24"/>
          <w:lang w:val="kk-KZ"/>
        </w:rPr>
        <w:t>-</w:t>
      </w:r>
      <w:r w:rsidR="002F319C">
        <w:rPr>
          <w:i w:val="0"/>
          <w:sz w:val="24"/>
          <w:szCs w:val="24"/>
          <w:lang w:val="kk-KZ"/>
        </w:rPr>
        <w:t>1</w:t>
      </w:r>
      <w:r w:rsidR="002F319C" w:rsidRPr="00CC4EE3">
        <w:rPr>
          <w:i w:val="0"/>
          <w:sz w:val="24"/>
          <w:szCs w:val="24"/>
          <w:lang w:val="kk-KZ"/>
        </w:rPr>
        <w:t>-</w:t>
      </w:r>
      <w:r w:rsidR="002F319C">
        <w:rPr>
          <w:i w:val="0"/>
          <w:sz w:val="24"/>
          <w:szCs w:val="24"/>
          <w:lang w:val="kk-KZ"/>
        </w:rPr>
        <w:t>6</w:t>
      </w:r>
      <w:r w:rsidR="002F319C" w:rsidRPr="00784778">
        <w:rPr>
          <w:i w:val="0"/>
          <w:sz w:val="24"/>
          <w:szCs w:val="24"/>
          <w:lang w:val="kk-KZ"/>
        </w:rPr>
        <w:t>, 1 ед</w:t>
      </w:r>
      <w:r w:rsidR="002F319C" w:rsidRPr="00EC64E4">
        <w:rPr>
          <w:i w:val="0"/>
          <w:sz w:val="24"/>
          <w:szCs w:val="24"/>
          <w:lang w:val="kk-KZ"/>
        </w:rPr>
        <w:t>.</w:t>
      </w:r>
    </w:p>
    <w:p w:rsidR="002F319C" w:rsidRPr="00394619" w:rsidRDefault="002F319C" w:rsidP="002F319C">
      <w:pPr>
        <w:pStyle w:val="ae"/>
        <w:spacing w:after="0"/>
        <w:ind w:firstLine="708"/>
        <w:jc w:val="both"/>
        <w:rPr>
          <w:b w:val="0"/>
          <w:i w:val="0"/>
          <w:spacing w:val="4"/>
          <w:sz w:val="24"/>
          <w:szCs w:val="24"/>
          <w:lang w:val="kk-KZ"/>
        </w:rPr>
      </w:pPr>
      <w:r w:rsidRPr="00394619">
        <w:rPr>
          <w:b w:val="0"/>
          <w:i w:val="0"/>
          <w:spacing w:val="4"/>
          <w:sz w:val="24"/>
          <w:szCs w:val="24"/>
          <w:lang w:val="kk-KZ"/>
        </w:rPr>
        <w:t>Должностной оклад в зависимости от выслуги лет - от 108 359 до 146 089 тенге.</w:t>
      </w:r>
    </w:p>
    <w:p w:rsidR="00DB1D04" w:rsidRPr="00DB1D04" w:rsidRDefault="00DB1D04" w:rsidP="00DB1D04">
      <w:pPr>
        <w:pStyle w:val="af4"/>
        <w:ind w:left="567"/>
        <w:jc w:val="both"/>
        <w:rPr>
          <w:b w:val="0"/>
          <w:i w:val="0"/>
          <w:sz w:val="24"/>
          <w:szCs w:val="24"/>
          <w:lang w:val="kk-KZ"/>
        </w:rPr>
      </w:pPr>
      <w:r>
        <w:rPr>
          <w:rFonts w:eastAsia="Calibri"/>
          <w:i w:val="0"/>
          <w:sz w:val="24"/>
          <w:szCs w:val="24"/>
          <w:lang w:val="kk-KZ" w:eastAsia="en-US"/>
        </w:rPr>
        <w:t xml:space="preserve">  </w:t>
      </w:r>
      <w:r w:rsidR="002F319C" w:rsidRPr="005701ED">
        <w:rPr>
          <w:rFonts w:eastAsia="Calibri"/>
          <w:i w:val="0"/>
          <w:sz w:val="24"/>
          <w:szCs w:val="24"/>
          <w:lang w:eastAsia="en-US"/>
        </w:rPr>
        <w:t>Функциональные обязанности:</w:t>
      </w:r>
      <w:r w:rsidR="002F319C">
        <w:rPr>
          <w:rFonts w:eastAsia="Calibri"/>
          <w:i w:val="0"/>
          <w:sz w:val="24"/>
          <w:szCs w:val="24"/>
          <w:lang w:val="kk-KZ" w:eastAsia="en-US"/>
        </w:rPr>
        <w:t xml:space="preserve"> </w:t>
      </w:r>
      <w:r>
        <w:rPr>
          <w:rFonts w:eastAsia="Calibri"/>
          <w:i w:val="0"/>
          <w:sz w:val="24"/>
          <w:szCs w:val="24"/>
          <w:lang w:val="kk-KZ" w:eastAsia="en-US"/>
        </w:rPr>
        <w:t xml:space="preserve">    </w:t>
      </w:r>
      <w:r w:rsidRPr="00DB1D04">
        <w:rPr>
          <w:b w:val="0"/>
          <w:i w:val="0"/>
          <w:sz w:val="24"/>
          <w:szCs w:val="24"/>
        </w:rPr>
        <w:t>Осуществление</w:t>
      </w:r>
      <w:r w:rsidRPr="00DB1D04">
        <w:rPr>
          <w:b w:val="0"/>
          <w:i w:val="0"/>
          <w:sz w:val="24"/>
          <w:szCs w:val="24"/>
          <w:lang w:val="kk-KZ"/>
        </w:rPr>
        <w:t xml:space="preserve">    </w:t>
      </w:r>
      <w:r w:rsidRPr="00DB1D04">
        <w:rPr>
          <w:b w:val="0"/>
          <w:i w:val="0"/>
          <w:sz w:val="24"/>
          <w:szCs w:val="24"/>
        </w:rPr>
        <w:t xml:space="preserve"> </w:t>
      </w:r>
      <w:r w:rsidRPr="00DB1D04">
        <w:rPr>
          <w:b w:val="0"/>
          <w:i w:val="0"/>
          <w:sz w:val="24"/>
          <w:szCs w:val="24"/>
          <w:lang w:val="kk-KZ"/>
        </w:rPr>
        <w:t xml:space="preserve">  </w:t>
      </w:r>
      <w:r w:rsidRPr="00DB1D04">
        <w:rPr>
          <w:b w:val="0"/>
          <w:i w:val="0"/>
          <w:sz w:val="24"/>
          <w:szCs w:val="24"/>
        </w:rPr>
        <w:t>камерального</w:t>
      </w:r>
      <w:r w:rsidRPr="00DB1D04">
        <w:rPr>
          <w:b w:val="0"/>
          <w:i w:val="0"/>
          <w:sz w:val="24"/>
          <w:szCs w:val="24"/>
          <w:lang w:val="kk-KZ"/>
        </w:rPr>
        <w:t xml:space="preserve">    </w:t>
      </w:r>
      <w:r w:rsidRPr="00DB1D04">
        <w:rPr>
          <w:b w:val="0"/>
          <w:i w:val="0"/>
          <w:sz w:val="24"/>
          <w:szCs w:val="24"/>
        </w:rPr>
        <w:t xml:space="preserve"> </w:t>
      </w:r>
      <w:r w:rsidRPr="00DB1D04">
        <w:rPr>
          <w:b w:val="0"/>
          <w:i w:val="0"/>
          <w:sz w:val="24"/>
          <w:szCs w:val="24"/>
          <w:lang w:val="kk-KZ"/>
        </w:rPr>
        <w:t xml:space="preserve">  мониторинга</w:t>
      </w:r>
      <w:r w:rsidRPr="00DB1D04">
        <w:rPr>
          <w:b w:val="0"/>
          <w:i w:val="0"/>
          <w:sz w:val="24"/>
          <w:szCs w:val="24"/>
        </w:rPr>
        <w:t xml:space="preserve"> </w:t>
      </w:r>
    </w:p>
    <w:p w:rsidR="00DB1D04" w:rsidRPr="00DB1D04" w:rsidRDefault="00DB1D04" w:rsidP="00DB1D04">
      <w:pPr>
        <w:pStyle w:val="af4"/>
        <w:jc w:val="both"/>
        <w:rPr>
          <w:b w:val="0"/>
          <w:i w:val="0"/>
          <w:sz w:val="24"/>
          <w:szCs w:val="24"/>
          <w:lang w:val="kk-KZ"/>
        </w:rPr>
      </w:pPr>
      <w:r w:rsidRPr="00DB1D04">
        <w:rPr>
          <w:b w:val="0"/>
          <w:i w:val="0"/>
          <w:sz w:val="24"/>
          <w:szCs w:val="24"/>
        </w:rPr>
        <w:t>налоговой отчетности</w:t>
      </w:r>
      <w:r w:rsidRPr="00DB1D04">
        <w:rPr>
          <w:b w:val="0"/>
          <w:i w:val="0"/>
          <w:sz w:val="24"/>
          <w:szCs w:val="24"/>
          <w:lang w:val="kk-KZ"/>
        </w:rPr>
        <w:t>. Готовить</w:t>
      </w:r>
      <w:r w:rsidRPr="00DB1D04">
        <w:rPr>
          <w:b w:val="0"/>
          <w:i w:val="0"/>
          <w:sz w:val="24"/>
          <w:szCs w:val="24"/>
        </w:rPr>
        <w:t xml:space="preserve">  своевременное представление информации в Комитет государственных доходов Министерства финансов РК  и руководству департамента государственных доходов по вопросам камерального мониторинга</w:t>
      </w:r>
      <w:r w:rsidRPr="00DB1D04">
        <w:rPr>
          <w:b w:val="0"/>
          <w:i w:val="0"/>
          <w:sz w:val="24"/>
          <w:szCs w:val="24"/>
          <w:lang w:val="kk-KZ"/>
        </w:rPr>
        <w:t xml:space="preserve">. </w:t>
      </w:r>
      <w:r w:rsidRPr="00DB1D04">
        <w:rPr>
          <w:b w:val="0"/>
          <w:i w:val="0"/>
          <w:sz w:val="24"/>
          <w:szCs w:val="24"/>
        </w:rPr>
        <w:t>Сбор и передача информации о налогоплательщиках, которые в результате отработки уведомлений по камеральному контролю минимизируют свои налоговые обязательства в соответствующее управление</w:t>
      </w:r>
      <w:r w:rsidRPr="00DB1D04">
        <w:rPr>
          <w:b w:val="0"/>
          <w:i w:val="0"/>
          <w:sz w:val="24"/>
          <w:szCs w:val="24"/>
          <w:lang w:val="kk-KZ"/>
        </w:rPr>
        <w:t xml:space="preserve">. </w:t>
      </w:r>
      <w:r w:rsidRPr="00DB1D04">
        <w:rPr>
          <w:b w:val="0"/>
          <w:i w:val="0"/>
          <w:sz w:val="24"/>
          <w:szCs w:val="24"/>
        </w:rPr>
        <w:t>Внесение предложений по совершенствованию налогового законодательства</w:t>
      </w:r>
      <w:r w:rsidRPr="00DB1D04">
        <w:rPr>
          <w:b w:val="0"/>
          <w:i w:val="0"/>
          <w:sz w:val="24"/>
          <w:szCs w:val="24"/>
          <w:lang w:val="kk-KZ"/>
        </w:rPr>
        <w:t xml:space="preserve">. </w:t>
      </w:r>
      <w:r w:rsidRPr="00DB1D04">
        <w:rPr>
          <w:b w:val="0"/>
          <w:i w:val="0"/>
          <w:sz w:val="24"/>
          <w:szCs w:val="24"/>
        </w:rPr>
        <w:t>Контроль принятия мер территориальными управлениями государственных доходов за неисполнение в установленный срок уведомления об устранении нарушений, выявленных по результатам камерального мониторинга</w:t>
      </w:r>
      <w:r w:rsidRPr="00DB1D04">
        <w:rPr>
          <w:b w:val="0"/>
          <w:i w:val="0"/>
          <w:sz w:val="24"/>
          <w:szCs w:val="24"/>
          <w:lang w:val="kk-KZ"/>
        </w:rPr>
        <w:t xml:space="preserve">. </w:t>
      </w:r>
      <w:r w:rsidRPr="00DB1D04">
        <w:rPr>
          <w:b w:val="0"/>
          <w:i w:val="0"/>
          <w:sz w:val="24"/>
          <w:szCs w:val="24"/>
        </w:rPr>
        <w:t>Участие в проведении проверок территориальных управлений государственных доходов. Оказывает методическую помощь территориальным управлениям государственных доходов по вопросам  камерального мониторинга</w:t>
      </w:r>
      <w:r w:rsidRPr="00DB1D04">
        <w:rPr>
          <w:b w:val="0"/>
          <w:i w:val="0"/>
          <w:sz w:val="24"/>
          <w:szCs w:val="24"/>
          <w:lang w:val="kk-KZ"/>
        </w:rPr>
        <w:t>.</w:t>
      </w:r>
    </w:p>
    <w:p w:rsidR="002F319C" w:rsidRPr="005701ED" w:rsidRDefault="002F319C" w:rsidP="002F319C">
      <w:pPr>
        <w:tabs>
          <w:tab w:val="left" w:pos="567"/>
        </w:tabs>
        <w:ind w:left="567"/>
        <w:jc w:val="both"/>
        <w:rPr>
          <w:b w:val="0"/>
          <w:i w:val="0"/>
          <w:sz w:val="24"/>
          <w:szCs w:val="24"/>
        </w:rPr>
      </w:pPr>
      <w:r>
        <w:rPr>
          <w:snapToGrid w:val="0"/>
          <w:sz w:val="26"/>
          <w:szCs w:val="26"/>
          <w:lang w:val="kk-KZ"/>
        </w:rPr>
        <w:t xml:space="preserve"> </w:t>
      </w:r>
      <w:r>
        <w:rPr>
          <w:rFonts w:eastAsia="Calibri"/>
          <w:b w:val="0"/>
          <w:i w:val="0"/>
          <w:sz w:val="24"/>
          <w:szCs w:val="24"/>
          <w:lang w:val="kk-KZ" w:eastAsia="en-US"/>
        </w:rPr>
        <w:t xml:space="preserve"> </w:t>
      </w:r>
      <w:r w:rsidRPr="005701ED">
        <w:rPr>
          <w:rFonts w:eastAsia="Calibri"/>
          <w:i w:val="0"/>
          <w:sz w:val="24"/>
          <w:szCs w:val="24"/>
          <w:lang w:eastAsia="en-US"/>
        </w:rPr>
        <w:t>Требования к участникам конкурса:</w:t>
      </w:r>
      <w:r w:rsidRPr="005701ED">
        <w:rPr>
          <w:i w:val="0"/>
          <w:sz w:val="24"/>
          <w:szCs w:val="24"/>
        </w:rPr>
        <w:t xml:space="preserve"> </w:t>
      </w:r>
    </w:p>
    <w:p w:rsidR="002F319C" w:rsidRPr="00E0752C" w:rsidRDefault="002F319C" w:rsidP="002F319C">
      <w:pPr>
        <w:jc w:val="both"/>
        <w:rPr>
          <w:rFonts w:eastAsia="Calibri"/>
          <w:b w:val="0"/>
          <w:i w:val="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 xml:space="preserve">экономика и бизнес (экономика, менеджмент, </w:t>
      </w:r>
      <w:r w:rsidR="00DB1D04">
        <w:rPr>
          <w:b w:val="0"/>
          <w:i w:val="0"/>
          <w:sz w:val="24"/>
          <w:szCs w:val="24"/>
          <w:lang w:val="kk-KZ"/>
        </w:rPr>
        <w:t xml:space="preserve">финансы, </w:t>
      </w:r>
      <w:r>
        <w:rPr>
          <w:b w:val="0"/>
          <w:i w:val="0"/>
          <w:sz w:val="24"/>
          <w:szCs w:val="24"/>
          <w:lang w:val="kk-KZ"/>
        </w:rPr>
        <w:t>учет и аудит, государственное и местное управление, маркетинг, статистика, мировая экономика), право.</w:t>
      </w:r>
    </w:p>
    <w:p w:rsidR="002F319C" w:rsidRPr="0072083B" w:rsidRDefault="002F319C" w:rsidP="002F319C">
      <w:pPr>
        <w:jc w:val="both"/>
        <w:rPr>
          <w:b w:val="0"/>
          <w:i w:val="0"/>
          <w:sz w:val="24"/>
          <w:szCs w:val="24"/>
          <w:lang w:val="kk-KZ"/>
        </w:rPr>
      </w:pPr>
      <w:r w:rsidRPr="00E878AC">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72083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F319C" w:rsidRDefault="002F319C" w:rsidP="002F319C">
      <w:pPr>
        <w:jc w:val="both"/>
        <w:rPr>
          <w:b w:val="0"/>
          <w:i w:val="0"/>
          <w:sz w:val="24"/>
          <w:szCs w:val="24"/>
          <w:lang w:val="kk-KZ"/>
        </w:rPr>
      </w:pPr>
      <w:r w:rsidRPr="004C4CDF">
        <w:rPr>
          <w:color w:val="000000"/>
        </w:rPr>
        <w:t xml:space="preserve">         </w:t>
      </w:r>
      <w:r w:rsidRPr="0072083B">
        <w:rPr>
          <w:i w:val="0"/>
          <w:sz w:val="24"/>
          <w:szCs w:val="24"/>
          <w:lang w:val="kk-KZ"/>
        </w:rPr>
        <w:t>Т</w:t>
      </w:r>
      <w:proofErr w:type="spellStart"/>
      <w:r w:rsidRPr="0072083B">
        <w:rPr>
          <w:i w:val="0"/>
          <w:sz w:val="24"/>
          <w:szCs w:val="24"/>
        </w:rPr>
        <w:t>ребования</w:t>
      </w:r>
      <w:proofErr w:type="spellEnd"/>
      <w:r w:rsidRPr="0072083B">
        <w:rPr>
          <w:i w:val="0"/>
          <w:sz w:val="24"/>
          <w:szCs w:val="24"/>
        </w:rPr>
        <w:t xml:space="preserve"> </w:t>
      </w:r>
      <w:r w:rsidRPr="0072083B">
        <w:rPr>
          <w:i w:val="0"/>
          <w:sz w:val="24"/>
          <w:szCs w:val="24"/>
          <w:lang w:val="kk-KZ"/>
        </w:rPr>
        <w:t>по опыту работы</w:t>
      </w:r>
      <w:r w:rsidRPr="0072083B">
        <w:rPr>
          <w:i w:val="0"/>
          <w:sz w:val="24"/>
          <w:szCs w:val="24"/>
        </w:rPr>
        <w:t>:</w:t>
      </w:r>
      <w:r w:rsidRPr="00DD4DD3">
        <w:rPr>
          <w:lang w:val="kk-KZ"/>
        </w:rPr>
        <w:t xml:space="preserve">  </w:t>
      </w:r>
      <w:r w:rsidRPr="0072083B">
        <w:rPr>
          <w:b w:val="0"/>
          <w:i w:val="0"/>
          <w:sz w:val="24"/>
          <w:szCs w:val="24"/>
        </w:rPr>
        <w:t xml:space="preserve">опыт работы </w:t>
      </w:r>
      <w:r w:rsidRPr="0072083B">
        <w:rPr>
          <w:b w:val="0"/>
          <w:i w:val="0"/>
          <w:sz w:val="24"/>
          <w:szCs w:val="24"/>
          <w:lang w:val="kk-KZ"/>
        </w:rPr>
        <w:t>не требуется.</w:t>
      </w:r>
    </w:p>
    <w:p w:rsidR="009B17BD" w:rsidRPr="00EC64E4" w:rsidRDefault="009B17BD" w:rsidP="009B17BD">
      <w:pPr>
        <w:ind w:firstLine="708"/>
        <w:jc w:val="both"/>
        <w:rPr>
          <w:i w:val="0"/>
          <w:sz w:val="24"/>
          <w:szCs w:val="24"/>
          <w:lang w:val="kk-KZ"/>
        </w:rPr>
      </w:pPr>
      <w:r>
        <w:rPr>
          <w:i w:val="0"/>
          <w:sz w:val="24"/>
          <w:szCs w:val="24"/>
          <w:lang w:val="kk-KZ"/>
        </w:rPr>
        <w:t>4.</w:t>
      </w:r>
      <w:r w:rsidRPr="009B17BD">
        <w:rPr>
          <w:i w:val="0"/>
          <w:sz w:val="24"/>
          <w:szCs w:val="24"/>
          <w:lang w:val="kk-KZ"/>
        </w:rPr>
        <w:t xml:space="preserve"> </w:t>
      </w:r>
      <w:r w:rsidRPr="00784778">
        <w:rPr>
          <w:i w:val="0"/>
          <w:sz w:val="24"/>
          <w:szCs w:val="24"/>
          <w:lang w:val="kk-KZ"/>
        </w:rPr>
        <w:t xml:space="preserve">Главный специалист </w:t>
      </w:r>
      <w:r w:rsidRPr="005D5343">
        <w:rPr>
          <w:i w:val="0"/>
          <w:sz w:val="24"/>
          <w:szCs w:val="24"/>
          <w:lang w:val="kk-KZ"/>
        </w:rPr>
        <w:t>отдела развития и контроля качества государственных услуг</w:t>
      </w:r>
      <w:r w:rsidRPr="005D5343">
        <w:rPr>
          <w:i w:val="0"/>
          <w:sz w:val="24"/>
          <w:szCs w:val="24"/>
        </w:rPr>
        <w:t xml:space="preserve"> управления</w:t>
      </w:r>
      <w:r w:rsidRPr="005D5343">
        <w:rPr>
          <w:i w:val="0"/>
          <w:sz w:val="24"/>
          <w:szCs w:val="24"/>
          <w:lang w:val="kk-KZ"/>
        </w:rPr>
        <w:t xml:space="preserve"> государственных услуг </w:t>
      </w:r>
      <w:r w:rsidRPr="00784778">
        <w:rPr>
          <w:i w:val="0"/>
          <w:sz w:val="24"/>
          <w:szCs w:val="24"/>
          <w:lang w:val="kk-KZ"/>
        </w:rPr>
        <w:t>Департамента государственных доходов по Актюбинской области</w:t>
      </w:r>
      <w:r w:rsidR="00B96970">
        <w:rPr>
          <w:i w:val="0"/>
          <w:sz w:val="24"/>
          <w:szCs w:val="24"/>
          <w:lang w:val="kk-KZ"/>
        </w:rPr>
        <w:t xml:space="preserve"> КГД МФ РК</w:t>
      </w:r>
      <w:r w:rsidRPr="00784778">
        <w:rPr>
          <w:i w:val="0"/>
          <w:sz w:val="24"/>
          <w:szCs w:val="24"/>
          <w:lang w:val="kk-KZ"/>
        </w:rPr>
        <w:t xml:space="preserve">, </w:t>
      </w:r>
      <w:r w:rsidRPr="00784778">
        <w:rPr>
          <w:i w:val="0"/>
          <w:sz w:val="24"/>
          <w:szCs w:val="24"/>
        </w:rPr>
        <w:t>категория С-</w:t>
      </w:r>
      <w:r w:rsidRPr="00784778">
        <w:rPr>
          <w:i w:val="0"/>
          <w:sz w:val="24"/>
          <w:szCs w:val="24"/>
          <w:lang w:val="kk-KZ"/>
        </w:rPr>
        <w:t>О</w:t>
      </w:r>
      <w:r w:rsidRPr="00784778">
        <w:rPr>
          <w:i w:val="0"/>
          <w:sz w:val="24"/>
          <w:szCs w:val="24"/>
        </w:rPr>
        <w:t>-</w:t>
      </w:r>
      <w:r w:rsidRPr="00784778">
        <w:rPr>
          <w:i w:val="0"/>
          <w:sz w:val="24"/>
          <w:szCs w:val="24"/>
          <w:lang w:val="kk-KZ"/>
        </w:rPr>
        <w:t>5</w:t>
      </w:r>
      <w:r w:rsidRPr="00784778">
        <w:rPr>
          <w:i w:val="0"/>
          <w:sz w:val="24"/>
          <w:szCs w:val="24"/>
        </w:rPr>
        <w:t xml:space="preserve">, </w:t>
      </w:r>
      <w:r w:rsidRPr="00784778">
        <w:rPr>
          <w:i w:val="0"/>
          <w:sz w:val="24"/>
          <w:szCs w:val="24"/>
          <w:lang w:val="kk-KZ"/>
        </w:rPr>
        <w:t xml:space="preserve"> </w:t>
      </w:r>
      <w:r w:rsidRPr="00784778">
        <w:rPr>
          <w:i w:val="0"/>
          <w:sz w:val="24"/>
          <w:szCs w:val="24"/>
        </w:rPr>
        <w:t xml:space="preserve">№ </w:t>
      </w:r>
      <w:r w:rsidRPr="00CC4EE3">
        <w:rPr>
          <w:i w:val="0"/>
          <w:sz w:val="24"/>
          <w:szCs w:val="24"/>
          <w:lang w:val="kk-KZ"/>
        </w:rPr>
        <w:t>ДГД-1</w:t>
      </w:r>
      <w:r>
        <w:rPr>
          <w:i w:val="0"/>
          <w:sz w:val="24"/>
          <w:szCs w:val="24"/>
          <w:lang w:val="kk-KZ"/>
        </w:rPr>
        <w:t>0</w:t>
      </w:r>
      <w:r w:rsidRPr="00CC4EE3">
        <w:rPr>
          <w:i w:val="0"/>
          <w:sz w:val="24"/>
          <w:szCs w:val="24"/>
          <w:lang w:val="kk-KZ"/>
        </w:rPr>
        <w:t>-1-</w:t>
      </w:r>
      <w:r>
        <w:rPr>
          <w:i w:val="0"/>
          <w:sz w:val="24"/>
          <w:szCs w:val="24"/>
          <w:lang w:val="kk-KZ"/>
        </w:rPr>
        <w:t>5</w:t>
      </w:r>
      <w:r w:rsidRPr="00784778">
        <w:rPr>
          <w:i w:val="0"/>
          <w:sz w:val="24"/>
          <w:szCs w:val="24"/>
          <w:lang w:val="kk-KZ"/>
        </w:rPr>
        <w:t>, 1 ед</w:t>
      </w:r>
      <w:r w:rsidRPr="00EC64E4">
        <w:rPr>
          <w:i w:val="0"/>
          <w:sz w:val="24"/>
          <w:szCs w:val="24"/>
          <w:lang w:val="kk-KZ"/>
        </w:rPr>
        <w:t>.</w:t>
      </w:r>
    </w:p>
    <w:p w:rsidR="009B17BD" w:rsidRPr="00394619" w:rsidRDefault="009B17BD" w:rsidP="009B17BD">
      <w:pPr>
        <w:pStyle w:val="ae"/>
        <w:spacing w:after="0"/>
        <w:ind w:firstLine="708"/>
        <w:jc w:val="both"/>
        <w:rPr>
          <w:b w:val="0"/>
          <w:i w:val="0"/>
          <w:spacing w:val="4"/>
          <w:sz w:val="24"/>
          <w:szCs w:val="24"/>
          <w:lang w:val="kk-KZ"/>
        </w:rPr>
      </w:pPr>
      <w:r w:rsidRPr="00394619">
        <w:rPr>
          <w:b w:val="0"/>
          <w:i w:val="0"/>
          <w:spacing w:val="4"/>
          <w:sz w:val="24"/>
          <w:szCs w:val="24"/>
          <w:lang w:val="kk-KZ"/>
        </w:rPr>
        <w:t xml:space="preserve">Должностной оклад в зависимости от выслуги лет - от 108 </w:t>
      </w:r>
      <w:r>
        <w:rPr>
          <w:b w:val="0"/>
          <w:i w:val="0"/>
          <w:spacing w:val="4"/>
          <w:sz w:val="24"/>
          <w:szCs w:val="24"/>
          <w:lang w:val="kk-KZ"/>
        </w:rPr>
        <w:t>306</w:t>
      </w:r>
      <w:r w:rsidRPr="00394619">
        <w:rPr>
          <w:b w:val="0"/>
          <w:i w:val="0"/>
          <w:spacing w:val="4"/>
          <w:sz w:val="24"/>
          <w:szCs w:val="24"/>
          <w:lang w:val="kk-KZ"/>
        </w:rPr>
        <w:t xml:space="preserve"> до 146 </w:t>
      </w:r>
      <w:r>
        <w:rPr>
          <w:b w:val="0"/>
          <w:i w:val="0"/>
          <w:spacing w:val="4"/>
          <w:sz w:val="24"/>
          <w:szCs w:val="24"/>
          <w:lang w:val="kk-KZ"/>
        </w:rPr>
        <w:t>177</w:t>
      </w:r>
      <w:r w:rsidRPr="00394619">
        <w:rPr>
          <w:b w:val="0"/>
          <w:i w:val="0"/>
          <w:spacing w:val="4"/>
          <w:sz w:val="24"/>
          <w:szCs w:val="24"/>
          <w:lang w:val="kk-KZ"/>
        </w:rPr>
        <w:t xml:space="preserve"> тенге.</w:t>
      </w:r>
    </w:p>
    <w:p w:rsidR="0072675F" w:rsidRDefault="009B17BD" w:rsidP="00152F1D">
      <w:pPr>
        <w:tabs>
          <w:tab w:val="left" w:pos="567"/>
        </w:tabs>
        <w:ind w:left="567"/>
        <w:jc w:val="both"/>
        <w:rPr>
          <w:b w:val="0"/>
          <w:i w:val="0"/>
          <w:sz w:val="24"/>
          <w:szCs w:val="24"/>
          <w:lang w:val="kk-KZ"/>
        </w:rPr>
      </w:pPr>
      <w:r>
        <w:rPr>
          <w:rFonts w:eastAsia="Calibri"/>
          <w:i w:val="0"/>
          <w:sz w:val="24"/>
          <w:szCs w:val="24"/>
          <w:lang w:val="kk-KZ" w:eastAsia="en-US"/>
        </w:rPr>
        <w:t xml:space="preserve">  </w:t>
      </w:r>
      <w:r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72675F">
        <w:rPr>
          <w:rFonts w:eastAsia="Calibri"/>
          <w:i w:val="0"/>
          <w:sz w:val="24"/>
          <w:szCs w:val="24"/>
          <w:lang w:val="kk-KZ" w:eastAsia="en-US"/>
        </w:rPr>
        <w:t xml:space="preserve"> </w:t>
      </w:r>
      <w:proofErr w:type="spellStart"/>
      <w:r w:rsidRPr="00152F1D">
        <w:rPr>
          <w:b w:val="0"/>
          <w:i w:val="0"/>
          <w:sz w:val="24"/>
          <w:szCs w:val="24"/>
        </w:rPr>
        <w:t>Обеспечива</w:t>
      </w:r>
      <w:proofErr w:type="spellEnd"/>
      <w:r w:rsidRPr="00152F1D">
        <w:rPr>
          <w:b w:val="0"/>
          <w:i w:val="0"/>
          <w:sz w:val="24"/>
          <w:szCs w:val="24"/>
          <w:lang w:val="kk-KZ"/>
        </w:rPr>
        <w:t>е</w:t>
      </w:r>
      <w:r w:rsidRPr="00152F1D">
        <w:rPr>
          <w:b w:val="0"/>
          <w:i w:val="0"/>
          <w:sz w:val="24"/>
          <w:szCs w:val="24"/>
        </w:rPr>
        <w:t>т</w:t>
      </w:r>
      <w:r w:rsidR="00152F1D" w:rsidRPr="00152F1D">
        <w:rPr>
          <w:b w:val="0"/>
          <w:i w:val="0"/>
          <w:sz w:val="24"/>
          <w:szCs w:val="24"/>
          <w:lang w:val="kk-KZ"/>
        </w:rPr>
        <w:t xml:space="preserve"> </w:t>
      </w:r>
      <w:r w:rsidRPr="00152F1D">
        <w:rPr>
          <w:b w:val="0"/>
          <w:i w:val="0"/>
          <w:sz w:val="24"/>
          <w:szCs w:val="24"/>
        </w:rPr>
        <w:t xml:space="preserve"> в </w:t>
      </w:r>
      <w:r w:rsidR="0072675F">
        <w:rPr>
          <w:b w:val="0"/>
          <w:i w:val="0"/>
          <w:sz w:val="24"/>
          <w:szCs w:val="24"/>
          <w:lang w:val="kk-KZ"/>
        </w:rPr>
        <w:t xml:space="preserve"> </w:t>
      </w:r>
      <w:r w:rsidRPr="00152F1D">
        <w:rPr>
          <w:b w:val="0"/>
          <w:i w:val="0"/>
          <w:sz w:val="24"/>
          <w:szCs w:val="24"/>
        </w:rPr>
        <w:t xml:space="preserve">установленные </w:t>
      </w:r>
      <w:r w:rsidR="0072675F">
        <w:rPr>
          <w:b w:val="0"/>
          <w:i w:val="0"/>
          <w:sz w:val="24"/>
          <w:szCs w:val="24"/>
          <w:lang w:val="kk-KZ"/>
        </w:rPr>
        <w:t xml:space="preserve"> </w:t>
      </w:r>
      <w:r w:rsidRPr="00152F1D">
        <w:rPr>
          <w:b w:val="0"/>
          <w:i w:val="0"/>
          <w:sz w:val="24"/>
          <w:szCs w:val="24"/>
        </w:rPr>
        <w:t xml:space="preserve">сроки </w:t>
      </w:r>
      <w:r w:rsidR="0072675F">
        <w:rPr>
          <w:b w:val="0"/>
          <w:i w:val="0"/>
          <w:sz w:val="24"/>
          <w:szCs w:val="24"/>
          <w:lang w:val="kk-KZ"/>
        </w:rPr>
        <w:t xml:space="preserve"> </w:t>
      </w:r>
      <w:r w:rsidRPr="00152F1D">
        <w:rPr>
          <w:b w:val="0"/>
          <w:i w:val="0"/>
          <w:sz w:val="24"/>
          <w:szCs w:val="24"/>
        </w:rPr>
        <w:t xml:space="preserve">исполнение </w:t>
      </w:r>
    </w:p>
    <w:p w:rsidR="002C07C0" w:rsidRPr="00862EBA" w:rsidRDefault="009B17BD" w:rsidP="002C07C0">
      <w:pPr>
        <w:pStyle w:val="a6"/>
        <w:spacing w:before="0" w:beforeAutospacing="0" w:after="0" w:afterAutospacing="0"/>
        <w:jc w:val="both"/>
        <w:rPr>
          <w:lang w:val="kk-KZ"/>
        </w:rPr>
      </w:pPr>
      <w:r w:rsidRPr="007C1D85">
        <w:rPr>
          <w:bCs/>
        </w:rPr>
        <w:t xml:space="preserve">поручений руководства </w:t>
      </w:r>
      <w:r w:rsidR="00152F1D" w:rsidRPr="007C1D85">
        <w:rPr>
          <w:lang w:val="kk-KZ"/>
        </w:rPr>
        <w:t>департамента</w:t>
      </w:r>
      <w:r w:rsidRPr="007C1D85">
        <w:rPr>
          <w:bCs/>
        </w:rPr>
        <w:t xml:space="preserve"> и К</w:t>
      </w:r>
      <w:r w:rsidR="00152F1D" w:rsidRPr="007C1D85">
        <w:rPr>
          <w:lang w:val="kk-KZ"/>
        </w:rPr>
        <w:t xml:space="preserve">омитета государственных доходов </w:t>
      </w:r>
      <w:r w:rsidRPr="007C1D85">
        <w:rPr>
          <w:bCs/>
        </w:rPr>
        <w:t>М</w:t>
      </w:r>
      <w:r w:rsidR="00152F1D" w:rsidRPr="007C1D85">
        <w:rPr>
          <w:lang w:val="kk-KZ"/>
        </w:rPr>
        <w:t xml:space="preserve">инистерства </w:t>
      </w:r>
      <w:r w:rsidRPr="007C1D85">
        <w:rPr>
          <w:bCs/>
        </w:rPr>
        <w:t>Ф</w:t>
      </w:r>
      <w:r w:rsidR="00152F1D" w:rsidRPr="007C1D85">
        <w:rPr>
          <w:lang w:val="kk-KZ"/>
        </w:rPr>
        <w:t>инансов</w:t>
      </w:r>
      <w:r w:rsidRPr="007C1D85">
        <w:rPr>
          <w:bCs/>
        </w:rPr>
        <w:t xml:space="preserve"> Р</w:t>
      </w:r>
      <w:r w:rsidR="00152F1D" w:rsidRPr="007C1D85">
        <w:rPr>
          <w:lang w:val="kk-KZ"/>
        </w:rPr>
        <w:t xml:space="preserve">еспублики </w:t>
      </w:r>
      <w:r w:rsidRPr="007C1D85">
        <w:rPr>
          <w:bCs/>
        </w:rPr>
        <w:t>К</w:t>
      </w:r>
      <w:r w:rsidR="00152F1D" w:rsidRPr="007C1D85">
        <w:rPr>
          <w:lang w:val="kk-KZ"/>
        </w:rPr>
        <w:t>азахстана.</w:t>
      </w:r>
      <w:r w:rsidR="0072675F" w:rsidRPr="007C1D85">
        <w:rPr>
          <w:lang w:val="kk-KZ"/>
        </w:rPr>
        <w:t xml:space="preserve"> </w:t>
      </w:r>
      <w:proofErr w:type="spellStart"/>
      <w:r w:rsidR="0072675F" w:rsidRPr="007C1D85">
        <w:rPr>
          <w:rFonts w:eastAsia="Calibri"/>
          <w:lang w:eastAsia="en-US"/>
        </w:rPr>
        <w:t>Обеспечива</w:t>
      </w:r>
      <w:proofErr w:type="spellEnd"/>
      <w:r w:rsidR="0072675F" w:rsidRPr="007C1D85">
        <w:rPr>
          <w:rFonts w:eastAsia="Calibri"/>
          <w:lang w:val="kk-KZ" w:eastAsia="en-US"/>
        </w:rPr>
        <w:t>е</w:t>
      </w:r>
      <w:r w:rsidR="0072675F" w:rsidRPr="007C1D85">
        <w:rPr>
          <w:rFonts w:eastAsia="Calibri"/>
          <w:lang w:eastAsia="en-US"/>
        </w:rPr>
        <w:t>т получение необходимых сведений</w:t>
      </w:r>
      <w:r w:rsidR="0072675F" w:rsidRPr="007C1D85">
        <w:rPr>
          <w:rFonts w:eastAsia="Calibri"/>
          <w:lang w:val="kk-KZ" w:eastAsia="en-US"/>
        </w:rPr>
        <w:t xml:space="preserve"> от </w:t>
      </w:r>
      <w:r w:rsidR="0072675F" w:rsidRPr="007C1D85">
        <w:t xml:space="preserve"> </w:t>
      </w:r>
      <w:r w:rsidR="0072675F" w:rsidRPr="007C1D85">
        <w:rPr>
          <w:bCs/>
        </w:rPr>
        <w:t>территориальных подразделений</w:t>
      </w:r>
      <w:r w:rsidR="0072675F" w:rsidRPr="007C1D85">
        <w:rPr>
          <w:lang w:val="kk-KZ"/>
        </w:rPr>
        <w:t xml:space="preserve">  Департамента государственных доходов. </w:t>
      </w:r>
      <w:r w:rsidRPr="007C1D85">
        <w:rPr>
          <w:rFonts w:eastAsia="Calibri"/>
          <w:lang w:eastAsia="en-US"/>
        </w:rPr>
        <w:t xml:space="preserve">Контроль </w:t>
      </w:r>
      <w:r w:rsidR="00A14CF7" w:rsidRPr="007C1D85">
        <w:rPr>
          <w:rFonts w:eastAsia="Calibri"/>
          <w:lang w:val="kk-KZ" w:eastAsia="en-US"/>
        </w:rPr>
        <w:t xml:space="preserve">за </w:t>
      </w:r>
      <w:r w:rsidRPr="007C1D85">
        <w:rPr>
          <w:rFonts w:eastAsia="Calibri"/>
          <w:lang w:eastAsia="en-US"/>
        </w:rPr>
        <w:t>качества государственных услуг в структурных подразделениях</w:t>
      </w:r>
      <w:r w:rsidRPr="00B562CC">
        <w:rPr>
          <w:rFonts w:eastAsia="Calibri"/>
          <w:lang w:eastAsia="en-US"/>
        </w:rPr>
        <w:t xml:space="preserve"> Департамента государственных доходов по Актюбинской области. </w:t>
      </w:r>
      <w:r w:rsidR="00657363" w:rsidRPr="00657363">
        <w:rPr>
          <w:rFonts w:eastAsia="Calibri"/>
          <w:lang w:eastAsia="en-US"/>
        </w:rPr>
        <w:t xml:space="preserve">Прием налоговых заявлений на оказание  государственных услуг, отделом контроля качества государственных услуг, их регистрация </w:t>
      </w:r>
      <w:r w:rsidR="00A14CF7">
        <w:rPr>
          <w:rFonts w:eastAsia="Calibri"/>
          <w:b/>
          <w:bCs/>
          <w:i/>
          <w:iCs/>
          <w:lang w:val="kk-KZ" w:eastAsia="en-US"/>
        </w:rPr>
        <w:t xml:space="preserve"> </w:t>
      </w:r>
      <w:r w:rsidR="00657363" w:rsidRPr="00657363">
        <w:rPr>
          <w:rFonts w:eastAsia="Calibri"/>
          <w:lang w:eastAsia="en-US"/>
        </w:rPr>
        <w:t>в электронном журнале мониторинга</w:t>
      </w:r>
      <w:r w:rsidRPr="00B562CC">
        <w:rPr>
          <w:rFonts w:eastAsia="Calibri"/>
          <w:lang w:eastAsia="en-US"/>
        </w:rPr>
        <w:t>.</w:t>
      </w:r>
      <w:r w:rsidR="00A70267" w:rsidRPr="00A70267">
        <w:t xml:space="preserve"> </w:t>
      </w:r>
      <w:r w:rsidR="00A70267" w:rsidRPr="002C07C0">
        <w:t>Своевременно отвечать на запросы правоохранительных и иных государственных органов</w:t>
      </w:r>
      <w:r w:rsidR="00A70267" w:rsidRPr="002C07C0">
        <w:rPr>
          <w:lang w:val="kk-KZ"/>
        </w:rPr>
        <w:t xml:space="preserve">, </w:t>
      </w:r>
      <w:r w:rsidR="00A14CF7" w:rsidRPr="002C07C0">
        <w:t>юридических</w:t>
      </w:r>
      <w:r w:rsidR="00A14CF7" w:rsidRPr="002C07C0">
        <w:rPr>
          <w:lang w:val="kk-KZ"/>
        </w:rPr>
        <w:t xml:space="preserve"> лиц</w:t>
      </w:r>
      <w:r w:rsidR="00A14CF7" w:rsidRPr="002C07C0">
        <w:t>, физических лиц</w:t>
      </w:r>
      <w:r w:rsidR="00A14CF7" w:rsidRPr="002C07C0">
        <w:rPr>
          <w:lang w:val="kk-KZ"/>
        </w:rPr>
        <w:t xml:space="preserve"> и</w:t>
      </w:r>
      <w:r w:rsidR="00A14CF7" w:rsidRPr="002C07C0">
        <w:t xml:space="preserve"> индивидуальных предпринимателей</w:t>
      </w:r>
      <w:r w:rsidR="00A14CF7" w:rsidRPr="002C07C0">
        <w:rPr>
          <w:lang w:val="kk-KZ"/>
        </w:rPr>
        <w:t xml:space="preserve">, </w:t>
      </w:r>
      <w:r w:rsidR="00A70267" w:rsidRPr="002C07C0">
        <w:rPr>
          <w:lang w:val="kk-KZ"/>
        </w:rPr>
        <w:t>а также</w:t>
      </w:r>
      <w:r w:rsidR="00A70267" w:rsidRPr="002C07C0">
        <w:t xml:space="preserve"> </w:t>
      </w:r>
      <w:r w:rsidR="00A70267" w:rsidRPr="002C07C0">
        <w:rPr>
          <w:bCs/>
        </w:rPr>
        <w:t xml:space="preserve">территориальных подразделений </w:t>
      </w:r>
      <w:r w:rsidR="00A14CF7" w:rsidRPr="002C07C0">
        <w:rPr>
          <w:lang w:val="kk-KZ"/>
        </w:rPr>
        <w:t>Департамента</w:t>
      </w:r>
      <w:r w:rsidR="00A70267" w:rsidRPr="002C07C0">
        <w:rPr>
          <w:lang w:val="kk-KZ"/>
        </w:rPr>
        <w:t>.</w:t>
      </w:r>
      <w:r w:rsidR="00C76CA5" w:rsidRPr="002C07C0">
        <w:rPr>
          <w:lang w:val="kk-KZ"/>
        </w:rPr>
        <w:t xml:space="preserve"> </w:t>
      </w:r>
      <w:r w:rsidR="00A14CF7" w:rsidRPr="002C07C0">
        <w:t>Осуществление контроля над качеством оказания государственной услуги «Прием налоговой отчетности»</w:t>
      </w:r>
      <w:r w:rsidR="00A14CF7" w:rsidRPr="002C07C0">
        <w:rPr>
          <w:lang w:val="kk-KZ"/>
        </w:rPr>
        <w:t>.</w:t>
      </w:r>
      <w:r w:rsidR="00141CF6">
        <w:rPr>
          <w:b/>
          <w:i/>
          <w:lang w:val="kk-KZ"/>
        </w:rPr>
        <w:t xml:space="preserve"> </w:t>
      </w:r>
      <w:r w:rsidRPr="00B562CC">
        <w:rPr>
          <w:rFonts w:eastAsia="Calibri"/>
          <w:lang w:eastAsia="en-US"/>
        </w:rPr>
        <w:t xml:space="preserve">Провести работу с бездействующими налогоплательщиками. </w:t>
      </w:r>
      <w:r w:rsidR="002C07C0">
        <w:rPr>
          <w:lang w:val="kk-KZ"/>
        </w:rPr>
        <w:t xml:space="preserve">Проводит работу по организации процесса обработки уведомлений, которые автоматически формируются при несвовременной сдаче налоговых деклараций. </w:t>
      </w:r>
    </w:p>
    <w:p w:rsidR="009B17BD" w:rsidRPr="005701ED" w:rsidRDefault="009B17BD" w:rsidP="009B17BD">
      <w:pPr>
        <w:tabs>
          <w:tab w:val="left" w:pos="567"/>
        </w:tabs>
        <w:jc w:val="both"/>
        <w:rPr>
          <w:b w:val="0"/>
          <w:i w:val="0"/>
          <w:sz w:val="24"/>
          <w:szCs w:val="24"/>
        </w:rPr>
      </w:pPr>
      <w:r>
        <w:rPr>
          <w:rFonts w:eastAsia="Calibri"/>
          <w:b w:val="0"/>
          <w:i w:val="0"/>
          <w:sz w:val="24"/>
          <w:szCs w:val="24"/>
          <w:lang w:val="kk-KZ" w:eastAsia="en-US"/>
        </w:rPr>
        <w:t xml:space="preserve">            </w:t>
      </w:r>
      <w:r w:rsidRPr="005701ED">
        <w:rPr>
          <w:rFonts w:eastAsia="Calibri"/>
          <w:i w:val="0"/>
          <w:sz w:val="24"/>
          <w:szCs w:val="24"/>
          <w:lang w:eastAsia="en-US"/>
        </w:rPr>
        <w:t>Требования к участникам конкурса:</w:t>
      </w:r>
      <w:r w:rsidRPr="005701ED">
        <w:rPr>
          <w:i w:val="0"/>
          <w:sz w:val="24"/>
          <w:szCs w:val="24"/>
        </w:rPr>
        <w:t xml:space="preserve"> </w:t>
      </w:r>
    </w:p>
    <w:p w:rsidR="009B17BD" w:rsidRPr="008F7898" w:rsidRDefault="009B17BD" w:rsidP="009B17BD">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w:t>
      </w:r>
      <w:r>
        <w:rPr>
          <w:b w:val="0"/>
          <w:i w:val="0"/>
          <w:sz w:val="24"/>
          <w:szCs w:val="24"/>
        </w:rPr>
        <w:lastRenderedPageBreak/>
        <w:t xml:space="preserve">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9B17BD" w:rsidRPr="00D85E09" w:rsidRDefault="009B17BD" w:rsidP="009B17BD">
      <w:pPr>
        <w:jc w:val="both"/>
        <w:rPr>
          <w:b w:val="0"/>
          <w:i w:val="0"/>
          <w:sz w:val="24"/>
          <w:szCs w:val="24"/>
          <w:highlight w:val="yellow"/>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5F503D">
        <w:rPr>
          <w:i w:val="0"/>
          <w:sz w:val="24"/>
          <w:szCs w:val="24"/>
          <w:lang w:val="kk-KZ"/>
        </w:rPr>
        <w:t>Требования по компетенциям:</w:t>
      </w:r>
      <w:r w:rsidRPr="005F503D">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B17BD" w:rsidRPr="005F503D" w:rsidRDefault="009B17BD" w:rsidP="009B17BD">
      <w:pPr>
        <w:jc w:val="both"/>
        <w:rPr>
          <w:b w:val="0"/>
          <w:i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Pr="005F503D">
        <w:rPr>
          <w:b w:val="0"/>
          <w:i w:val="0"/>
          <w:sz w:val="24"/>
          <w:szCs w:val="24"/>
        </w:rPr>
        <w:t xml:space="preserve">опыт работы </w:t>
      </w:r>
      <w:r w:rsidRPr="005F503D">
        <w:rPr>
          <w:b w:val="0"/>
          <w:i w:val="0"/>
          <w:sz w:val="24"/>
          <w:szCs w:val="24"/>
          <w:lang w:val="kk-KZ"/>
        </w:rPr>
        <w:t>не требуется.</w:t>
      </w:r>
    </w:p>
    <w:p w:rsidR="005949D8" w:rsidRPr="00EC64E4" w:rsidRDefault="00935D13" w:rsidP="005949D8">
      <w:pPr>
        <w:ind w:firstLine="708"/>
        <w:jc w:val="both"/>
        <w:rPr>
          <w:i w:val="0"/>
          <w:sz w:val="24"/>
          <w:szCs w:val="24"/>
          <w:lang w:val="kk-KZ"/>
        </w:rPr>
      </w:pPr>
      <w:r>
        <w:rPr>
          <w:i w:val="0"/>
          <w:sz w:val="24"/>
          <w:szCs w:val="24"/>
          <w:lang w:val="kk-KZ"/>
        </w:rPr>
        <w:t xml:space="preserve">5. </w:t>
      </w:r>
      <w:r w:rsidR="005949D8" w:rsidRPr="00784778">
        <w:rPr>
          <w:i w:val="0"/>
          <w:sz w:val="24"/>
          <w:szCs w:val="24"/>
          <w:lang w:val="kk-KZ"/>
        </w:rPr>
        <w:t xml:space="preserve">Главный специалист </w:t>
      </w:r>
      <w:r w:rsidR="005949D8" w:rsidRPr="005D5343">
        <w:rPr>
          <w:i w:val="0"/>
          <w:sz w:val="24"/>
          <w:szCs w:val="24"/>
          <w:lang w:val="kk-KZ"/>
        </w:rPr>
        <w:t xml:space="preserve">отдела </w:t>
      </w:r>
      <w:r w:rsidR="005949D8" w:rsidRPr="005949D8">
        <w:rPr>
          <w:bCs w:val="0"/>
          <w:i w:val="0"/>
          <w:iCs w:val="0"/>
          <w:sz w:val="24"/>
          <w:szCs w:val="24"/>
          <w:lang w:val="kk-KZ"/>
        </w:rPr>
        <w:t>налогового аудита НДС управления администрирования косвенных налогов</w:t>
      </w:r>
      <w:r w:rsidR="005949D8" w:rsidRPr="005D5343">
        <w:rPr>
          <w:i w:val="0"/>
          <w:sz w:val="24"/>
          <w:szCs w:val="24"/>
          <w:lang w:val="kk-KZ"/>
        </w:rPr>
        <w:t xml:space="preserve"> </w:t>
      </w:r>
      <w:r w:rsidR="005949D8" w:rsidRPr="00784778">
        <w:rPr>
          <w:i w:val="0"/>
          <w:sz w:val="24"/>
          <w:szCs w:val="24"/>
          <w:lang w:val="kk-KZ"/>
        </w:rPr>
        <w:t>Департамента государственных доходов по Актюбинской области</w:t>
      </w:r>
      <w:r w:rsidR="00B96970">
        <w:rPr>
          <w:i w:val="0"/>
          <w:sz w:val="24"/>
          <w:szCs w:val="24"/>
          <w:lang w:val="kk-KZ"/>
        </w:rPr>
        <w:t xml:space="preserve"> КГД МФ РК</w:t>
      </w:r>
      <w:r w:rsidR="005949D8" w:rsidRPr="00784778">
        <w:rPr>
          <w:i w:val="0"/>
          <w:sz w:val="24"/>
          <w:szCs w:val="24"/>
          <w:lang w:val="kk-KZ"/>
        </w:rPr>
        <w:t xml:space="preserve">, </w:t>
      </w:r>
      <w:r w:rsidR="005949D8" w:rsidRPr="00784778">
        <w:rPr>
          <w:i w:val="0"/>
          <w:sz w:val="24"/>
          <w:szCs w:val="24"/>
        </w:rPr>
        <w:t>категория С-</w:t>
      </w:r>
      <w:r w:rsidR="005949D8" w:rsidRPr="00784778">
        <w:rPr>
          <w:i w:val="0"/>
          <w:sz w:val="24"/>
          <w:szCs w:val="24"/>
          <w:lang w:val="kk-KZ"/>
        </w:rPr>
        <w:t>О</w:t>
      </w:r>
      <w:r w:rsidR="005949D8" w:rsidRPr="00784778">
        <w:rPr>
          <w:i w:val="0"/>
          <w:sz w:val="24"/>
          <w:szCs w:val="24"/>
        </w:rPr>
        <w:t>-</w:t>
      </w:r>
      <w:r w:rsidR="005949D8" w:rsidRPr="00784778">
        <w:rPr>
          <w:i w:val="0"/>
          <w:sz w:val="24"/>
          <w:szCs w:val="24"/>
          <w:lang w:val="kk-KZ"/>
        </w:rPr>
        <w:t>5</w:t>
      </w:r>
      <w:r w:rsidR="005949D8" w:rsidRPr="00784778">
        <w:rPr>
          <w:i w:val="0"/>
          <w:sz w:val="24"/>
          <w:szCs w:val="24"/>
        </w:rPr>
        <w:t xml:space="preserve">, </w:t>
      </w:r>
      <w:r w:rsidR="005949D8" w:rsidRPr="00784778">
        <w:rPr>
          <w:i w:val="0"/>
          <w:sz w:val="24"/>
          <w:szCs w:val="24"/>
          <w:lang w:val="kk-KZ"/>
        </w:rPr>
        <w:t xml:space="preserve"> </w:t>
      </w:r>
      <w:r w:rsidR="005949D8" w:rsidRPr="00784778">
        <w:rPr>
          <w:i w:val="0"/>
          <w:sz w:val="24"/>
          <w:szCs w:val="24"/>
        </w:rPr>
        <w:t xml:space="preserve">№ </w:t>
      </w:r>
      <w:r w:rsidR="005949D8" w:rsidRPr="00CC4EE3">
        <w:rPr>
          <w:i w:val="0"/>
          <w:sz w:val="24"/>
          <w:szCs w:val="24"/>
          <w:lang w:val="kk-KZ"/>
        </w:rPr>
        <w:t>ДГД-1</w:t>
      </w:r>
      <w:r w:rsidR="005949D8">
        <w:rPr>
          <w:i w:val="0"/>
          <w:sz w:val="24"/>
          <w:szCs w:val="24"/>
          <w:lang w:val="kk-KZ"/>
        </w:rPr>
        <w:t>0</w:t>
      </w:r>
      <w:r w:rsidR="005949D8" w:rsidRPr="00CC4EE3">
        <w:rPr>
          <w:i w:val="0"/>
          <w:sz w:val="24"/>
          <w:szCs w:val="24"/>
          <w:lang w:val="kk-KZ"/>
        </w:rPr>
        <w:t>-1-</w:t>
      </w:r>
      <w:r w:rsidR="005949D8">
        <w:rPr>
          <w:i w:val="0"/>
          <w:sz w:val="24"/>
          <w:szCs w:val="24"/>
          <w:lang w:val="kk-KZ"/>
        </w:rPr>
        <w:t>5</w:t>
      </w:r>
      <w:r w:rsidR="005949D8" w:rsidRPr="00784778">
        <w:rPr>
          <w:i w:val="0"/>
          <w:sz w:val="24"/>
          <w:szCs w:val="24"/>
          <w:lang w:val="kk-KZ"/>
        </w:rPr>
        <w:t>, 1 ед</w:t>
      </w:r>
      <w:r w:rsidR="005949D8" w:rsidRPr="00EC64E4">
        <w:rPr>
          <w:i w:val="0"/>
          <w:sz w:val="24"/>
          <w:szCs w:val="24"/>
          <w:lang w:val="kk-KZ"/>
        </w:rPr>
        <w:t>.</w:t>
      </w:r>
    </w:p>
    <w:p w:rsidR="005949D8" w:rsidRPr="00394619" w:rsidRDefault="005949D8" w:rsidP="005949D8">
      <w:pPr>
        <w:pStyle w:val="ae"/>
        <w:spacing w:after="0"/>
        <w:ind w:firstLine="708"/>
        <w:jc w:val="both"/>
        <w:rPr>
          <w:b w:val="0"/>
          <w:i w:val="0"/>
          <w:spacing w:val="4"/>
          <w:sz w:val="24"/>
          <w:szCs w:val="24"/>
          <w:lang w:val="kk-KZ"/>
        </w:rPr>
      </w:pPr>
      <w:r w:rsidRPr="00394619">
        <w:rPr>
          <w:b w:val="0"/>
          <w:i w:val="0"/>
          <w:spacing w:val="4"/>
          <w:sz w:val="24"/>
          <w:szCs w:val="24"/>
          <w:lang w:val="kk-KZ"/>
        </w:rPr>
        <w:t xml:space="preserve">Должностной оклад в зависимости от выслуги лет - от 108 </w:t>
      </w:r>
      <w:r>
        <w:rPr>
          <w:b w:val="0"/>
          <w:i w:val="0"/>
          <w:spacing w:val="4"/>
          <w:sz w:val="24"/>
          <w:szCs w:val="24"/>
          <w:lang w:val="kk-KZ"/>
        </w:rPr>
        <w:t>306</w:t>
      </w:r>
      <w:r w:rsidRPr="00394619">
        <w:rPr>
          <w:b w:val="0"/>
          <w:i w:val="0"/>
          <w:spacing w:val="4"/>
          <w:sz w:val="24"/>
          <w:szCs w:val="24"/>
          <w:lang w:val="kk-KZ"/>
        </w:rPr>
        <w:t xml:space="preserve"> до 146 </w:t>
      </w:r>
      <w:r>
        <w:rPr>
          <w:b w:val="0"/>
          <w:i w:val="0"/>
          <w:spacing w:val="4"/>
          <w:sz w:val="24"/>
          <w:szCs w:val="24"/>
          <w:lang w:val="kk-KZ"/>
        </w:rPr>
        <w:t>177</w:t>
      </w:r>
      <w:r w:rsidRPr="00394619">
        <w:rPr>
          <w:b w:val="0"/>
          <w:i w:val="0"/>
          <w:spacing w:val="4"/>
          <w:sz w:val="24"/>
          <w:szCs w:val="24"/>
          <w:lang w:val="kk-KZ"/>
        </w:rPr>
        <w:t xml:space="preserve"> тенге.</w:t>
      </w:r>
    </w:p>
    <w:p w:rsidR="00946A2B" w:rsidRPr="00946A2B" w:rsidRDefault="005949D8" w:rsidP="00946A2B">
      <w:pPr>
        <w:widowControl/>
        <w:ind w:left="567"/>
        <w:jc w:val="both"/>
        <w:rPr>
          <w:b w:val="0"/>
          <w:i w:val="0"/>
          <w:sz w:val="24"/>
          <w:szCs w:val="24"/>
        </w:rPr>
      </w:pPr>
      <w:r>
        <w:rPr>
          <w:rFonts w:eastAsia="Calibri"/>
          <w:i w:val="0"/>
          <w:sz w:val="24"/>
          <w:szCs w:val="24"/>
          <w:lang w:val="kk-KZ" w:eastAsia="en-US"/>
        </w:rPr>
        <w:t xml:space="preserve">  </w:t>
      </w:r>
      <w:r w:rsidRPr="005701ED">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946A2B" w:rsidRPr="00946A2B">
        <w:rPr>
          <w:b w:val="0"/>
          <w:i w:val="0"/>
          <w:sz w:val="24"/>
          <w:szCs w:val="24"/>
        </w:rPr>
        <w:t xml:space="preserve">Обеспечивает </w:t>
      </w:r>
      <w:r w:rsidR="00946A2B">
        <w:rPr>
          <w:b w:val="0"/>
          <w:i w:val="0"/>
          <w:sz w:val="24"/>
          <w:szCs w:val="24"/>
          <w:lang w:val="kk-KZ"/>
        </w:rPr>
        <w:t xml:space="preserve"> </w:t>
      </w:r>
      <w:r w:rsidR="00946A2B" w:rsidRPr="00946A2B">
        <w:rPr>
          <w:b w:val="0"/>
          <w:i w:val="0"/>
          <w:sz w:val="24"/>
          <w:szCs w:val="24"/>
        </w:rPr>
        <w:t>в</w:t>
      </w:r>
      <w:r w:rsidR="00946A2B">
        <w:rPr>
          <w:b w:val="0"/>
          <w:i w:val="0"/>
          <w:sz w:val="24"/>
          <w:szCs w:val="24"/>
          <w:lang w:val="kk-KZ"/>
        </w:rPr>
        <w:t xml:space="preserve">   </w:t>
      </w:r>
      <w:r w:rsidR="00946A2B" w:rsidRPr="00946A2B">
        <w:rPr>
          <w:b w:val="0"/>
          <w:i w:val="0"/>
          <w:sz w:val="24"/>
          <w:szCs w:val="24"/>
        </w:rPr>
        <w:t xml:space="preserve">установленном </w:t>
      </w:r>
      <w:r w:rsidR="00946A2B">
        <w:rPr>
          <w:b w:val="0"/>
          <w:i w:val="0"/>
          <w:sz w:val="24"/>
          <w:szCs w:val="24"/>
          <w:lang w:val="kk-KZ"/>
        </w:rPr>
        <w:t xml:space="preserve">  </w:t>
      </w:r>
      <w:r w:rsidR="00946A2B" w:rsidRPr="00946A2B">
        <w:rPr>
          <w:b w:val="0"/>
          <w:i w:val="0"/>
          <w:sz w:val="24"/>
          <w:szCs w:val="24"/>
        </w:rPr>
        <w:t>порядке</w:t>
      </w:r>
      <w:r w:rsidR="00946A2B">
        <w:rPr>
          <w:b w:val="0"/>
          <w:i w:val="0"/>
          <w:sz w:val="24"/>
          <w:szCs w:val="24"/>
          <w:lang w:val="kk-KZ"/>
        </w:rPr>
        <w:t xml:space="preserve">  </w:t>
      </w:r>
      <w:r w:rsidR="00946A2B" w:rsidRPr="00946A2B">
        <w:rPr>
          <w:b w:val="0"/>
          <w:i w:val="0"/>
          <w:sz w:val="24"/>
          <w:szCs w:val="24"/>
        </w:rPr>
        <w:t xml:space="preserve"> и сроки</w:t>
      </w:r>
      <w:r w:rsidR="00946A2B" w:rsidRPr="00946A2B">
        <w:rPr>
          <w:b w:val="0"/>
          <w:i w:val="0"/>
          <w:sz w:val="24"/>
          <w:szCs w:val="24"/>
          <w:lang w:val="kk-KZ"/>
        </w:rPr>
        <w:t xml:space="preserve"> </w:t>
      </w:r>
    </w:p>
    <w:p w:rsidR="00946A2B" w:rsidRPr="00946A2B" w:rsidRDefault="00946A2B" w:rsidP="00946A2B">
      <w:pPr>
        <w:widowControl/>
        <w:jc w:val="both"/>
        <w:rPr>
          <w:b w:val="0"/>
          <w:i w:val="0"/>
          <w:color w:val="000000"/>
          <w:sz w:val="24"/>
          <w:szCs w:val="24"/>
          <w:lang w:val="kk-KZ"/>
        </w:rPr>
      </w:pPr>
      <w:r w:rsidRPr="00946A2B">
        <w:rPr>
          <w:b w:val="0"/>
          <w:i w:val="0"/>
          <w:sz w:val="24"/>
          <w:szCs w:val="24"/>
        </w:rPr>
        <w:t>выполнение поступивших на рассмотрение поручений КГД МФ РК, руководства Департамента</w:t>
      </w:r>
      <w:r w:rsidRPr="00946A2B">
        <w:rPr>
          <w:b w:val="0"/>
          <w:i w:val="0"/>
          <w:sz w:val="24"/>
          <w:szCs w:val="24"/>
          <w:lang w:val="kk-KZ"/>
        </w:rPr>
        <w:t>. Контролирует за поступившим требованиями о возврате превышения НДС в ИС СОНО и проводит тематические проверки по заявлению о возврате превышения суммы НДС. Контролирует своевременность возврата превышения НДС. Проводит камеральный контроль на возврат НДС, уплаченного по товарам, работам, услугам, приобретенным за счет средств гранта. Проводит тематические проверки на своевременность оплаты и правильность расчетов НДС.</w:t>
      </w:r>
      <w:r w:rsidRPr="00946A2B">
        <w:rPr>
          <w:b w:val="0"/>
          <w:i w:val="0"/>
          <w:color w:val="000000"/>
          <w:sz w:val="24"/>
          <w:szCs w:val="24"/>
          <w:lang w:val="kk-KZ"/>
        </w:rPr>
        <w:t xml:space="preserve"> Выполняет устные и письменное задание руководителя управления касатаельно по НДС.</w:t>
      </w:r>
    </w:p>
    <w:p w:rsidR="005949D8" w:rsidRPr="005701ED" w:rsidRDefault="005949D8" w:rsidP="005949D8">
      <w:pPr>
        <w:tabs>
          <w:tab w:val="left" w:pos="567"/>
        </w:tabs>
        <w:jc w:val="both"/>
        <w:rPr>
          <w:b w:val="0"/>
          <w:i w:val="0"/>
          <w:sz w:val="24"/>
          <w:szCs w:val="24"/>
        </w:rPr>
      </w:pPr>
      <w:r>
        <w:rPr>
          <w:rFonts w:eastAsia="Calibri"/>
          <w:b w:val="0"/>
          <w:i w:val="0"/>
          <w:sz w:val="24"/>
          <w:szCs w:val="24"/>
          <w:lang w:val="kk-KZ" w:eastAsia="en-US"/>
        </w:rPr>
        <w:t xml:space="preserve">            </w:t>
      </w:r>
      <w:r w:rsidRPr="005701ED">
        <w:rPr>
          <w:rFonts w:eastAsia="Calibri"/>
          <w:i w:val="0"/>
          <w:sz w:val="24"/>
          <w:szCs w:val="24"/>
          <w:lang w:eastAsia="en-US"/>
        </w:rPr>
        <w:t>Требования к участникам конкурса:</w:t>
      </w:r>
      <w:r w:rsidRPr="005701ED">
        <w:rPr>
          <w:i w:val="0"/>
          <w:sz w:val="24"/>
          <w:szCs w:val="24"/>
        </w:rPr>
        <w:t xml:space="preserve"> </w:t>
      </w:r>
    </w:p>
    <w:p w:rsidR="005949D8" w:rsidRPr="008F7898" w:rsidRDefault="005949D8" w:rsidP="005949D8">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Pr>
          <w:b w:val="0"/>
          <w:i w:val="0"/>
          <w:sz w:val="24"/>
          <w:szCs w:val="24"/>
          <w:lang w:val="kk-KZ"/>
        </w:rPr>
        <w:t>П</w:t>
      </w:r>
      <w:proofErr w:type="spellStart"/>
      <w:r w:rsidRPr="00313E4C">
        <w:rPr>
          <w:b w:val="0"/>
          <w:i w:val="0"/>
          <w:sz w:val="24"/>
          <w:szCs w:val="24"/>
        </w:rPr>
        <w:t>ослевузовское</w:t>
      </w:r>
      <w:proofErr w:type="spellEnd"/>
      <w:r w:rsidRPr="00313E4C">
        <w:rPr>
          <w:b w:val="0"/>
          <w:i w:val="0"/>
          <w:sz w:val="24"/>
          <w:szCs w:val="24"/>
        </w:rPr>
        <w:t xml:space="preserve"> или</w:t>
      </w:r>
      <w: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w:t>
      </w:r>
      <w:r>
        <w:rPr>
          <w:b w:val="0"/>
          <w:i w:val="0"/>
          <w:sz w:val="24"/>
          <w:szCs w:val="24"/>
          <w:lang w:val="kk-KZ"/>
        </w:rPr>
        <w:t>:</w:t>
      </w:r>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5949D8" w:rsidRPr="00D85E09" w:rsidRDefault="005949D8" w:rsidP="005949D8">
      <w:pPr>
        <w:jc w:val="both"/>
        <w:rPr>
          <w:b w:val="0"/>
          <w:i w:val="0"/>
          <w:sz w:val="24"/>
          <w:szCs w:val="24"/>
          <w:highlight w:val="yellow"/>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5F503D">
        <w:rPr>
          <w:i w:val="0"/>
          <w:sz w:val="24"/>
          <w:szCs w:val="24"/>
          <w:lang w:val="kk-KZ"/>
        </w:rPr>
        <w:t>Требования по компетенциям:</w:t>
      </w:r>
      <w:r w:rsidRPr="005F503D">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949D8" w:rsidRPr="005F503D" w:rsidRDefault="005949D8" w:rsidP="005949D8">
      <w:pPr>
        <w:jc w:val="both"/>
        <w:rPr>
          <w:b w:val="0"/>
          <w:i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Pr="005F503D">
        <w:rPr>
          <w:b w:val="0"/>
          <w:i w:val="0"/>
          <w:sz w:val="24"/>
          <w:szCs w:val="24"/>
        </w:rPr>
        <w:t xml:space="preserve">опыт работы </w:t>
      </w:r>
      <w:r w:rsidRPr="005F503D">
        <w:rPr>
          <w:b w:val="0"/>
          <w:i w:val="0"/>
          <w:sz w:val="24"/>
          <w:szCs w:val="24"/>
          <w:lang w:val="kk-KZ"/>
        </w:rPr>
        <w:t>не требуется.</w:t>
      </w:r>
    </w:p>
    <w:p w:rsidR="00FA418A" w:rsidRPr="000D1924" w:rsidRDefault="00CC6F89" w:rsidP="00FA418A">
      <w:pPr>
        <w:widowControl/>
        <w:autoSpaceDE w:val="0"/>
        <w:autoSpaceDN w:val="0"/>
        <w:adjustRightInd w:val="0"/>
        <w:jc w:val="left"/>
        <w:rPr>
          <w:i w:val="0"/>
          <w:color w:val="000000"/>
          <w:sz w:val="24"/>
          <w:szCs w:val="24"/>
        </w:rPr>
      </w:pPr>
      <w:r w:rsidRPr="000D1924">
        <w:rPr>
          <w:i w:val="0"/>
          <w:lang w:val="kk-KZ"/>
        </w:rPr>
        <w:t xml:space="preserve">  </w:t>
      </w:r>
      <w:r w:rsidR="005A7C36" w:rsidRPr="000D1924">
        <w:rPr>
          <w:i w:val="0"/>
          <w:lang w:val="kk-KZ"/>
        </w:rPr>
        <w:t xml:space="preserve">       </w:t>
      </w:r>
      <w:r w:rsidR="00FA418A" w:rsidRPr="000D1924">
        <w:rPr>
          <w:i w:val="0"/>
          <w:lang w:val="kk-KZ"/>
        </w:rPr>
        <w:t xml:space="preserve"> </w:t>
      </w:r>
      <w:r w:rsidR="00FA418A" w:rsidRPr="000D1924">
        <w:rPr>
          <w:rFonts w:eastAsiaTheme="minorHAnsi"/>
          <w:bCs w:val="0"/>
          <w:i w:val="0"/>
          <w:iCs w:val="0"/>
          <w:sz w:val="24"/>
          <w:szCs w:val="24"/>
          <w:lang w:eastAsia="en-US"/>
        </w:rPr>
        <w:t>Для участия во внутреннем конкурсе представляются следующие документы:</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B6BBD">
        <w:rPr>
          <w:rFonts w:eastAsiaTheme="minorHAnsi"/>
          <w:b w:val="0"/>
          <w:bCs w:val="0"/>
          <w:i w:val="0"/>
          <w:iCs w:val="0"/>
          <w:sz w:val="24"/>
          <w:szCs w:val="24"/>
          <w:lang w:eastAsia="en-US"/>
        </w:rPr>
        <w:t>Әділет</w:t>
      </w:r>
      <w:proofErr w:type="spellEnd"/>
      <w:r w:rsidRPr="003B6BBD">
        <w:rPr>
          <w:rFonts w:eastAsiaTheme="minorHAnsi"/>
          <w:b w:val="0"/>
          <w:bCs w:val="0"/>
          <w:i w:val="0"/>
          <w:iCs w:val="0"/>
          <w:sz w:val="24"/>
          <w:szCs w:val="24"/>
          <w:lang w:eastAsia="en-US"/>
        </w:rPr>
        <w:t>»), заверенный соответствующей службой управления персоналом не ранее чем за тридцать календарных дней до дня представления документов.</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FA418A" w:rsidRPr="003B6BBD" w:rsidRDefault="00FA418A" w:rsidP="00FA418A">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A418A" w:rsidRPr="0042522B" w:rsidRDefault="00FA418A" w:rsidP="00FA418A">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A418A" w:rsidRPr="009166B1" w:rsidRDefault="00FA418A" w:rsidP="00FA418A">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9166B1">
        <w:rPr>
          <w:rFonts w:eastAsia="Lucida Sans Unicode"/>
          <w:i w:val="0"/>
          <w:color w:val="000000"/>
          <w:kern w:val="1"/>
          <w:sz w:val="24"/>
          <w:szCs w:val="24"/>
          <w:lang w:val="kk-KZ" w:eastAsia="hi-IN" w:bidi="hi-IN"/>
        </w:rPr>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FA418A" w:rsidRPr="0020698B" w:rsidRDefault="00FA418A" w:rsidP="00FA418A">
      <w:pPr>
        <w:tabs>
          <w:tab w:val="left" w:pos="709"/>
        </w:tabs>
        <w:suppressAutoHyphens/>
        <w:contextualSpacing/>
        <w:jc w:val="both"/>
        <w:rPr>
          <w:rFonts w:eastAsia="Lucida Sans Unicode"/>
          <w:i w:val="0"/>
          <w:color w:val="000000"/>
          <w:kern w:val="1"/>
          <w:sz w:val="24"/>
          <w:szCs w:val="24"/>
          <w:lang w:val="kk-KZ" w:eastAsia="hi-IN" w:bidi="hi-IN"/>
        </w:rPr>
      </w:pPr>
      <w:r w:rsidRPr="009166B1">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FA418A" w:rsidRPr="00C62921" w:rsidRDefault="00FA418A" w:rsidP="00FA418A">
      <w:pPr>
        <w:ind w:firstLine="709"/>
        <w:contextualSpacing/>
        <w:jc w:val="both"/>
        <w:rPr>
          <w:b w:val="0"/>
          <w:i w:val="0"/>
          <w:sz w:val="24"/>
          <w:szCs w:val="24"/>
        </w:rPr>
      </w:pPr>
      <w:r w:rsidRPr="003B6BBD">
        <w:rPr>
          <w:b w:val="0"/>
          <w:i w:val="0"/>
          <w:sz w:val="24"/>
          <w:szCs w:val="24"/>
        </w:rPr>
        <w:t xml:space="preserve">Лица, изъявившие желание участвовать во внутреннем конкурсе представляют </w:t>
      </w:r>
      <w:r w:rsidRPr="003B6BBD">
        <w:rPr>
          <w:b w:val="0"/>
          <w:i w:val="0"/>
          <w:sz w:val="24"/>
          <w:szCs w:val="24"/>
        </w:rPr>
        <w:lastRenderedPageBreak/>
        <w:t>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spellStart"/>
      <w:proofErr w:type="gramEnd"/>
      <w:r w:rsidRPr="003B6BBD">
        <w:rPr>
          <w:b w:val="0"/>
          <w:i w:val="0"/>
          <w:sz w:val="24"/>
          <w:szCs w:val="24"/>
        </w:rPr>
        <w:t>қызмет</w:t>
      </w:r>
      <w:proofErr w:type="spellEnd"/>
      <w:r w:rsidRPr="003B6BBD">
        <w:rPr>
          <w:b w:val="0"/>
          <w:i w:val="0"/>
          <w:sz w:val="24"/>
          <w:szCs w:val="24"/>
        </w:rPr>
        <w:t>»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либо на адрес электронной почты, указанный в объявлении, в сроки приема документов.</w:t>
      </w:r>
    </w:p>
    <w:p w:rsidR="00FA418A" w:rsidRDefault="00FA418A" w:rsidP="00FA418A">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внутреннего конкурса на интернет-ресурсе уполномоченного органа</w:t>
      </w:r>
      <w:r w:rsidRPr="003B6BBD">
        <w:rPr>
          <w:rFonts w:eastAsiaTheme="minorHAnsi"/>
          <w:b w:val="0"/>
          <w:bCs w:val="0"/>
          <w:i w:val="0"/>
          <w:iCs w:val="0"/>
          <w:sz w:val="24"/>
          <w:szCs w:val="24"/>
          <w:lang w:val="kk-KZ" w:eastAsia="en-US"/>
        </w:rPr>
        <w:t>.</w:t>
      </w:r>
    </w:p>
    <w:p w:rsidR="00FA418A" w:rsidRPr="00F26340" w:rsidRDefault="00FA418A" w:rsidP="00FA418A">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FA418A" w:rsidRDefault="00FA418A" w:rsidP="00FA418A">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 xml:space="preserve">ктобе, ул. </w:t>
      </w:r>
      <w:r w:rsidR="009459B9">
        <w:rPr>
          <w:b w:val="0"/>
          <w:i w:val="0"/>
          <w:sz w:val="24"/>
          <w:szCs w:val="24"/>
          <w:lang w:val="kk-KZ"/>
        </w:rPr>
        <w:t>Некрасова</w:t>
      </w:r>
      <w:r w:rsidRPr="003B6BBD">
        <w:rPr>
          <w:b w:val="0"/>
          <w:i w:val="0"/>
          <w:sz w:val="24"/>
          <w:szCs w:val="24"/>
          <w:lang w:val="kk-KZ"/>
        </w:rPr>
        <w:t>, д.</w:t>
      </w:r>
      <w:r w:rsidR="009459B9">
        <w:rPr>
          <w:b w:val="0"/>
          <w:i w:val="0"/>
          <w:sz w:val="24"/>
          <w:szCs w:val="24"/>
          <w:lang w:val="kk-KZ"/>
        </w:rPr>
        <w:t>69</w:t>
      </w:r>
      <w:bookmarkStart w:id="0" w:name="_GoBack"/>
      <w:bookmarkEnd w:id="0"/>
      <w:r w:rsidRPr="003B6BBD">
        <w:rPr>
          <w:b w:val="0"/>
          <w:i w:val="0"/>
          <w:sz w:val="24"/>
          <w:szCs w:val="24"/>
          <w:lang w:val="kk-KZ"/>
        </w:rPr>
        <w:t xml:space="preserve"> </w:t>
      </w:r>
      <w:r w:rsidRPr="003B6BBD">
        <w:rPr>
          <w:b w:val="0"/>
          <w:i w:val="0"/>
          <w:sz w:val="24"/>
          <w:szCs w:val="24"/>
        </w:rPr>
        <w:t>объявивших конкурс</w:t>
      </w:r>
      <w:r w:rsidRPr="003B6BBD">
        <w:rPr>
          <w:b w:val="0"/>
          <w:i w:val="0"/>
          <w:sz w:val="24"/>
          <w:szCs w:val="24"/>
          <w:lang w:val="kk-KZ"/>
        </w:rPr>
        <w:t>,</w:t>
      </w:r>
      <w:r w:rsidRPr="003B6BBD">
        <w:rPr>
          <w:b w:val="0"/>
          <w:i w:val="0"/>
          <w:sz w:val="24"/>
        </w:rPr>
        <w:t xml:space="preserve"> в течение трех рабочих дней со дня уведомления кандидатов о допуске их</w:t>
      </w:r>
      <w:r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Pr>
          <w:b w:val="0"/>
          <w:i w:val="0"/>
          <w:sz w:val="20"/>
          <w:lang w:val="kk-KZ"/>
        </w:rPr>
        <w:t xml:space="preserve">   </w:t>
      </w:r>
    </w:p>
    <w:p w:rsidR="00FA418A" w:rsidRPr="003B6BBD" w:rsidRDefault="00FA418A" w:rsidP="00FA418A">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FA418A" w:rsidRPr="003B6BBD" w:rsidRDefault="00FA418A" w:rsidP="00FA418A">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FA418A" w:rsidRPr="003B6BBD" w:rsidRDefault="00FA418A" w:rsidP="00FA418A">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A418A" w:rsidRPr="003B6BBD" w:rsidRDefault="00FA418A" w:rsidP="00FA418A">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A418A" w:rsidRPr="003B6BBD" w:rsidRDefault="00FA418A" w:rsidP="00FA418A">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FA418A" w:rsidRPr="003B6BBD" w:rsidRDefault="00FA418A" w:rsidP="00FA418A">
      <w:pPr>
        <w:ind w:firstLine="708"/>
        <w:jc w:val="both"/>
        <w:rPr>
          <w:b w:val="0"/>
          <w:i w:val="0"/>
          <w:sz w:val="24"/>
          <w:szCs w:val="24"/>
        </w:rPr>
      </w:pPr>
      <w:r w:rsidRPr="003B6BB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6BBD">
        <w:rPr>
          <w:b w:val="0"/>
          <w:i w:val="0"/>
          <w:sz w:val="24"/>
          <w:szCs w:val="24"/>
        </w:rPr>
        <w:t>маслихатов</w:t>
      </w:r>
      <w:proofErr w:type="spellEnd"/>
      <w:r w:rsidRPr="003B6BBD">
        <w:rPr>
          <w:b w:val="0"/>
          <w:i w:val="0"/>
          <w:sz w:val="24"/>
          <w:szCs w:val="24"/>
        </w:rPr>
        <w:t>.</w:t>
      </w:r>
    </w:p>
    <w:p w:rsidR="00FA418A" w:rsidRPr="003B6BBD" w:rsidRDefault="00FA418A" w:rsidP="00FA418A">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Pr>
          <w:b w:val="0"/>
          <w:i w:val="0"/>
          <w:color w:val="000000"/>
          <w:sz w:val="24"/>
          <w:szCs w:val="24"/>
          <w:lang w:val="kk-KZ"/>
        </w:rPr>
        <w:t>с</w:t>
      </w:r>
      <w:r w:rsidRPr="003B6BBD">
        <w:rPr>
          <w:b w:val="0"/>
          <w:i w:val="0"/>
          <w:color w:val="000000"/>
          <w:sz w:val="24"/>
          <w:szCs w:val="24"/>
          <w:lang w:val="kk-KZ"/>
        </w:rPr>
        <w:t>ап 8-705-202-0670).</w:t>
      </w:r>
    </w:p>
    <w:p w:rsidR="00FA418A" w:rsidRPr="003B6BBD" w:rsidRDefault="00FA418A" w:rsidP="00FA418A">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A418A" w:rsidRPr="003B6BBD" w:rsidRDefault="00FA418A" w:rsidP="00FA418A">
      <w:pPr>
        <w:pStyle w:val="af4"/>
        <w:ind w:firstLine="709"/>
        <w:contextualSpacing/>
        <w:jc w:val="both"/>
        <w:rPr>
          <w:b w:val="0"/>
          <w:i w:val="0"/>
          <w:color w:val="000000"/>
          <w:sz w:val="24"/>
        </w:rPr>
      </w:pPr>
    </w:p>
    <w:p w:rsidR="001E3FCE" w:rsidRPr="00BF4A4B" w:rsidRDefault="001E3FCE" w:rsidP="00FA418A">
      <w:pPr>
        <w:pStyle w:val="a6"/>
        <w:spacing w:before="0" w:beforeAutospacing="0" w:after="0" w:afterAutospacing="0"/>
        <w:jc w:val="both"/>
        <w:rPr>
          <w:b/>
          <w:i/>
          <w:color w:val="000000"/>
        </w:rPr>
      </w:pPr>
    </w:p>
    <w:p w:rsidR="001E3FCE" w:rsidRPr="00BF4A4B" w:rsidRDefault="001E3FCE" w:rsidP="001E3FCE">
      <w:pPr>
        <w:pStyle w:val="af4"/>
        <w:ind w:firstLine="709"/>
        <w:contextualSpacing/>
        <w:jc w:val="both"/>
        <w:rPr>
          <w:b w:val="0"/>
          <w:i w:val="0"/>
          <w:color w:val="000000"/>
          <w:sz w:val="24"/>
        </w:rPr>
      </w:pPr>
    </w:p>
    <w:p w:rsidR="001E3FCE" w:rsidRDefault="001E3FCE"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B10E52" w:rsidRDefault="00B10E52" w:rsidP="001E3FCE">
      <w:pPr>
        <w:pStyle w:val="a6"/>
        <w:spacing w:before="0" w:beforeAutospacing="0" w:after="0" w:afterAutospacing="0"/>
        <w:ind w:firstLine="709"/>
        <w:jc w:val="both"/>
        <w:rPr>
          <w:lang w:val="kk-KZ"/>
        </w:rPr>
      </w:pP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065AFE" w:rsidRPr="00DD087D" w:rsidRDefault="00065AFE" w:rsidP="00065AFE">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065AFE" w:rsidRPr="00C62921" w:rsidRDefault="00065AFE" w:rsidP="00065AFE">
      <w:pPr>
        <w:widowControl/>
        <w:autoSpaceDE w:val="0"/>
        <w:autoSpaceDN w:val="0"/>
        <w:adjustRightInd w:val="0"/>
        <w:jc w:val="left"/>
        <w:rPr>
          <w:rFonts w:eastAsiaTheme="minorHAnsi"/>
          <w:i w:val="0"/>
          <w:iCs w:val="0"/>
          <w:sz w:val="24"/>
          <w:szCs w:val="24"/>
          <w:lang w:eastAsia="en-US"/>
        </w:rPr>
      </w:pPr>
    </w:p>
    <w:p w:rsidR="00065AFE" w:rsidRPr="00C62921" w:rsidRDefault="00065AFE" w:rsidP="00065AFE">
      <w:pPr>
        <w:widowControl/>
        <w:autoSpaceDE w:val="0"/>
        <w:autoSpaceDN w:val="0"/>
        <w:adjustRightInd w:val="0"/>
        <w:jc w:val="left"/>
        <w:rPr>
          <w:rFonts w:eastAsiaTheme="minorHAnsi"/>
          <w:i w:val="0"/>
          <w:iCs w:val="0"/>
          <w:sz w:val="24"/>
          <w:szCs w:val="24"/>
          <w:lang w:eastAsia="en-US"/>
        </w:rPr>
      </w:pPr>
    </w:p>
    <w:p w:rsidR="00065AFE" w:rsidRPr="00DD087D" w:rsidRDefault="00065AFE" w:rsidP="00065AFE">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2644A1"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065AFE" w:rsidRPr="002E2858" w:rsidRDefault="00065AFE" w:rsidP="00065AFE">
      <w:pPr>
        <w:widowControl/>
        <w:autoSpaceDE w:val="0"/>
        <w:autoSpaceDN w:val="0"/>
        <w:adjustRightInd w:val="0"/>
        <w:jc w:val="left"/>
        <w:rPr>
          <w:rFonts w:eastAsiaTheme="minorHAnsi"/>
          <w:b w:val="0"/>
          <w:bCs w:val="0"/>
          <w:i w:val="0"/>
          <w:iCs w:val="0"/>
          <w:sz w:val="24"/>
          <w:szCs w:val="24"/>
          <w:lang w:eastAsia="en-US"/>
        </w:rPr>
      </w:pPr>
      <w:r w:rsidRPr="002E2858">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психоневрологических и наркологических организаций.</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собеседования согласен __________________________</w:t>
      </w:r>
    </w:p>
    <w:p w:rsidR="00065AFE" w:rsidRPr="00DD087D" w:rsidRDefault="00065AFE" w:rsidP="00065AFE">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(да/нет)</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Отвечаю за подлинность представленных документов.</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Прилагаемые документы:</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Pr="00C62921">
        <w:rPr>
          <w:rFonts w:eastAsiaTheme="minorHAnsi"/>
          <w:b w:val="0"/>
          <w:bCs w:val="0"/>
          <w:i w:val="0"/>
          <w:iCs w:val="0"/>
          <w:sz w:val="24"/>
          <w:szCs w:val="24"/>
          <w:lang w:eastAsia="en-US"/>
        </w:rPr>
        <w:t>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DD087D" w:rsidRDefault="00065AFE" w:rsidP="00065AFE">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Pr="000A1A89">
        <w:rPr>
          <w:rFonts w:eastAsiaTheme="minorHAnsi"/>
          <w:b w:val="0"/>
          <w:bCs w:val="0"/>
          <w:i w:val="0"/>
          <w:iCs w:val="0"/>
          <w:sz w:val="24"/>
          <w:szCs w:val="24"/>
          <w:lang w:eastAsia="en-US"/>
        </w:rPr>
        <w:t xml:space="preserve">             </w:t>
      </w:r>
      <w:r>
        <w:rPr>
          <w:rFonts w:eastAsiaTheme="minorHAnsi"/>
          <w:b w:val="0"/>
          <w:bCs w:val="0"/>
          <w:i w:val="0"/>
          <w:iCs w:val="0"/>
          <w:sz w:val="24"/>
          <w:szCs w:val="24"/>
          <w:lang w:eastAsia="en-US"/>
        </w:rPr>
        <w:t xml:space="preserve">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065AFE" w:rsidRPr="000A1A89" w:rsidRDefault="00065AFE" w:rsidP="00065AFE">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065AFE" w:rsidRPr="00C62921" w:rsidRDefault="00065AFE" w:rsidP="00065AFE">
      <w:pPr>
        <w:pStyle w:val="ae"/>
        <w:spacing w:after="0"/>
        <w:ind w:firstLine="708"/>
        <w:jc w:val="both"/>
        <w:rPr>
          <w:rFonts w:eastAsiaTheme="minorHAnsi"/>
          <w:b w:val="0"/>
          <w:bCs w:val="0"/>
          <w:i w:val="0"/>
          <w:iCs w:val="0"/>
          <w:sz w:val="24"/>
          <w:szCs w:val="24"/>
          <w:lang w:eastAsia="en-US"/>
        </w:rPr>
      </w:pPr>
    </w:p>
    <w:p w:rsidR="00065AFE" w:rsidRPr="00C62921" w:rsidRDefault="00065AFE" w:rsidP="00065AFE">
      <w:pPr>
        <w:pStyle w:val="ae"/>
        <w:spacing w:after="0"/>
        <w:ind w:firstLine="708"/>
        <w:jc w:val="both"/>
        <w:rPr>
          <w:rFonts w:eastAsiaTheme="minorHAnsi"/>
          <w:b w:val="0"/>
          <w:bCs w:val="0"/>
          <w:i w:val="0"/>
          <w:iCs w:val="0"/>
          <w:sz w:val="24"/>
          <w:szCs w:val="24"/>
          <w:lang w:eastAsia="en-US"/>
        </w:rPr>
      </w:pPr>
    </w:p>
    <w:p w:rsidR="00065AFE" w:rsidRPr="00DD087D" w:rsidRDefault="00065AFE" w:rsidP="00065AFE">
      <w:pPr>
        <w:pStyle w:val="ae"/>
        <w:spacing w:after="0"/>
        <w:ind w:firstLine="708"/>
        <w:jc w:val="right"/>
        <w:rPr>
          <w:rFonts w:eastAsia="Calibri"/>
          <w:b w:val="0"/>
          <w:iCs w:val="0"/>
          <w:sz w:val="24"/>
          <w:szCs w:val="24"/>
          <w:lang w:val="kk-KZ" w:eastAsia="en-US"/>
        </w:rPr>
      </w:pPr>
      <w:r w:rsidRPr="00BE42CC">
        <w:rPr>
          <w:rFonts w:eastAsiaTheme="minorHAnsi"/>
          <w:b w:val="0"/>
          <w:bCs w:val="0"/>
          <w:i w:val="0"/>
          <w:iCs w:val="0"/>
          <w:sz w:val="24"/>
          <w:szCs w:val="24"/>
          <w:lang w:eastAsia="en-US"/>
        </w:rPr>
        <w:t>«____»_______________ 20__ г.</w:t>
      </w:r>
    </w:p>
    <w:p w:rsidR="00065AFE" w:rsidRPr="00BF4A4B" w:rsidRDefault="00065AF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sectPr w:rsidR="001E3FCE" w:rsidRPr="00BF4A4B"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AC" w:rsidRPr="00345558" w:rsidRDefault="005630AC" w:rsidP="00345558">
      <w:pPr>
        <w:rPr>
          <w:lang w:eastAsia="en-US"/>
        </w:rPr>
      </w:pPr>
      <w:r>
        <w:separator/>
      </w:r>
    </w:p>
  </w:endnote>
  <w:endnote w:type="continuationSeparator" w:id="0">
    <w:p w:rsidR="005630AC" w:rsidRPr="00345558" w:rsidRDefault="005630AC"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AC" w:rsidRPr="00345558" w:rsidRDefault="005630AC" w:rsidP="00345558">
      <w:pPr>
        <w:rPr>
          <w:lang w:eastAsia="en-US"/>
        </w:rPr>
      </w:pPr>
      <w:r>
        <w:separator/>
      </w:r>
    </w:p>
  </w:footnote>
  <w:footnote w:type="continuationSeparator" w:id="0">
    <w:p w:rsidR="005630AC" w:rsidRPr="00345558" w:rsidRDefault="005630AC"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2E4B73">
    <w:pPr>
      <w:pStyle w:val="af2"/>
    </w:pPr>
    <w:r>
      <w:rPr>
        <w:noProof/>
        <w:lang w:val="ru-RU" w:eastAsia="ru-RU"/>
      </w:rPr>
      <mc:AlternateContent>
        <mc:Choice Requires="wps">
          <w:drawing>
            <wp:anchor distT="0" distB="0" distL="114300" distR="114300" simplePos="0" relativeHeight="251658240" behindDoc="0" locked="0" layoutInCell="1" allowOverlap="1" wp14:anchorId="346B868B" wp14:editId="1C1559DD">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B57F9B" w:rsidRDefault="00345558"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B57F9B" w:rsidRDefault="00345558"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33093"/>
    <w:multiLevelType w:val="multilevel"/>
    <w:tmpl w:val="6D2227D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4"/>
  </w:num>
  <w:num w:numId="5">
    <w:abstractNumId w:val="9"/>
  </w:num>
  <w:num w:numId="6">
    <w:abstractNumId w:val="1"/>
  </w:num>
  <w:num w:numId="7">
    <w:abstractNumId w:val="11"/>
  </w:num>
  <w:num w:numId="8">
    <w:abstractNumId w:val="0"/>
  </w:num>
  <w:num w:numId="9">
    <w:abstractNumId w:val="6"/>
  </w:num>
  <w:num w:numId="10">
    <w:abstractNumId w:val="7"/>
  </w:num>
  <w:num w:numId="11">
    <w:abstractNumId w:val="8"/>
  </w:num>
  <w:num w:numId="12">
    <w:abstractNumId w:val="3"/>
  </w:num>
  <w:num w:numId="13">
    <w:abstractNumId w:val="15"/>
  </w:num>
  <w:num w:numId="14">
    <w:abstractNumId w:val="13"/>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5701"/>
    <w:rsid w:val="0000760C"/>
    <w:rsid w:val="00010144"/>
    <w:rsid w:val="00012F14"/>
    <w:rsid w:val="000150C4"/>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4794"/>
    <w:rsid w:val="00050B60"/>
    <w:rsid w:val="000522A5"/>
    <w:rsid w:val="00056727"/>
    <w:rsid w:val="00056BAE"/>
    <w:rsid w:val="00056CD6"/>
    <w:rsid w:val="0005774B"/>
    <w:rsid w:val="00065AFE"/>
    <w:rsid w:val="000715F3"/>
    <w:rsid w:val="00072871"/>
    <w:rsid w:val="00073CEA"/>
    <w:rsid w:val="00076188"/>
    <w:rsid w:val="0008308D"/>
    <w:rsid w:val="0008625A"/>
    <w:rsid w:val="00086FCE"/>
    <w:rsid w:val="00087133"/>
    <w:rsid w:val="000924D9"/>
    <w:rsid w:val="000949B7"/>
    <w:rsid w:val="00094A95"/>
    <w:rsid w:val="00095969"/>
    <w:rsid w:val="00095EC9"/>
    <w:rsid w:val="00097D28"/>
    <w:rsid w:val="000A1A10"/>
    <w:rsid w:val="000A21BA"/>
    <w:rsid w:val="000A2552"/>
    <w:rsid w:val="000A3B09"/>
    <w:rsid w:val="000A534E"/>
    <w:rsid w:val="000A71E3"/>
    <w:rsid w:val="000B3CCB"/>
    <w:rsid w:val="000B44FF"/>
    <w:rsid w:val="000B7DAA"/>
    <w:rsid w:val="000C16F3"/>
    <w:rsid w:val="000C51F6"/>
    <w:rsid w:val="000C7E1F"/>
    <w:rsid w:val="000D115C"/>
    <w:rsid w:val="000D1924"/>
    <w:rsid w:val="000D1C6E"/>
    <w:rsid w:val="000D2D84"/>
    <w:rsid w:val="000D3E10"/>
    <w:rsid w:val="000E72B2"/>
    <w:rsid w:val="000F1A76"/>
    <w:rsid w:val="000F2A3D"/>
    <w:rsid w:val="000F562E"/>
    <w:rsid w:val="000F6203"/>
    <w:rsid w:val="000F6562"/>
    <w:rsid w:val="000F69EF"/>
    <w:rsid w:val="00100F42"/>
    <w:rsid w:val="001019DA"/>
    <w:rsid w:val="001021C8"/>
    <w:rsid w:val="00104FB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5B6"/>
    <w:rsid w:val="00133064"/>
    <w:rsid w:val="001337D0"/>
    <w:rsid w:val="00134A95"/>
    <w:rsid w:val="001350D5"/>
    <w:rsid w:val="00135733"/>
    <w:rsid w:val="001357FD"/>
    <w:rsid w:val="001362E5"/>
    <w:rsid w:val="00137E5C"/>
    <w:rsid w:val="00140BAD"/>
    <w:rsid w:val="00141CF6"/>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2F1D"/>
    <w:rsid w:val="00154DCD"/>
    <w:rsid w:val="00155866"/>
    <w:rsid w:val="001558EE"/>
    <w:rsid w:val="0015647A"/>
    <w:rsid w:val="00156638"/>
    <w:rsid w:val="00157EAD"/>
    <w:rsid w:val="0016224A"/>
    <w:rsid w:val="001628E2"/>
    <w:rsid w:val="00162C37"/>
    <w:rsid w:val="00165395"/>
    <w:rsid w:val="00165778"/>
    <w:rsid w:val="00165FE2"/>
    <w:rsid w:val="00170D56"/>
    <w:rsid w:val="001722C6"/>
    <w:rsid w:val="001730E8"/>
    <w:rsid w:val="00173840"/>
    <w:rsid w:val="00174C0D"/>
    <w:rsid w:val="00175114"/>
    <w:rsid w:val="00177EC2"/>
    <w:rsid w:val="0018328B"/>
    <w:rsid w:val="00185469"/>
    <w:rsid w:val="001855E7"/>
    <w:rsid w:val="0018638C"/>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B7CB3"/>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E770B"/>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5DDC"/>
    <w:rsid w:val="00266076"/>
    <w:rsid w:val="002716F6"/>
    <w:rsid w:val="00272952"/>
    <w:rsid w:val="00272FAE"/>
    <w:rsid w:val="00275A0D"/>
    <w:rsid w:val="00277437"/>
    <w:rsid w:val="00282B5A"/>
    <w:rsid w:val="00283190"/>
    <w:rsid w:val="002847ED"/>
    <w:rsid w:val="00285303"/>
    <w:rsid w:val="002864ED"/>
    <w:rsid w:val="002875AD"/>
    <w:rsid w:val="00290843"/>
    <w:rsid w:val="00290FC7"/>
    <w:rsid w:val="0029253E"/>
    <w:rsid w:val="002937A7"/>
    <w:rsid w:val="0029382B"/>
    <w:rsid w:val="0029480F"/>
    <w:rsid w:val="00296D08"/>
    <w:rsid w:val="002971CE"/>
    <w:rsid w:val="00297AA1"/>
    <w:rsid w:val="002A28AD"/>
    <w:rsid w:val="002A4184"/>
    <w:rsid w:val="002A610B"/>
    <w:rsid w:val="002B32D5"/>
    <w:rsid w:val="002B5C87"/>
    <w:rsid w:val="002B7874"/>
    <w:rsid w:val="002C07C0"/>
    <w:rsid w:val="002C0F3C"/>
    <w:rsid w:val="002C4DFE"/>
    <w:rsid w:val="002C5BE5"/>
    <w:rsid w:val="002C666D"/>
    <w:rsid w:val="002C7BE7"/>
    <w:rsid w:val="002D1386"/>
    <w:rsid w:val="002D13A6"/>
    <w:rsid w:val="002D1CD2"/>
    <w:rsid w:val="002D253E"/>
    <w:rsid w:val="002D2981"/>
    <w:rsid w:val="002D2A95"/>
    <w:rsid w:val="002D39FF"/>
    <w:rsid w:val="002D48A7"/>
    <w:rsid w:val="002D6A83"/>
    <w:rsid w:val="002D7D37"/>
    <w:rsid w:val="002E10F3"/>
    <w:rsid w:val="002E1914"/>
    <w:rsid w:val="002E36A3"/>
    <w:rsid w:val="002E4B73"/>
    <w:rsid w:val="002E5245"/>
    <w:rsid w:val="002F0925"/>
    <w:rsid w:val="002F2E89"/>
    <w:rsid w:val="002F319C"/>
    <w:rsid w:val="002F6EA1"/>
    <w:rsid w:val="002F7995"/>
    <w:rsid w:val="00301F55"/>
    <w:rsid w:val="003035F4"/>
    <w:rsid w:val="00303AD8"/>
    <w:rsid w:val="00304EC2"/>
    <w:rsid w:val="0030648E"/>
    <w:rsid w:val="00310183"/>
    <w:rsid w:val="003106C9"/>
    <w:rsid w:val="003117B8"/>
    <w:rsid w:val="00316612"/>
    <w:rsid w:val="00322AD1"/>
    <w:rsid w:val="00327170"/>
    <w:rsid w:val="003338F1"/>
    <w:rsid w:val="0033415F"/>
    <w:rsid w:val="003343D9"/>
    <w:rsid w:val="0033454A"/>
    <w:rsid w:val="0033610B"/>
    <w:rsid w:val="00336BA3"/>
    <w:rsid w:val="00336F07"/>
    <w:rsid w:val="003411BB"/>
    <w:rsid w:val="00342BE0"/>
    <w:rsid w:val="00344BAC"/>
    <w:rsid w:val="0034549E"/>
    <w:rsid w:val="00345558"/>
    <w:rsid w:val="003459E9"/>
    <w:rsid w:val="00346C2D"/>
    <w:rsid w:val="0035012C"/>
    <w:rsid w:val="00350223"/>
    <w:rsid w:val="00350E09"/>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7094"/>
    <w:rsid w:val="0037734B"/>
    <w:rsid w:val="00377976"/>
    <w:rsid w:val="00381707"/>
    <w:rsid w:val="00381AA7"/>
    <w:rsid w:val="003833B8"/>
    <w:rsid w:val="00386B1B"/>
    <w:rsid w:val="00390172"/>
    <w:rsid w:val="00394619"/>
    <w:rsid w:val="0039604C"/>
    <w:rsid w:val="00397CF9"/>
    <w:rsid w:val="003A2666"/>
    <w:rsid w:val="003A519A"/>
    <w:rsid w:val="003A5CEC"/>
    <w:rsid w:val="003A73F1"/>
    <w:rsid w:val="003B08EB"/>
    <w:rsid w:val="003B162B"/>
    <w:rsid w:val="003B3B73"/>
    <w:rsid w:val="003B45F6"/>
    <w:rsid w:val="003B6320"/>
    <w:rsid w:val="003C0BAC"/>
    <w:rsid w:val="003C2537"/>
    <w:rsid w:val="003C2C84"/>
    <w:rsid w:val="003D3157"/>
    <w:rsid w:val="003D47C0"/>
    <w:rsid w:val="003E544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3DF"/>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173A"/>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3E56"/>
    <w:rsid w:val="00494505"/>
    <w:rsid w:val="004950A7"/>
    <w:rsid w:val="00495A66"/>
    <w:rsid w:val="004A13E4"/>
    <w:rsid w:val="004A32C9"/>
    <w:rsid w:val="004A44C7"/>
    <w:rsid w:val="004A46BF"/>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5AD"/>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2792"/>
    <w:rsid w:val="005630AC"/>
    <w:rsid w:val="00566399"/>
    <w:rsid w:val="005674E1"/>
    <w:rsid w:val="005701ED"/>
    <w:rsid w:val="0057024F"/>
    <w:rsid w:val="0057207C"/>
    <w:rsid w:val="00574DE8"/>
    <w:rsid w:val="00575736"/>
    <w:rsid w:val="00583C73"/>
    <w:rsid w:val="005849DC"/>
    <w:rsid w:val="0058723D"/>
    <w:rsid w:val="0059212C"/>
    <w:rsid w:val="00592C0E"/>
    <w:rsid w:val="005930B4"/>
    <w:rsid w:val="005949D8"/>
    <w:rsid w:val="00596ECF"/>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B53E1"/>
    <w:rsid w:val="005C080D"/>
    <w:rsid w:val="005C1F20"/>
    <w:rsid w:val="005C4295"/>
    <w:rsid w:val="005C59F9"/>
    <w:rsid w:val="005C63BB"/>
    <w:rsid w:val="005C65E2"/>
    <w:rsid w:val="005C6645"/>
    <w:rsid w:val="005C7C67"/>
    <w:rsid w:val="005D2A8A"/>
    <w:rsid w:val="005D40D9"/>
    <w:rsid w:val="005D4E17"/>
    <w:rsid w:val="005D5251"/>
    <w:rsid w:val="005D56F7"/>
    <w:rsid w:val="005D5D10"/>
    <w:rsid w:val="005D5D26"/>
    <w:rsid w:val="005D693C"/>
    <w:rsid w:val="005D694D"/>
    <w:rsid w:val="005E0148"/>
    <w:rsid w:val="005E0CA2"/>
    <w:rsid w:val="005E0DAF"/>
    <w:rsid w:val="005E641C"/>
    <w:rsid w:val="005E6DC9"/>
    <w:rsid w:val="005F43A5"/>
    <w:rsid w:val="005F4FB5"/>
    <w:rsid w:val="005F6139"/>
    <w:rsid w:val="005F61EC"/>
    <w:rsid w:val="005F6E78"/>
    <w:rsid w:val="0060020F"/>
    <w:rsid w:val="0060068B"/>
    <w:rsid w:val="006009EE"/>
    <w:rsid w:val="00600CD9"/>
    <w:rsid w:val="00602AB3"/>
    <w:rsid w:val="00602C5D"/>
    <w:rsid w:val="006049EF"/>
    <w:rsid w:val="0060575C"/>
    <w:rsid w:val="00605D0D"/>
    <w:rsid w:val="00611C7E"/>
    <w:rsid w:val="00621177"/>
    <w:rsid w:val="006227C5"/>
    <w:rsid w:val="00622837"/>
    <w:rsid w:val="0062425D"/>
    <w:rsid w:val="0062663D"/>
    <w:rsid w:val="00626FF6"/>
    <w:rsid w:val="006272F4"/>
    <w:rsid w:val="0063041D"/>
    <w:rsid w:val="006308D5"/>
    <w:rsid w:val="00631FB3"/>
    <w:rsid w:val="00637C21"/>
    <w:rsid w:val="00646ACA"/>
    <w:rsid w:val="00652D8B"/>
    <w:rsid w:val="0065356C"/>
    <w:rsid w:val="00654C4F"/>
    <w:rsid w:val="00655B79"/>
    <w:rsid w:val="00657363"/>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E4D"/>
    <w:rsid w:val="006818CE"/>
    <w:rsid w:val="0068611E"/>
    <w:rsid w:val="00686559"/>
    <w:rsid w:val="00686AD5"/>
    <w:rsid w:val="00687238"/>
    <w:rsid w:val="00687336"/>
    <w:rsid w:val="0068771E"/>
    <w:rsid w:val="006879C1"/>
    <w:rsid w:val="00691A32"/>
    <w:rsid w:val="00692EB1"/>
    <w:rsid w:val="006940E3"/>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215F"/>
    <w:rsid w:val="006D46AC"/>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6F78F8"/>
    <w:rsid w:val="007000F0"/>
    <w:rsid w:val="0070386C"/>
    <w:rsid w:val="00703988"/>
    <w:rsid w:val="007056C6"/>
    <w:rsid w:val="00706470"/>
    <w:rsid w:val="00710455"/>
    <w:rsid w:val="00710BFF"/>
    <w:rsid w:val="00711A0F"/>
    <w:rsid w:val="00720646"/>
    <w:rsid w:val="007213D1"/>
    <w:rsid w:val="00723F1E"/>
    <w:rsid w:val="00725B83"/>
    <w:rsid w:val="00726448"/>
    <w:rsid w:val="0072675F"/>
    <w:rsid w:val="00727577"/>
    <w:rsid w:val="00732569"/>
    <w:rsid w:val="00733DE1"/>
    <w:rsid w:val="007347DE"/>
    <w:rsid w:val="00737FDE"/>
    <w:rsid w:val="00740BB0"/>
    <w:rsid w:val="00740E2B"/>
    <w:rsid w:val="00741C8E"/>
    <w:rsid w:val="00751496"/>
    <w:rsid w:val="00753EB2"/>
    <w:rsid w:val="00755CEF"/>
    <w:rsid w:val="00755E82"/>
    <w:rsid w:val="00756B6A"/>
    <w:rsid w:val="00757ABD"/>
    <w:rsid w:val="00760716"/>
    <w:rsid w:val="00763263"/>
    <w:rsid w:val="00764D93"/>
    <w:rsid w:val="007651B9"/>
    <w:rsid w:val="00767BA8"/>
    <w:rsid w:val="00770BD1"/>
    <w:rsid w:val="007711EC"/>
    <w:rsid w:val="007715E4"/>
    <w:rsid w:val="0077172A"/>
    <w:rsid w:val="00774FCA"/>
    <w:rsid w:val="0077543A"/>
    <w:rsid w:val="00777B5E"/>
    <w:rsid w:val="00780B8C"/>
    <w:rsid w:val="00781F3F"/>
    <w:rsid w:val="0078396F"/>
    <w:rsid w:val="00784778"/>
    <w:rsid w:val="00784CC8"/>
    <w:rsid w:val="00786A37"/>
    <w:rsid w:val="00787419"/>
    <w:rsid w:val="00790BFD"/>
    <w:rsid w:val="00790F43"/>
    <w:rsid w:val="007913D8"/>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D85"/>
    <w:rsid w:val="007C1F33"/>
    <w:rsid w:val="007C332B"/>
    <w:rsid w:val="007C3AB6"/>
    <w:rsid w:val="007C5224"/>
    <w:rsid w:val="007C77E3"/>
    <w:rsid w:val="007C7A35"/>
    <w:rsid w:val="007D0898"/>
    <w:rsid w:val="007D1E0D"/>
    <w:rsid w:val="007D2FDD"/>
    <w:rsid w:val="007D4CD3"/>
    <w:rsid w:val="007D5C07"/>
    <w:rsid w:val="007D7EC4"/>
    <w:rsid w:val="007E4345"/>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CCE"/>
    <w:rsid w:val="00844D82"/>
    <w:rsid w:val="00845D9A"/>
    <w:rsid w:val="008510A9"/>
    <w:rsid w:val="00851F0F"/>
    <w:rsid w:val="008523F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18B8"/>
    <w:rsid w:val="0089655C"/>
    <w:rsid w:val="00897FC7"/>
    <w:rsid w:val="008A037C"/>
    <w:rsid w:val="008A0CE0"/>
    <w:rsid w:val="008A25DC"/>
    <w:rsid w:val="008A315E"/>
    <w:rsid w:val="008A4A93"/>
    <w:rsid w:val="008A647F"/>
    <w:rsid w:val="008A6EFF"/>
    <w:rsid w:val="008B1149"/>
    <w:rsid w:val="008B1E39"/>
    <w:rsid w:val="008B269F"/>
    <w:rsid w:val="008B2C05"/>
    <w:rsid w:val="008B3081"/>
    <w:rsid w:val="008B3931"/>
    <w:rsid w:val="008B407A"/>
    <w:rsid w:val="008B491B"/>
    <w:rsid w:val="008B69C8"/>
    <w:rsid w:val="008C1AD3"/>
    <w:rsid w:val="008C1B5A"/>
    <w:rsid w:val="008C4BF5"/>
    <w:rsid w:val="008C6FF1"/>
    <w:rsid w:val="008C71BF"/>
    <w:rsid w:val="008D38EA"/>
    <w:rsid w:val="008D568B"/>
    <w:rsid w:val="008D5DF1"/>
    <w:rsid w:val="008D6251"/>
    <w:rsid w:val="008E0854"/>
    <w:rsid w:val="008E42C9"/>
    <w:rsid w:val="008E50FA"/>
    <w:rsid w:val="008F08D6"/>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166B1"/>
    <w:rsid w:val="00917502"/>
    <w:rsid w:val="00920291"/>
    <w:rsid w:val="00920C1C"/>
    <w:rsid w:val="00921DC3"/>
    <w:rsid w:val="00921E60"/>
    <w:rsid w:val="009241F5"/>
    <w:rsid w:val="009248DB"/>
    <w:rsid w:val="00927F1C"/>
    <w:rsid w:val="00930097"/>
    <w:rsid w:val="00930B11"/>
    <w:rsid w:val="00932F89"/>
    <w:rsid w:val="00935D13"/>
    <w:rsid w:val="0093747C"/>
    <w:rsid w:val="009375C4"/>
    <w:rsid w:val="009419EE"/>
    <w:rsid w:val="00944E16"/>
    <w:rsid w:val="009459B9"/>
    <w:rsid w:val="00946A2B"/>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17BD"/>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ACD"/>
    <w:rsid w:val="009E2E05"/>
    <w:rsid w:val="009F196B"/>
    <w:rsid w:val="009F5F8D"/>
    <w:rsid w:val="009F63FA"/>
    <w:rsid w:val="009F6600"/>
    <w:rsid w:val="00A00851"/>
    <w:rsid w:val="00A02152"/>
    <w:rsid w:val="00A03DBF"/>
    <w:rsid w:val="00A0419A"/>
    <w:rsid w:val="00A05932"/>
    <w:rsid w:val="00A06531"/>
    <w:rsid w:val="00A075FA"/>
    <w:rsid w:val="00A079B9"/>
    <w:rsid w:val="00A116C3"/>
    <w:rsid w:val="00A139A3"/>
    <w:rsid w:val="00A13B45"/>
    <w:rsid w:val="00A14B01"/>
    <w:rsid w:val="00A14CF7"/>
    <w:rsid w:val="00A14D1B"/>
    <w:rsid w:val="00A16F46"/>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8EC"/>
    <w:rsid w:val="00A56E38"/>
    <w:rsid w:val="00A578AB"/>
    <w:rsid w:val="00A637FA"/>
    <w:rsid w:val="00A67B1F"/>
    <w:rsid w:val="00A70267"/>
    <w:rsid w:val="00A71F8C"/>
    <w:rsid w:val="00A72240"/>
    <w:rsid w:val="00A759F5"/>
    <w:rsid w:val="00A80AA8"/>
    <w:rsid w:val="00A815EB"/>
    <w:rsid w:val="00A82495"/>
    <w:rsid w:val="00A834FA"/>
    <w:rsid w:val="00A85478"/>
    <w:rsid w:val="00A867B9"/>
    <w:rsid w:val="00A91602"/>
    <w:rsid w:val="00A970D6"/>
    <w:rsid w:val="00AA0470"/>
    <w:rsid w:val="00AA0FA9"/>
    <w:rsid w:val="00AA498E"/>
    <w:rsid w:val="00AA4A3E"/>
    <w:rsid w:val="00AA4E46"/>
    <w:rsid w:val="00AA6262"/>
    <w:rsid w:val="00AA7C6F"/>
    <w:rsid w:val="00AB1658"/>
    <w:rsid w:val="00AB2101"/>
    <w:rsid w:val="00AB3FBA"/>
    <w:rsid w:val="00AB7001"/>
    <w:rsid w:val="00AC07A0"/>
    <w:rsid w:val="00AC2A93"/>
    <w:rsid w:val="00AC2BBA"/>
    <w:rsid w:val="00AC4F19"/>
    <w:rsid w:val="00AC559C"/>
    <w:rsid w:val="00AC7A42"/>
    <w:rsid w:val="00AC7DDA"/>
    <w:rsid w:val="00AD0E50"/>
    <w:rsid w:val="00AD7E87"/>
    <w:rsid w:val="00AE08E0"/>
    <w:rsid w:val="00AE14F1"/>
    <w:rsid w:val="00AE222B"/>
    <w:rsid w:val="00AE5E67"/>
    <w:rsid w:val="00AE62BE"/>
    <w:rsid w:val="00AE675F"/>
    <w:rsid w:val="00AE6A5F"/>
    <w:rsid w:val="00AE7161"/>
    <w:rsid w:val="00AE7F60"/>
    <w:rsid w:val="00AF05BD"/>
    <w:rsid w:val="00AF3647"/>
    <w:rsid w:val="00AF526C"/>
    <w:rsid w:val="00AF585F"/>
    <w:rsid w:val="00AF768A"/>
    <w:rsid w:val="00B04971"/>
    <w:rsid w:val="00B05CEF"/>
    <w:rsid w:val="00B0663C"/>
    <w:rsid w:val="00B077D4"/>
    <w:rsid w:val="00B10E52"/>
    <w:rsid w:val="00B12275"/>
    <w:rsid w:val="00B12694"/>
    <w:rsid w:val="00B1270A"/>
    <w:rsid w:val="00B137EC"/>
    <w:rsid w:val="00B1405C"/>
    <w:rsid w:val="00B17A60"/>
    <w:rsid w:val="00B24594"/>
    <w:rsid w:val="00B27BF8"/>
    <w:rsid w:val="00B30E6B"/>
    <w:rsid w:val="00B327CC"/>
    <w:rsid w:val="00B3454A"/>
    <w:rsid w:val="00B37C04"/>
    <w:rsid w:val="00B46F74"/>
    <w:rsid w:val="00B507E5"/>
    <w:rsid w:val="00B50A15"/>
    <w:rsid w:val="00B531BD"/>
    <w:rsid w:val="00B533F7"/>
    <w:rsid w:val="00B5437A"/>
    <w:rsid w:val="00B550A0"/>
    <w:rsid w:val="00B56C2E"/>
    <w:rsid w:val="00B56FC6"/>
    <w:rsid w:val="00B57F9B"/>
    <w:rsid w:val="00B6013C"/>
    <w:rsid w:val="00B621EC"/>
    <w:rsid w:val="00B626CD"/>
    <w:rsid w:val="00B62B01"/>
    <w:rsid w:val="00B63CDC"/>
    <w:rsid w:val="00B63CF9"/>
    <w:rsid w:val="00B64E64"/>
    <w:rsid w:val="00B65004"/>
    <w:rsid w:val="00B65A82"/>
    <w:rsid w:val="00B65C76"/>
    <w:rsid w:val="00B66A64"/>
    <w:rsid w:val="00B72A23"/>
    <w:rsid w:val="00B7520F"/>
    <w:rsid w:val="00B77DA3"/>
    <w:rsid w:val="00B83616"/>
    <w:rsid w:val="00B86F89"/>
    <w:rsid w:val="00B9051D"/>
    <w:rsid w:val="00B9260A"/>
    <w:rsid w:val="00B9330C"/>
    <w:rsid w:val="00B96970"/>
    <w:rsid w:val="00B96CA1"/>
    <w:rsid w:val="00BA01C0"/>
    <w:rsid w:val="00BA0B09"/>
    <w:rsid w:val="00BA19D4"/>
    <w:rsid w:val="00BA2AC0"/>
    <w:rsid w:val="00BA5F95"/>
    <w:rsid w:val="00BB1DE0"/>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4DBC"/>
    <w:rsid w:val="00BE5CBC"/>
    <w:rsid w:val="00BE743E"/>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0"/>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76CA5"/>
    <w:rsid w:val="00C814B7"/>
    <w:rsid w:val="00C82789"/>
    <w:rsid w:val="00C87E26"/>
    <w:rsid w:val="00C90D30"/>
    <w:rsid w:val="00C90E9B"/>
    <w:rsid w:val="00C926A1"/>
    <w:rsid w:val="00C92BE6"/>
    <w:rsid w:val="00C92CCF"/>
    <w:rsid w:val="00C93976"/>
    <w:rsid w:val="00C94424"/>
    <w:rsid w:val="00C94790"/>
    <w:rsid w:val="00C96948"/>
    <w:rsid w:val="00C97A94"/>
    <w:rsid w:val="00CA169F"/>
    <w:rsid w:val="00CA39FB"/>
    <w:rsid w:val="00CA4193"/>
    <w:rsid w:val="00CA5352"/>
    <w:rsid w:val="00CA6171"/>
    <w:rsid w:val="00CA7917"/>
    <w:rsid w:val="00CB23E4"/>
    <w:rsid w:val="00CB3672"/>
    <w:rsid w:val="00CB3BD2"/>
    <w:rsid w:val="00CB40F7"/>
    <w:rsid w:val="00CB41D4"/>
    <w:rsid w:val="00CB50D4"/>
    <w:rsid w:val="00CB6B7F"/>
    <w:rsid w:val="00CB7DCB"/>
    <w:rsid w:val="00CC08D0"/>
    <w:rsid w:val="00CC14E2"/>
    <w:rsid w:val="00CC3194"/>
    <w:rsid w:val="00CC35FD"/>
    <w:rsid w:val="00CC48E9"/>
    <w:rsid w:val="00CC4E99"/>
    <w:rsid w:val="00CC4EE3"/>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549D"/>
    <w:rsid w:val="00D47388"/>
    <w:rsid w:val="00D51706"/>
    <w:rsid w:val="00D528A7"/>
    <w:rsid w:val="00D54AEB"/>
    <w:rsid w:val="00D572C2"/>
    <w:rsid w:val="00D57A6A"/>
    <w:rsid w:val="00D60973"/>
    <w:rsid w:val="00D60EBB"/>
    <w:rsid w:val="00D61F3D"/>
    <w:rsid w:val="00D6773B"/>
    <w:rsid w:val="00D70B49"/>
    <w:rsid w:val="00D727FC"/>
    <w:rsid w:val="00D73E82"/>
    <w:rsid w:val="00D76D54"/>
    <w:rsid w:val="00D81F1F"/>
    <w:rsid w:val="00D930AD"/>
    <w:rsid w:val="00D9328C"/>
    <w:rsid w:val="00D95749"/>
    <w:rsid w:val="00D967D6"/>
    <w:rsid w:val="00DA00F8"/>
    <w:rsid w:val="00DA1352"/>
    <w:rsid w:val="00DA1A97"/>
    <w:rsid w:val="00DA1BCF"/>
    <w:rsid w:val="00DA315B"/>
    <w:rsid w:val="00DB07D7"/>
    <w:rsid w:val="00DB1C28"/>
    <w:rsid w:val="00DB1D04"/>
    <w:rsid w:val="00DB2655"/>
    <w:rsid w:val="00DB50BC"/>
    <w:rsid w:val="00DB50E8"/>
    <w:rsid w:val="00DB75BA"/>
    <w:rsid w:val="00DB76D5"/>
    <w:rsid w:val="00DC1B08"/>
    <w:rsid w:val="00DC501D"/>
    <w:rsid w:val="00DC57D8"/>
    <w:rsid w:val="00DC7A08"/>
    <w:rsid w:val="00DD1CCD"/>
    <w:rsid w:val="00DD4766"/>
    <w:rsid w:val="00DD4DD3"/>
    <w:rsid w:val="00DD7E4D"/>
    <w:rsid w:val="00DE0820"/>
    <w:rsid w:val="00DE1DEB"/>
    <w:rsid w:val="00DE2813"/>
    <w:rsid w:val="00DE5165"/>
    <w:rsid w:val="00DE63E3"/>
    <w:rsid w:val="00DE71D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0752C"/>
    <w:rsid w:val="00E12A92"/>
    <w:rsid w:val="00E131F9"/>
    <w:rsid w:val="00E139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8AC"/>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547"/>
    <w:rsid w:val="00EA4EAA"/>
    <w:rsid w:val="00EA6BB4"/>
    <w:rsid w:val="00EA7E00"/>
    <w:rsid w:val="00EB0235"/>
    <w:rsid w:val="00EB0C3C"/>
    <w:rsid w:val="00EB1276"/>
    <w:rsid w:val="00EB4C4B"/>
    <w:rsid w:val="00EC10E0"/>
    <w:rsid w:val="00EC13EC"/>
    <w:rsid w:val="00EC16D4"/>
    <w:rsid w:val="00EC4268"/>
    <w:rsid w:val="00EC5244"/>
    <w:rsid w:val="00EC64E4"/>
    <w:rsid w:val="00EC7CB7"/>
    <w:rsid w:val="00ED105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4B8A"/>
    <w:rsid w:val="00F05EB1"/>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48A"/>
    <w:rsid w:val="00F355A8"/>
    <w:rsid w:val="00F35DDB"/>
    <w:rsid w:val="00F3654F"/>
    <w:rsid w:val="00F36AF5"/>
    <w:rsid w:val="00F372AA"/>
    <w:rsid w:val="00F40A4A"/>
    <w:rsid w:val="00F41A22"/>
    <w:rsid w:val="00F43018"/>
    <w:rsid w:val="00F4522E"/>
    <w:rsid w:val="00F4714B"/>
    <w:rsid w:val="00F47E43"/>
    <w:rsid w:val="00F47FAF"/>
    <w:rsid w:val="00F557FF"/>
    <w:rsid w:val="00F55A6D"/>
    <w:rsid w:val="00F568D0"/>
    <w:rsid w:val="00F57C33"/>
    <w:rsid w:val="00F622A0"/>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1841"/>
    <w:rsid w:val="00FA29EE"/>
    <w:rsid w:val="00FA3CD4"/>
    <w:rsid w:val="00FA3FE1"/>
    <w:rsid w:val="00FA418A"/>
    <w:rsid w:val="00FA5D82"/>
    <w:rsid w:val="00FA66C2"/>
    <w:rsid w:val="00FB09DD"/>
    <w:rsid w:val="00FB2131"/>
    <w:rsid w:val="00FB4C91"/>
    <w:rsid w:val="00FB4F32"/>
    <w:rsid w:val="00FB685B"/>
    <w:rsid w:val="00FB6DC1"/>
    <w:rsid w:val="00FB7528"/>
    <w:rsid w:val="00FC0540"/>
    <w:rsid w:val="00FC40A4"/>
    <w:rsid w:val="00FC78C6"/>
    <w:rsid w:val="00FD0BB1"/>
    <w:rsid w:val="00FD0FFF"/>
    <w:rsid w:val="00FD406A"/>
    <w:rsid w:val="00FD6312"/>
    <w:rsid w:val="00FD6D5C"/>
    <w:rsid w:val="00FD7568"/>
    <w:rsid w:val="00FE0857"/>
    <w:rsid w:val="00FE121D"/>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5E577-265C-492D-B576-A6CD6933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14</cp:revision>
  <cp:lastPrinted>2020-02-28T08:36:00Z</cp:lastPrinted>
  <dcterms:created xsi:type="dcterms:W3CDTF">2021-01-15T11:25:00Z</dcterms:created>
  <dcterms:modified xsi:type="dcterms:W3CDTF">2021-01-15T11:28:00Z</dcterms:modified>
</cp:coreProperties>
</file>