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B8" w:rsidRDefault="003D59B8" w:rsidP="003D59B8">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3D59B8" w:rsidRPr="008B5E33" w:rsidRDefault="003D59B8" w:rsidP="003D59B8">
      <w:pPr>
        <w:rPr>
          <w:lang w:val="kk-KZ"/>
        </w:rPr>
      </w:pPr>
    </w:p>
    <w:p w:rsidR="003D59B8" w:rsidRPr="0001280D" w:rsidRDefault="003D59B8" w:rsidP="003D59B8">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8472EA" w:rsidRPr="0001280D">
        <w:rPr>
          <w:rFonts w:ascii="Times New Roman" w:hAnsi="Times New Roman" w:cs="Times New Roman"/>
          <w:i w:val="0"/>
          <w:color w:val="auto"/>
        </w:rPr>
        <w:fldChar w:fldCharType="begin"/>
      </w:r>
      <w:r w:rsidRPr="0001280D">
        <w:rPr>
          <w:rFonts w:ascii="Times New Roman" w:hAnsi="Times New Roman" w:cs="Times New Roman"/>
          <w:i w:val="0"/>
          <w:color w:val="auto"/>
          <w:lang w:val="kk-KZ"/>
        </w:rPr>
        <w:instrText>HYPERLINK "mailto:k.tampisheva@kgd.gov.kz"</w:instrText>
      </w:r>
      <w:r w:rsidR="008472EA" w:rsidRPr="0001280D">
        <w:rPr>
          <w:rFonts w:ascii="Times New Roman" w:hAnsi="Times New Roman" w:cs="Times New Roman"/>
          <w:i w:val="0"/>
          <w:color w:val="auto"/>
        </w:rPr>
        <w:fldChar w:fldCharType="separate"/>
      </w:r>
      <w:r w:rsidRPr="0001280D">
        <w:rPr>
          <w:rStyle w:val="a8"/>
          <w:rFonts w:ascii="Times New Roman" w:hAnsi="Times New Roman" w:cs="Times New Roman"/>
          <w:i w:val="0"/>
          <w:color w:val="auto"/>
          <w:sz w:val="24"/>
          <w:szCs w:val="24"/>
          <w:u w:val="none"/>
          <w:lang w:val="kk-KZ"/>
        </w:rPr>
        <w:t>k.tampisheva@kgd.gov.kz</w:t>
      </w:r>
      <w:r w:rsidR="008472EA" w:rsidRPr="0001280D">
        <w:rPr>
          <w:rFonts w:ascii="Times New Roman" w:hAnsi="Times New Roman" w:cs="Times New Roman"/>
          <w:i w:val="0"/>
          <w:color w:val="auto"/>
        </w:rPr>
        <w:fldChar w:fldCharType="end"/>
      </w:r>
      <w:r w:rsidRPr="0001280D">
        <w:rPr>
          <w:rFonts w:ascii="Times New Roman" w:hAnsi="Times New Roman" w:cs="Times New Roman"/>
          <w:i w:val="0"/>
          <w:color w:val="auto"/>
          <w:lang w:val="kk-KZ"/>
        </w:rPr>
        <w:t xml:space="preserve">, </w:t>
      </w:r>
      <w:r>
        <w:rPr>
          <w:rFonts w:ascii="Times New Roman" w:hAnsi="Times New Roman" w:cs="Times New Roman"/>
          <w:i w:val="0"/>
          <w:color w:val="auto"/>
          <w:lang w:val="kk-KZ"/>
        </w:rPr>
        <w:t>б</w:t>
      </w:r>
      <w:r w:rsidRPr="0001280D">
        <w:rPr>
          <w:rFonts w:ascii="Times New Roman" w:hAnsi="Times New Roman" w:cs="Times New Roman"/>
          <w:i w:val="0"/>
          <w:color w:val="auto"/>
          <w:lang w:val="kk-KZ"/>
        </w:rPr>
        <w:t xml:space="preserve">арлық  мемлекеттік  органдардың  </w:t>
      </w:r>
      <w:r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Pr="0001280D">
        <w:rPr>
          <w:rFonts w:ascii="Times New Roman" w:hAnsi="Times New Roman" w:cs="Times New Roman"/>
          <w:i w:val="0"/>
          <w:color w:val="auto"/>
          <w:lang w:val="kk-KZ"/>
        </w:rPr>
        <w:t xml:space="preserve"> жариялайды:  </w:t>
      </w:r>
    </w:p>
    <w:p w:rsidR="00AE7BC4" w:rsidRDefault="00AE7BC4" w:rsidP="00AE7BC4">
      <w:pPr>
        <w:shd w:val="clear" w:color="auto" w:fill="FFFFFF"/>
        <w:ind w:firstLine="708"/>
        <w:jc w:val="both"/>
        <w:rPr>
          <w:i w:val="0"/>
          <w:sz w:val="24"/>
          <w:szCs w:val="24"/>
          <w:lang w:val="kk-KZ"/>
        </w:rPr>
      </w:pPr>
      <w:r>
        <w:rPr>
          <w:i w:val="0"/>
          <w:sz w:val="24"/>
          <w:szCs w:val="24"/>
          <w:lang w:val="kk-KZ"/>
        </w:rPr>
        <w:t>1.</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ақпараттық технологиялар</w:t>
      </w:r>
      <w:r w:rsidRPr="00726448">
        <w:rPr>
          <w:i w:val="0"/>
          <w:sz w:val="24"/>
          <w:szCs w:val="24"/>
          <w:lang w:val="kk-KZ"/>
        </w:rPr>
        <w:t xml:space="preserve"> 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w:t>
      </w:r>
      <w:r w:rsidRPr="003527EE">
        <w:rPr>
          <w:i w:val="0"/>
          <w:sz w:val="24"/>
          <w:szCs w:val="24"/>
          <w:lang w:val="kk-KZ"/>
        </w:rPr>
        <w:t>№ДГД-06</w:t>
      </w:r>
      <w:r>
        <w:rPr>
          <w:i w:val="0"/>
          <w:sz w:val="24"/>
          <w:szCs w:val="24"/>
          <w:lang w:val="kk-KZ"/>
        </w:rPr>
        <w:t>, 1 бірлік</w:t>
      </w:r>
      <w:r w:rsidRPr="00726448">
        <w:rPr>
          <w:i w:val="0"/>
          <w:sz w:val="24"/>
          <w:szCs w:val="24"/>
          <w:lang w:val="kk-KZ"/>
        </w:rPr>
        <w:t xml:space="preserve">. </w:t>
      </w:r>
    </w:p>
    <w:p w:rsidR="00AE7BC4" w:rsidRPr="00207FB2" w:rsidRDefault="00AE7BC4" w:rsidP="00AE7BC4">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AE7BC4" w:rsidRPr="00C97301" w:rsidRDefault="00AE7BC4" w:rsidP="00AE7BC4">
      <w:pPr>
        <w:shd w:val="clear" w:color="auto" w:fill="FFFFFF"/>
        <w:jc w:val="both"/>
        <w:rPr>
          <w:b w:val="0"/>
          <w:i w:val="0"/>
          <w:spacing w:val="-5"/>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C97301">
        <w:rPr>
          <w:b w:val="0"/>
          <w:i w:val="0"/>
          <w:spacing w:val="-5"/>
          <w:sz w:val="24"/>
          <w:szCs w:val="24"/>
          <w:lang w:val="kk-KZ"/>
        </w:rPr>
        <w:t xml:space="preserve">Ақтөбе облысы бойынша Мемлекеттік кірістер департаментінің барлық құрылымдарының ақпараттық технологиялармен байланысты  жұмыстарын үйлестіреді, ақпарат жүйелерін әкімшілендіруді қамтамасыз етеді. Басқарма жұмысын жоспарлайды, жұмысын ұйымдастырады, тапсырмалардың және міндеттемелердің орындалуына жауап береді. Барлық құрылымдарда қатынас желілер және деректерді берудің ведомствалық желісінің қалыптасуын қамтамасыз етеді, компьютерлік, қатынастық және басқа тәсілдес жабдықтарға техникалық қызмет көрсетуді ұйымдастырады. Криптографиялық қорғау құралдары, аппараттық және бағдарламалық құралдарды пайдалана отырып, деректер базасының тұтастығын, деректер беру желілерін, ақпараттық жүйелердің қауіпсіздігін қорғауды қамтамасыз етеді. Ақпаратты автоматтандырып өңдеудің бағдарламалық-техникалық құралдарын қолдануды жетілдіру бойынша іс шараларды әзірлеу және енгізу. Мәліметтер базасы мен нормативтік-анықтамалық ақпаратты сүйемелдеу бойынша жұмысты ұйымдастыру.Бағдарламалық құралдарды енгізу және сүйемелдеу, ақпараттарды енгізу, қабылдау, бақылау, жүзеге асыру. </w:t>
      </w:r>
    </w:p>
    <w:p w:rsidR="00AE7BC4" w:rsidRDefault="00AE7BC4" w:rsidP="00AE7BC4">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AE7BC4" w:rsidRPr="004C4CDF" w:rsidRDefault="00AE7BC4" w:rsidP="00AE7BC4">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Жоғары білім-техникалық ғылым және технология (ақпараттық жүйелер, электронды есептеу техникасы және бағдарламалық қамтамасыз ету).</w:t>
      </w:r>
    </w:p>
    <w:p w:rsidR="00AE7BC4" w:rsidRPr="004C4CDF" w:rsidRDefault="00AE7BC4" w:rsidP="00AE7BC4">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E7BC4" w:rsidRPr="00A43239" w:rsidRDefault="00AE7BC4" w:rsidP="00AE7BC4">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AE7BC4" w:rsidRPr="00207FB2" w:rsidRDefault="00AE7BC4" w:rsidP="00AE7BC4">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AE7BC4" w:rsidRPr="00457401" w:rsidRDefault="00AE7BC4" w:rsidP="00AE7BC4">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AE7BC4" w:rsidRPr="00457401" w:rsidRDefault="00AE7BC4" w:rsidP="00AE7BC4">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AE7BC4" w:rsidRDefault="00AE7BC4" w:rsidP="00AE7BC4">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 xml:space="preserve">маңызы бар қала, астана, аудан (облыстық маңызы бар </w:t>
      </w:r>
      <w:r w:rsidRPr="00457401">
        <w:rPr>
          <w:rFonts w:eastAsiaTheme="minorHAnsi"/>
          <w:b w:val="0"/>
          <w:bCs w:val="0"/>
          <w:i w:val="0"/>
          <w:iCs w:val="0"/>
          <w:sz w:val="24"/>
          <w:szCs w:val="24"/>
          <w:lang w:val="kk-KZ" w:eastAsia="en-US"/>
        </w:rPr>
        <w:lastRenderedPageBreak/>
        <w:t>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AE7BC4" w:rsidRPr="00457401" w:rsidRDefault="00AE7BC4" w:rsidP="00AE7BC4">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AE7BC4" w:rsidRPr="00457401" w:rsidRDefault="00AE7BC4" w:rsidP="00AE7BC4">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EF251D" w:rsidRPr="00AE7BC4" w:rsidRDefault="00AE7BC4" w:rsidP="00AE7BC4">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b w:val="0"/>
          <w:i w:val="0"/>
          <w:sz w:val="24"/>
          <w:szCs w:val="24"/>
          <w:lang w:val="kk-KZ"/>
        </w:rPr>
        <w:t>.</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w:t>
      </w:r>
      <w:r w:rsidRPr="009D4B12">
        <w:rPr>
          <w:rFonts w:eastAsia="Lucida Sans Unicode" w:cs="Mangal"/>
          <w:b w:val="0"/>
          <w:i w:val="0"/>
          <w:color w:val="000000"/>
          <w:kern w:val="1"/>
          <w:sz w:val="24"/>
          <w:lang w:val="kk-KZ" w:eastAsia="hi-IN" w:bidi="hi-IN"/>
        </w:rPr>
        <w:lastRenderedPageBreak/>
        <w:t>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7347DE" w:rsidRDefault="007347DE" w:rsidP="00CC4E99">
      <w:pPr>
        <w:pStyle w:val="a6"/>
        <w:spacing w:before="0" w:beforeAutospacing="0" w:after="0" w:afterAutospacing="0"/>
        <w:ind w:firstLine="709"/>
        <w:jc w:val="both"/>
        <w:rPr>
          <w:lang w:val="kk-KZ"/>
        </w:rPr>
      </w:pPr>
    </w:p>
    <w:p w:rsidR="009F2005" w:rsidRDefault="009F2005" w:rsidP="00CC4E99">
      <w:pPr>
        <w:pStyle w:val="a6"/>
        <w:spacing w:before="0" w:beforeAutospacing="0" w:after="0" w:afterAutospacing="0"/>
        <w:ind w:firstLine="709"/>
        <w:jc w:val="both"/>
        <w:rPr>
          <w:lang w:val="kk-KZ"/>
        </w:rPr>
      </w:pPr>
    </w:p>
    <w:p w:rsidR="009F2005" w:rsidRDefault="009F2005" w:rsidP="00CC4E99">
      <w:pPr>
        <w:pStyle w:val="a6"/>
        <w:spacing w:before="0" w:beforeAutospacing="0" w:after="0" w:afterAutospacing="0"/>
        <w:ind w:firstLine="709"/>
        <w:jc w:val="both"/>
        <w:rPr>
          <w:lang w:val="kk-KZ"/>
        </w:rPr>
      </w:pPr>
    </w:p>
    <w:p w:rsidR="009F2005" w:rsidRDefault="009F2005" w:rsidP="00CC4E99">
      <w:pPr>
        <w:pStyle w:val="a6"/>
        <w:spacing w:before="0" w:beforeAutospacing="0" w:after="0" w:afterAutospacing="0"/>
        <w:ind w:firstLine="709"/>
        <w:jc w:val="both"/>
        <w:rPr>
          <w:lang w:val="kk-KZ"/>
        </w:rPr>
      </w:pPr>
    </w:p>
    <w:p w:rsidR="009F2005" w:rsidRDefault="009F2005" w:rsidP="00CC4E99">
      <w:pPr>
        <w:pStyle w:val="a6"/>
        <w:spacing w:before="0" w:beforeAutospacing="0" w:after="0" w:afterAutospacing="0"/>
        <w:ind w:firstLine="709"/>
        <w:jc w:val="both"/>
        <w:rPr>
          <w:lang w:val="kk-KZ"/>
        </w:rPr>
      </w:pPr>
    </w:p>
    <w:p w:rsidR="009F2005" w:rsidRPr="00637C21" w:rsidRDefault="009F2005"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EB21E3" w:rsidRPr="00AE7BC4" w:rsidRDefault="00EB21E3" w:rsidP="00AE7BC4">
      <w:pPr>
        <w:tabs>
          <w:tab w:val="left" w:pos="1276"/>
        </w:tabs>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9F2005" w:rsidRPr="004C4CDF" w:rsidRDefault="009F2005" w:rsidP="009F2005">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9F2005" w:rsidRPr="00095E74" w:rsidRDefault="009F2005" w:rsidP="009F2005">
      <w:pPr>
        <w:rPr>
          <w:i w:val="0"/>
          <w:sz w:val="24"/>
          <w:szCs w:val="24"/>
        </w:rPr>
      </w:pPr>
    </w:p>
    <w:p w:rsidR="009F2005" w:rsidRDefault="009F2005" w:rsidP="009F2005">
      <w:pPr>
        <w:rPr>
          <w:i w:val="0"/>
          <w:sz w:val="24"/>
          <w:szCs w:val="24"/>
          <w:lang w:val="kk-KZ"/>
        </w:rPr>
      </w:pPr>
    </w:p>
    <w:p w:rsidR="009F2005" w:rsidRPr="0001280D" w:rsidRDefault="009F2005" w:rsidP="009F2005">
      <w:pPr>
        <w:pStyle w:val="3"/>
        <w:ind w:firstLine="708"/>
        <w:jc w:val="both"/>
        <w:rPr>
          <w:rFonts w:ascii="Times New Roman" w:hAnsi="Times New Roman" w:cs="Times New Roman"/>
          <w:bCs w:val="0"/>
          <w:i w:val="0"/>
          <w:iCs w:val="0"/>
          <w:color w:val="auto"/>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8472EA" w:rsidRPr="0001280D">
        <w:rPr>
          <w:rFonts w:ascii="Times New Roman" w:hAnsi="Times New Roman" w:cs="Times New Roman"/>
          <w:color w:val="auto"/>
        </w:rPr>
        <w:fldChar w:fldCharType="begin"/>
      </w:r>
      <w:r w:rsidRPr="0001280D">
        <w:rPr>
          <w:rFonts w:ascii="Times New Roman" w:hAnsi="Times New Roman" w:cs="Times New Roman"/>
          <w:color w:val="auto"/>
        </w:rPr>
        <w:instrText>HYPERLINK "mailto:k.tampisheva@kgd.gov.kz"</w:instrText>
      </w:r>
      <w:r w:rsidR="008472EA" w:rsidRPr="0001280D">
        <w:rPr>
          <w:rFonts w:ascii="Times New Roman" w:hAnsi="Times New Roman" w:cs="Times New Roman"/>
          <w:color w:val="auto"/>
        </w:rPr>
        <w:fldChar w:fldCharType="separate"/>
      </w:r>
      <w:r w:rsidRPr="0001280D">
        <w:rPr>
          <w:rStyle w:val="a8"/>
          <w:rFonts w:ascii="Times New Roman" w:hAnsi="Times New Roman" w:cs="Times New Roman"/>
          <w:i w:val="0"/>
          <w:color w:val="auto"/>
          <w:sz w:val="24"/>
          <w:szCs w:val="24"/>
          <w:lang w:val="en-US"/>
        </w:rPr>
        <w:t>k</w:t>
      </w:r>
      <w:r w:rsidRPr="0001280D">
        <w:rPr>
          <w:rStyle w:val="a8"/>
          <w:rFonts w:ascii="Times New Roman" w:hAnsi="Times New Roman" w:cs="Times New Roman"/>
          <w:i w:val="0"/>
          <w:color w:val="auto"/>
          <w:sz w:val="24"/>
          <w:szCs w:val="24"/>
          <w:lang w:val="kk-KZ"/>
        </w:rPr>
        <w:t>.</w:t>
      </w:r>
      <w:r w:rsidRPr="0001280D">
        <w:rPr>
          <w:rStyle w:val="a8"/>
          <w:rFonts w:ascii="Times New Roman" w:hAnsi="Times New Roman" w:cs="Times New Roman"/>
          <w:i w:val="0"/>
          <w:color w:val="auto"/>
          <w:sz w:val="24"/>
          <w:szCs w:val="24"/>
          <w:lang w:val="en-US"/>
        </w:rPr>
        <w:t>ta</w:t>
      </w:r>
      <w:r w:rsidRPr="0001280D">
        <w:rPr>
          <w:rStyle w:val="a8"/>
          <w:rFonts w:ascii="Times New Roman" w:hAnsi="Times New Roman" w:cs="Times New Roman"/>
          <w:i w:val="0"/>
          <w:color w:val="auto"/>
          <w:sz w:val="24"/>
          <w:szCs w:val="24"/>
          <w:lang w:val="kk-KZ"/>
        </w:rPr>
        <w:t>m</w:t>
      </w:r>
      <w:r w:rsidRPr="0001280D">
        <w:rPr>
          <w:rStyle w:val="a8"/>
          <w:rFonts w:ascii="Times New Roman" w:hAnsi="Times New Roman" w:cs="Times New Roman"/>
          <w:i w:val="0"/>
          <w:color w:val="auto"/>
          <w:sz w:val="24"/>
          <w:szCs w:val="24"/>
          <w:lang w:val="en-US"/>
        </w:rPr>
        <w:t>pi</w:t>
      </w:r>
      <w:r w:rsidRPr="0001280D">
        <w:rPr>
          <w:rStyle w:val="a8"/>
          <w:rFonts w:ascii="Times New Roman" w:hAnsi="Times New Roman" w:cs="Times New Roman"/>
          <w:i w:val="0"/>
          <w:color w:val="auto"/>
          <w:sz w:val="24"/>
          <w:szCs w:val="24"/>
          <w:lang w:val="kk-KZ"/>
        </w:rPr>
        <w:t>sh</w:t>
      </w:r>
      <w:r w:rsidRPr="0001280D">
        <w:rPr>
          <w:rStyle w:val="a8"/>
          <w:rFonts w:ascii="Times New Roman" w:hAnsi="Times New Roman" w:cs="Times New Roman"/>
          <w:i w:val="0"/>
          <w:color w:val="auto"/>
          <w:sz w:val="24"/>
          <w:szCs w:val="24"/>
          <w:lang w:val="en-US"/>
        </w:rPr>
        <w:t>e</w:t>
      </w:r>
      <w:r w:rsidRPr="0001280D">
        <w:rPr>
          <w:rStyle w:val="a8"/>
          <w:rFonts w:ascii="Times New Roman" w:hAnsi="Times New Roman" w:cs="Times New Roman"/>
          <w:i w:val="0"/>
          <w:color w:val="auto"/>
          <w:sz w:val="24"/>
          <w:szCs w:val="24"/>
          <w:lang w:val="kk-KZ"/>
        </w:rPr>
        <w:t>va@kgd.gov.kz</w:t>
      </w:r>
      <w:r w:rsidR="008472EA" w:rsidRPr="0001280D">
        <w:rPr>
          <w:rFonts w:ascii="Times New Roman" w:hAnsi="Times New Roman" w:cs="Times New Roman"/>
          <w:color w:val="auto"/>
        </w:rPr>
        <w:fldChar w:fldCharType="end"/>
      </w:r>
      <w:r w:rsidRPr="0001280D">
        <w:rPr>
          <w:rFonts w:ascii="Times New Roman" w:hAnsi="Times New Roman" w:cs="Times New Roman"/>
          <w:b w:val="0"/>
          <w:i w:val="0"/>
          <w:color w:val="auto"/>
          <w:lang w:val="kk-KZ"/>
        </w:rPr>
        <w:t xml:space="preserve">, </w:t>
      </w:r>
      <w:r w:rsidRPr="0001280D">
        <w:rPr>
          <w:rFonts w:ascii="Times New Roman" w:hAnsi="Times New Roman" w:cs="Times New Roman"/>
          <w:i w:val="0"/>
          <w:color w:val="auto"/>
        </w:rPr>
        <w:t xml:space="preserve">объявляет внутренний конкурс </w:t>
      </w:r>
      <w:r w:rsidRPr="0001280D">
        <w:rPr>
          <w:rFonts w:ascii="Times New Roman" w:hAnsi="Times New Roman" w:cs="Times New Roman"/>
          <w:bCs w:val="0"/>
          <w:i w:val="0"/>
          <w:iCs w:val="0"/>
          <w:color w:val="auto"/>
        </w:rPr>
        <w:t>среди государственных служащих всех государственных органов</w:t>
      </w:r>
      <w:r w:rsidRPr="0001280D">
        <w:rPr>
          <w:rFonts w:ascii="Times New Roman" w:hAnsi="Times New Roman" w:cs="Times New Roman"/>
          <w:bCs w:val="0"/>
          <w:i w:val="0"/>
          <w:iCs w:val="0"/>
          <w:color w:val="auto"/>
          <w:lang w:val="kk-KZ"/>
        </w:rPr>
        <w:t xml:space="preserve"> </w:t>
      </w:r>
      <w:r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Pr="00F41A22">
        <w:rPr>
          <w:i w:val="0"/>
        </w:rPr>
        <w:t>:</w:t>
      </w:r>
      <w:r w:rsidRPr="00F41A22">
        <w:rPr>
          <w:i w:val="0"/>
          <w:lang w:val="kk-KZ"/>
        </w:rPr>
        <w:t xml:space="preserve"> </w:t>
      </w:r>
    </w:p>
    <w:p w:rsidR="00AE7BC4" w:rsidRPr="00674CC3" w:rsidRDefault="00AE7BC4" w:rsidP="00AE7BC4">
      <w:pPr>
        <w:pStyle w:val="ad"/>
        <w:spacing w:after="0"/>
        <w:ind w:firstLine="708"/>
        <w:jc w:val="both"/>
        <w:rPr>
          <w:i w:val="0"/>
          <w:sz w:val="24"/>
          <w:szCs w:val="24"/>
          <w:lang w:val="kk-KZ"/>
        </w:rPr>
      </w:pPr>
      <w:r>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информационных технологий</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w:t>
      </w:r>
      <w:r w:rsidRPr="00486CEF">
        <w:rPr>
          <w:i w:val="0"/>
          <w:sz w:val="24"/>
          <w:szCs w:val="24"/>
        </w:rPr>
        <w:t xml:space="preserve">№ </w:t>
      </w:r>
      <w:r w:rsidRPr="00486CEF">
        <w:rPr>
          <w:i w:val="0"/>
          <w:sz w:val="24"/>
          <w:szCs w:val="24"/>
          <w:lang w:val="kk-KZ"/>
        </w:rPr>
        <w:t>ДГД-06,</w:t>
      </w:r>
      <w:r>
        <w:rPr>
          <w:i w:val="0"/>
          <w:sz w:val="24"/>
          <w:szCs w:val="24"/>
          <w:lang w:val="kk-KZ"/>
        </w:rPr>
        <w:t xml:space="preserve"> 1 ед.</w:t>
      </w:r>
    </w:p>
    <w:p w:rsidR="00AE7BC4" w:rsidRDefault="00AE7BC4" w:rsidP="00AE7BC4">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AE7BC4" w:rsidRPr="006A1BFB" w:rsidRDefault="00AE7BC4" w:rsidP="00AE7BC4">
      <w:pPr>
        <w:pStyle w:val="ad"/>
        <w:spacing w:after="0"/>
        <w:ind w:firstLine="708"/>
        <w:jc w:val="both"/>
        <w:rPr>
          <w:b w:val="0"/>
          <w:i w:val="0"/>
          <w:color w:val="FF0000"/>
          <w:spacing w:val="4"/>
          <w:sz w:val="24"/>
          <w:szCs w:val="24"/>
          <w:lang w:val="kk-KZ"/>
        </w:rPr>
      </w:pPr>
      <w:r w:rsidRPr="004C4CDF">
        <w:rPr>
          <w:rFonts w:eastAsia="Calibri"/>
          <w:i w:val="0"/>
          <w:sz w:val="24"/>
          <w:szCs w:val="24"/>
          <w:lang w:eastAsia="en-US"/>
        </w:rPr>
        <w:t xml:space="preserve">Функциональные обязанности: </w:t>
      </w:r>
      <w:r>
        <w:rPr>
          <w:rFonts w:eastAsia="Calibri"/>
          <w:b w:val="0"/>
          <w:i w:val="0"/>
          <w:sz w:val="24"/>
          <w:szCs w:val="24"/>
          <w:lang w:val="kk-KZ" w:eastAsia="en-US"/>
        </w:rPr>
        <w:t>Обеспечивать администрирование информационных систем, координировать работу всех структурных подразделений Департамента государственных доходов по Актюбинской области, связанных с информационными системами.В пределах своей компетенции осуществлять общее руководство работой управления, определять обязанности и полномочия работников управления.Обеспечивать функционирование ведоственной сети передачи данных и коммуникационной сети во всех подразделениях.Обеспечивать безопасность и защиту сетей предачи данных, информационных систем, целостность баз данных с применением программных и аппаратных средств, средств криптографической защиты.Обеспечение эффективной работы внедренных программ, разработка и внедрение мероприятий по совершенствованию использования программно-технических средств автоматизированной обработки информации.Организация работы по сопровождению баз данных и номативно-справочной информации, а также внедрение совеременных методов и средств обработки информации.Внедрение и сопровождение программных средств, осуществление, ввод, прием, контроль и обработка информации.</w:t>
      </w:r>
    </w:p>
    <w:p w:rsidR="00AE7BC4" w:rsidRDefault="00AE7BC4" w:rsidP="00AE7BC4">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E7BC4" w:rsidRPr="004C4CDF" w:rsidRDefault="00AE7BC4" w:rsidP="00AE7BC4">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Pr="0042637E">
        <w:rPr>
          <w:b w:val="0"/>
          <w:i w:val="0"/>
          <w:sz w:val="24"/>
          <w:szCs w:val="24"/>
        </w:rPr>
        <w:t xml:space="preserve">Высшее образование </w:t>
      </w:r>
      <w:r w:rsidRPr="0042637E">
        <w:rPr>
          <w:b w:val="0"/>
          <w:i w:val="0"/>
          <w:sz w:val="24"/>
          <w:szCs w:val="24"/>
          <w:lang w:val="kk-KZ"/>
        </w:rPr>
        <w:t>технические науки и технология (информационные системы, вычислительная техника и программное обеспечение).</w:t>
      </w:r>
    </w:p>
    <w:p w:rsidR="00AE7BC4" w:rsidRPr="004C4CDF" w:rsidRDefault="00AE7BC4" w:rsidP="00AE7BC4">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E7BC4" w:rsidRDefault="00AE7BC4" w:rsidP="00AE7BC4">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AE7BC4" w:rsidRPr="00E01855" w:rsidRDefault="00AE7BC4" w:rsidP="00AE7BC4">
      <w:pPr>
        <w:jc w:val="left"/>
        <w:rPr>
          <w:i w:val="0"/>
          <w:sz w:val="24"/>
          <w:szCs w:val="24"/>
        </w:rPr>
      </w:pPr>
      <w:r>
        <w:rPr>
          <w:i w:val="0"/>
          <w:sz w:val="24"/>
          <w:szCs w:val="24"/>
          <w:lang w:val="kk-KZ"/>
        </w:rPr>
        <w:t xml:space="preserve">          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AE7BC4" w:rsidRPr="00492BAC" w:rsidRDefault="00AE7BC4" w:rsidP="00AE7BC4">
      <w:pPr>
        <w:pStyle w:val="af3"/>
        <w:jc w:val="both"/>
        <w:rPr>
          <w:b w:val="0"/>
          <w:i w:val="0"/>
          <w:sz w:val="24"/>
          <w:szCs w:val="24"/>
        </w:rPr>
      </w:pPr>
      <w:r w:rsidRPr="00492BAC">
        <w:rPr>
          <w:b w:val="0"/>
          <w:i w:val="0"/>
          <w:sz w:val="24"/>
          <w:szCs w:val="24"/>
        </w:rPr>
        <w:t>      </w:t>
      </w: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AE7BC4" w:rsidRPr="00DA1352" w:rsidRDefault="00AE7BC4" w:rsidP="00AE7BC4">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roofErr w:type="gramEnd"/>
    </w:p>
    <w:p w:rsidR="00AE7BC4" w:rsidRPr="00DA1352" w:rsidRDefault="00AE7BC4" w:rsidP="00AE7BC4">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w:t>
      </w:r>
      <w:proofErr w:type="gramEnd"/>
      <w:r w:rsidRPr="00DA1352">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AE7BC4" w:rsidRPr="00DA1352" w:rsidRDefault="00AE7BC4" w:rsidP="00AE7BC4">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Pr>
          <w:b w:val="0"/>
          <w:i w:val="0"/>
          <w:sz w:val="24"/>
          <w:szCs w:val="24"/>
          <w:lang w:val="kk-KZ"/>
        </w:rPr>
        <w:t xml:space="preserve">   </w:t>
      </w:r>
      <w:proofErr w:type="gramStart"/>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w:t>
      </w:r>
      <w:r w:rsidRPr="00DA1352">
        <w:rPr>
          <w:rFonts w:eastAsiaTheme="minorHAnsi"/>
          <w:b w:val="0"/>
          <w:bCs w:val="0"/>
          <w:i w:val="0"/>
          <w:iCs w:val="0"/>
          <w:sz w:val="24"/>
          <w:szCs w:val="24"/>
          <w:lang w:eastAsia="en-US"/>
        </w:rPr>
        <w:lastRenderedPageBreak/>
        <w:t xml:space="preserve">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Pr="00DA1352">
        <w:rPr>
          <w:rFonts w:eastAsiaTheme="minorHAnsi"/>
          <w:b w:val="0"/>
          <w:bCs w:val="0"/>
          <w:i w:val="0"/>
          <w:iCs w:val="0"/>
          <w:sz w:val="24"/>
          <w:szCs w:val="24"/>
          <w:lang w:eastAsia="en-US"/>
        </w:rPr>
        <w:t xml:space="preserve">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AE7BC4" w:rsidRPr="00DA1352" w:rsidRDefault="00AE7BC4" w:rsidP="00AE7BC4">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AE7BC4" w:rsidRPr="00DA1352" w:rsidRDefault="00AE7BC4" w:rsidP="00AE7BC4">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roofErr w:type="gramEnd"/>
    </w:p>
    <w:p w:rsidR="00AE7BC4" w:rsidRPr="00C97301" w:rsidRDefault="00AE7BC4" w:rsidP="00AE7BC4">
      <w:pPr>
        <w:widowControl/>
        <w:autoSpaceDE w:val="0"/>
        <w:autoSpaceDN w:val="0"/>
        <w:adjustRightInd w:val="0"/>
        <w:jc w:val="both"/>
        <w:rPr>
          <w:rFonts w:eastAsiaTheme="minorHAnsi"/>
          <w:b w:val="0"/>
          <w:bCs w:val="0"/>
          <w:i w:val="0"/>
          <w:iCs w:val="0"/>
          <w:sz w:val="24"/>
          <w:szCs w:val="24"/>
          <w:lang w:val="kk-KZ"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F568D0" w:rsidRPr="00C24943" w:rsidRDefault="00F568D0" w:rsidP="00F568D0">
      <w:pPr>
        <w:tabs>
          <w:tab w:val="left" w:pos="1276"/>
        </w:tabs>
        <w:ind w:firstLine="709"/>
        <w:contextualSpacing/>
        <w:jc w:val="both"/>
        <w:rPr>
          <w:i w:val="0"/>
          <w:sz w:val="24"/>
        </w:rPr>
      </w:pPr>
      <w:r w:rsidRPr="00C2494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BF4A4B">
        <w:rPr>
          <w:rFonts w:eastAsiaTheme="minorEastAsia"/>
          <w:b w:val="0"/>
          <w:i w:val="0"/>
          <w:color w:val="000000"/>
          <w:sz w:val="24"/>
        </w:rPr>
        <w:lastRenderedPageBreak/>
        <w:t xml:space="preserve">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A3B09"/>
    <w:rsid w:val="000A534E"/>
    <w:rsid w:val="000A71E3"/>
    <w:rsid w:val="000B07CD"/>
    <w:rsid w:val="000B3CCB"/>
    <w:rsid w:val="000B44FF"/>
    <w:rsid w:val="000B508E"/>
    <w:rsid w:val="000C16F3"/>
    <w:rsid w:val="000C51F6"/>
    <w:rsid w:val="000C7E1F"/>
    <w:rsid w:val="000D2D84"/>
    <w:rsid w:val="000E72B2"/>
    <w:rsid w:val="000F562E"/>
    <w:rsid w:val="000F6562"/>
    <w:rsid w:val="000F69EF"/>
    <w:rsid w:val="000F7060"/>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31C5"/>
    <w:rsid w:val="001963FB"/>
    <w:rsid w:val="00196A37"/>
    <w:rsid w:val="001A47A2"/>
    <w:rsid w:val="001A542E"/>
    <w:rsid w:val="001A57D8"/>
    <w:rsid w:val="001B2C14"/>
    <w:rsid w:val="001B56D6"/>
    <w:rsid w:val="001B5E6A"/>
    <w:rsid w:val="001C1C6F"/>
    <w:rsid w:val="001C22AF"/>
    <w:rsid w:val="001C2AD8"/>
    <w:rsid w:val="001C4BF4"/>
    <w:rsid w:val="001D2435"/>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5C87"/>
    <w:rsid w:val="002B7874"/>
    <w:rsid w:val="002C5BE5"/>
    <w:rsid w:val="002C7BE7"/>
    <w:rsid w:val="002D253E"/>
    <w:rsid w:val="002D2981"/>
    <w:rsid w:val="002D2A95"/>
    <w:rsid w:val="002D48A7"/>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D59B8"/>
    <w:rsid w:val="003E6A12"/>
    <w:rsid w:val="003F4222"/>
    <w:rsid w:val="003F7880"/>
    <w:rsid w:val="003F7A63"/>
    <w:rsid w:val="00404F32"/>
    <w:rsid w:val="00405D64"/>
    <w:rsid w:val="0040676B"/>
    <w:rsid w:val="00410395"/>
    <w:rsid w:val="00413D16"/>
    <w:rsid w:val="004158A4"/>
    <w:rsid w:val="00415EDE"/>
    <w:rsid w:val="004169FF"/>
    <w:rsid w:val="00420D58"/>
    <w:rsid w:val="00422E84"/>
    <w:rsid w:val="0042409F"/>
    <w:rsid w:val="00424983"/>
    <w:rsid w:val="00424A0D"/>
    <w:rsid w:val="00432499"/>
    <w:rsid w:val="004351C9"/>
    <w:rsid w:val="00441A3B"/>
    <w:rsid w:val="00442A2E"/>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44C7"/>
    <w:rsid w:val="004B08C2"/>
    <w:rsid w:val="004B608C"/>
    <w:rsid w:val="004B7B67"/>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171EB"/>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591"/>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E642C"/>
    <w:rsid w:val="005F43A5"/>
    <w:rsid w:val="005F4FB5"/>
    <w:rsid w:val="005F538C"/>
    <w:rsid w:val="005F6139"/>
    <w:rsid w:val="0060020F"/>
    <w:rsid w:val="00600CD9"/>
    <w:rsid w:val="00602AB3"/>
    <w:rsid w:val="00602C5D"/>
    <w:rsid w:val="00611C7E"/>
    <w:rsid w:val="00615802"/>
    <w:rsid w:val="006227C5"/>
    <w:rsid w:val="00622837"/>
    <w:rsid w:val="0062663D"/>
    <w:rsid w:val="00626FF6"/>
    <w:rsid w:val="006308D5"/>
    <w:rsid w:val="0063244C"/>
    <w:rsid w:val="00637C21"/>
    <w:rsid w:val="00646ACA"/>
    <w:rsid w:val="00646F76"/>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2979"/>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BFD"/>
    <w:rsid w:val="00791E88"/>
    <w:rsid w:val="0079432F"/>
    <w:rsid w:val="0079664E"/>
    <w:rsid w:val="00797A66"/>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363E7"/>
    <w:rsid w:val="00840E61"/>
    <w:rsid w:val="00844B27"/>
    <w:rsid w:val="008472EA"/>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E5C54"/>
    <w:rsid w:val="008F0F47"/>
    <w:rsid w:val="008F104F"/>
    <w:rsid w:val="008F3261"/>
    <w:rsid w:val="008F32D5"/>
    <w:rsid w:val="008F451E"/>
    <w:rsid w:val="008F54B4"/>
    <w:rsid w:val="00902AE9"/>
    <w:rsid w:val="00904958"/>
    <w:rsid w:val="0091491C"/>
    <w:rsid w:val="00915194"/>
    <w:rsid w:val="00921E60"/>
    <w:rsid w:val="009241F5"/>
    <w:rsid w:val="00927D07"/>
    <w:rsid w:val="0093747C"/>
    <w:rsid w:val="009375C4"/>
    <w:rsid w:val="0095362C"/>
    <w:rsid w:val="00957966"/>
    <w:rsid w:val="009619C8"/>
    <w:rsid w:val="0096231E"/>
    <w:rsid w:val="0097157C"/>
    <w:rsid w:val="00971EC4"/>
    <w:rsid w:val="009726D2"/>
    <w:rsid w:val="00974F89"/>
    <w:rsid w:val="00976D0D"/>
    <w:rsid w:val="0098116A"/>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2005"/>
    <w:rsid w:val="009F5F8D"/>
    <w:rsid w:val="009F63FA"/>
    <w:rsid w:val="00A00851"/>
    <w:rsid w:val="00A03DBF"/>
    <w:rsid w:val="00A05932"/>
    <w:rsid w:val="00A079B9"/>
    <w:rsid w:val="00A13B45"/>
    <w:rsid w:val="00A14B01"/>
    <w:rsid w:val="00A14D1B"/>
    <w:rsid w:val="00A16F46"/>
    <w:rsid w:val="00A23F64"/>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2A93"/>
    <w:rsid w:val="00AC4F19"/>
    <w:rsid w:val="00AE222B"/>
    <w:rsid w:val="00AE3018"/>
    <w:rsid w:val="00AE5E67"/>
    <w:rsid w:val="00AE62BE"/>
    <w:rsid w:val="00AE675F"/>
    <w:rsid w:val="00AE7BC4"/>
    <w:rsid w:val="00AE7F60"/>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176AF"/>
    <w:rsid w:val="00C2184B"/>
    <w:rsid w:val="00C24943"/>
    <w:rsid w:val="00C250F1"/>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3B75"/>
    <w:rsid w:val="00C94424"/>
    <w:rsid w:val="00C94790"/>
    <w:rsid w:val="00C97A94"/>
    <w:rsid w:val="00CA4193"/>
    <w:rsid w:val="00CA6171"/>
    <w:rsid w:val="00CB2618"/>
    <w:rsid w:val="00CB3672"/>
    <w:rsid w:val="00CB6B7F"/>
    <w:rsid w:val="00CC14E2"/>
    <w:rsid w:val="00CC242B"/>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4706"/>
    <w:rsid w:val="00D05372"/>
    <w:rsid w:val="00D10EA4"/>
    <w:rsid w:val="00D11D9B"/>
    <w:rsid w:val="00D173F2"/>
    <w:rsid w:val="00D23A73"/>
    <w:rsid w:val="00D24D16"/>
    <w:rsid w:val="00D252F0"/>
    <w:rsid w:val="00D27075"/>
    <w:rsid w:val="00D30F6C"/>
    <w:rsid w:val="00D3248C"/>
    <w:rsid w:val="00D354CC"/>
    <w:rsid w:val="00D4129B"/>
    <w:rsid w:val="00D41380"/>
    <w:rsid w:val="00D528A7"/>
    <w:rsid w:val="00D54AEB"/>
    <w:rsid w:val="00D55716"/>
    <w:rsid w:val="00D60EBB"/>
    <w:rsid w:val="00D61F3D"/>
    <w:rsid w:val="00D6773B"/>
    <w:rsid w:val="00D7158B"/>
    <w:rsid w:val="00D724E0"/>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6688"/>
    <w:rsid w:val="00E6739F"/>
    <w:rsid w:val="00E748BE"/>
    <w:rsid w:val="00E76955"/>
    <w:rsid w:val="00E76FBC"/>
    <w:rsid w:val="00E77A3C"/>
    <w:rsid w:val="00E80489"/>
    <w:rsid w:val="00E80B90"/>
    <w:rsid w:val="00E8158E"/>
    <w:rsid w:val="00E87AA7"/>
    <w:rsid w:val="00E9315B"/>
    <w:rsid w:val="00E9402C"/>
    <w:rsid w:val="00E955CA"/>
    <w:rsid w:val="00E97F37"/>
    <w:rsid w:val="00EA37D8"/>
    <w:rsid w:val="00EA4501"/>
    <w:rsid w:val="00EB0235"/>
    <w:rsid w:val="00EB0C3C"/>
    <w:rsid w:val="00EB21E3"/>
    <w:rsid w:val="00EC10E0"/>
    <w:rsid w:val="00EC4268"/>
    <w:rsid w:val="00ED1522"/>
    <w:rsid w:val="00ED39F5"/>
    <w:rsid w:val="00ED6AC1"/>
    <w:rsid w:val="00ED6FB0"/>
    <w:rsid w:val="00EE206F"/>
    <w:rsid w:val="00EE5D1F"/>
    <w:rsid w:val="00EF2441"/>
    <w:rsid w:val="00EF251D"/>
    <w:rsid w:val="00EF2F64"/>
    <w:rsid w:val="00EF4D97"/>
    <w:rsid w:val="00EF6DC8"/>
    <w:rsid w:val="00EF7DC1"/>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69AD"/>
    <w:rsid w:val="00FA168B"/>
    <w:rsid w:val="00FA29EE"/>
    <w:rsid w:val="00FA3CD4"/>
    <w:rsid w:val="00FA5D82"/>
    <w:rsid w:val="00FA7065"/>
    <w:rsid w:val="00FB09DD"/>
    <w:rsid w:val="00FB2501"/>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3265</Words>
  <Characters>18615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3</cp:revision>
  <cp:lastPrinted>2017-10-03T04:58:00Z</cp:lastPrinted>
  <dcterms:created xsi:type="dcterms:W3CDTF">2018-04-23T05:40:00Z</dcterms:created>
  <dcterms:modified xsi:type="dcterms:W3CDTF">2018-04-23T05:42:00Z</dcterms:modified>
</cp:coreProperties>
</file>