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63" w:rsidRDefault="00013F63">
      <w:pPr>
        <w:rPr>
          <w:lang w:val="kk-KZ"/>
        </w:rPr>
      </w:pPr>
    </w:p>
    <w:p w:rsidR="00013F63" w:rsidRDefault="00013F63">
      <w:pPr>
        <w:rPr>
          <w:lang w:val="kk-KZ"/>
        </w:rPr>
      </w:pPr>
    </w:p>
    <w:p w:rsidR="00013F63" w:rsidRDefault="00013F63" w:rsidP="00013F63">
      <w:pPr>
        <w:pStyle w:val="1"/>
        <w:spacing w:before="0" w:beforeAutospacing="0" w:after="0" w:afterAutospacing="0"/>
        <w:jc w:val="center"/>
        <w:rPr>
          <w:i/>
          <w:sz w:val="28"/>
          <w:szCs w:val="28"/>
          <w:lang w:val="kk-KZ"/>
        </w:rPr>
      </w:pPr>
      <w:r w:rsidRPr="00164491">
        <w:rPr>
          <w:i/>
          <w:sz w:val="28"/>
          <w:szCs w:val="28"/>
          <w:lang w:val="kk-KZ"/>
        </w:rPr>
        <w:t xml:space="preserve">Қазақстан Республикасының аумағынан қара металдардың </w:t>
      </w:r>
    </w:p>
    <w:p w:rsidR="00013F63" w:rsidRDefault="00013F63" w:rsidP="00013F63">
      <w:pPr>
        <w:pStyle w:val="1"/>
        <w:spacing w:before="0" w:beforeAutospacing="0" w:after="0" w:afterAutospacing="0"/>
        <w:jc w:val="center"/>
        <w:rPr>
          <w:b w:val="0"/>
          <w:i/>
          <w:sz w:val="28"/>
          <w:szCs w:val="28"/>
          <w:lang w:val="kk-KZ"/>
        </w:rPr>
      </w:pPr>
      <w:r w:rsidRPr="00164491">
        <w:rPr>
          <w:i/>
          <w:sz w:val="28"/>
          <w:szCs w:val="28"/>
          <w:lang w:val="kk-KZ"/>
        </w:rPr>
        <w:t>қалдықтары</w:t>
      </w:r>
      <w:r>
        <w:rPr>
          <w:i/>
          <w:sz w:val="28"/>
          <w:szCs w:val="28"/>
          <w:lang w:val="kk-KZ"/>
        </w:rPr>
        <w:t xml:space="preserve"> </w:t>
      </w:r>
      <w:r w:rsidRPr="00164491">
        <w:rPr>
          <w:i/>
          <w:sz w:val="28"/>
          <w:szCs w:val="28"/>
          <w:lang w:val="kk-KZ"/>
        </w:rPr>
        <w:t>мен сынықтарын әкетуге тыйым салуды енгізу туралы</w:t>
      </w:r>
      <w:r>
        <w:rPr>
          <w:b w:val="0"/>
          <w:i/>
          <w:sz w:val="28"/>
          <w:szCs w:val="28"/>
          <w:lang w:val="kk-KZ"/>
        </w:rPr>
        <w:t xml:space="preserve"> </w:t>
      </w:r>
    </w:p>
    <w:p w:rsidR="00013F63" w:rsidRDefault="00013F63" w:rsidP="00013F63">
      <w:pPr>
        <w:pStyle w:val="a3"/>
        <w:tabs>
          <w:tab w:val="left" w:pos="0"/>
        </w:tabs>
        <w:ind w:firstLine="709"/>
        <w:jc w:val="both"/>
        <w:rPr>
          <w:rFonts w:ascii="Arial" w:hAnsi="Arial" w:cs="Arial"/>
          <w:lang w:val="kk-KZ"/>
        </w:rPr>
      </w:pPr>
    </w:p>
    <w:p w:rsidR="00013F63" w:rsidRPr="00164491" w:rsidRDefault="00013F63" w:rsidP="00013F63">
      <w:pPr>
        <w:pStyle w:val="a3"/>
        <w:tabs>
          <w:tab w:val="left" w:pos="0"/>
        </w:tabs>
        <w:ind w:firstLine="709"/>
        <w:jc w:val="both"/>
        <w:rPr>
          <w:rFonts w:ascii="Times New Roman" w:hAnsi="Times New Roman"/>
          <w:sz w:val="28"/>
          <w:szCs w:val="28"/>
          <w:lang w:val="kk-KZ"/>
        </w:rPr>
      </w:pPr>
      <w:r w:rsidRPr="00164491">
        <w:rPr>
          <w:rFonts w:ascii="Times New Roman" w:hAnsi="Times New Roman"/>
          <w:sz w:val="28"/>
          <w:szCs w:val="28"/>
          <w:lang w:val="kk-KZ"/>
        </w:rPr>
        <w:t xml:space="preserve">Қазақстан Республикасының аумағынан легирленген болаттың қалдықтары мен сынықтарын, оның ішінде тотығуға төзімді болатты (ЕЭО СЭҚ ТН кодтары 7204 21 100 0, 7204 21 900 0) және өзгелерін (ЕЭО СЭҚ ТН коды 7204 29 000 0) қоспағанда, қара металдардың қалдықтары мен сынықтарын (ЕЭО СЭҚ ТН коды 7204, 7302 10 900 0) әкетуге </w:t>
      </w:r>
      <w:r>
        <w:rPr>
          <w:rFonts w:ascii="Times New Roman" w:hAnsi="Times New Roman"/>
          <w:sz w:val="28"/>
          <w:szCs w:val="28"/>
          <w:lang w:val="kk-KZ"/>
        </w:rPr>
        <w:t>алты</w:t>
      </w:r>
      <w:r w:rsidRPr="00164491">
        <w:rPr>
          <w:rFonts w:ascii="Times New Roman" w:hAnsi="Times New Roman"/>
          <w:sz w:val="28"/>
          <w:szCs w:val="28"/>
          <w:lang w:val="kk-KZ"/>
        </w:rPr>
        <w:t xml:space="preserve"> ай мерзім</w:t>
      </w:r>
      <w:r>
        <w:rPr>
          <w:rFonts w:ascii="Times New Roman" w:hAnsi="Times New Roman"/>
          <w:sz w:val="28"/>
          <w:szCs w:val="28"/>
          <w:lang w:val="kk-KZ"/>
        </w:rPr>
        <w:t>г</w:t>
      </w:r>
      <w:r w:rsidRPr="00164491">
        <w:rPr>
          <w:rFonts w:ascii="Times New Roman" w:hAnsi="Times New Roman"/>
          <w:sz w:val="28"/>
          <w:szCs w:val="28"/>
          <w:lang w:val="kk-KZ"/>
        </w:rPr>
        <w:t>е тыйым салу енгізілгендігін хабарлаймыз.</w:t>
      </w:r>
    </w:p>
    <w:p w:rsidR="00013F63" w:rsidRPr="00164491" w:rsidRDefault="00013F63" w:rsidP="00013F63">
      <w:pPr>
        <w:pStyle w:val="a3"/>
        <w:tabs>
          <w:tab w:val="left" w:pos="0"/>
        </w:tabs>
        <w:ind w:firstLine="709"/>
        <w:jc w:val="both"/>
        <w:rPr>
          <w:rFonts w:ascii="Times New Roman" w:hAnsi="Times New Roman"/>
          <w:sz w:val="28"/>
          <w:szCs w:val="28"/>
          <w:lang w:val="kk-KZ"/>
        </w:rPr>
      </w:pPr>
      <w:r w:rsidRPr="00164491">
        <w:rPr>
          <w:rFonts w:ascii="Times New Roman" w:hAnsi="Times New Roman"/>
          <w:sz w:val="28"/>
          <w:szCs w:val="28"/>
          <w:lang w:val="kk-KZ"/>
        </w:rPr>
        <w:t>Тыйым салу Қазақстан Республикасының</w:t>
      </w:r>
      <w:r>
        <w:rPr>
          <w:rFonts w:ascii="Times New Roman" w:hAnsi="Times New Roman"/>
          <w:sz w:val="28"/>
          <w:szCs w:val="28"/>
          <w:lang w:val="kk-KZ"/>
        </w:rPr>
        <w:t xml:space="preserve"> инвестиция және даму министрінің 06.03.2017 жылғы №134 бұйрығымен енгізілді және 2017 жылғы 27 мамырдан бастап күшіне енеді.</w:t>
      </w:r>
    </w:p>
    <w:p w:rsidR="00013F63" w:rsidRDefault="00013F63" w:rsidP="00013F63">
      <w:pPr>
        <w:pStyle w:val="a3"/>
        <w:tabs>
          <w:tab w:val="left" w:pos="0"/>
        </w:tabs>
        <w:ind w:firstLine="709"/>
        <w:jc w:val="both"/>
        <w:rPr>
          <w:rFonts w:ascii="Times New Roman" w:hAnsi="Times New Roman"/>
          <w:sz w:val="28"/>
          <w:szCs w:val="28"/>
          <w:lang w:val="kk-KZ"/>
        </w:rPr>
      </w:pPr>
    </w:p>
    <w:p w:rsidR="00013F63" w:rsidRPr="00164491" w:rsidRDefault="00013F63" w:rsidP="00013F63">
      <w:pPr>
        <w:pStyle w:val="a3"/>
        <w:tabs>
          <w:tab w:val="left" w:pos="0"/>
        </w:tabs>
        <w:ind w:firstLine="709"/>
        <w:jc w:val="both"/>
        <w:rPr>
          <w:rFonts w:ascii="Times New Roman" w:hAnsi="Times New Roman"/>
          <w:sz w:val="28"/>
          <w:szCs w:val="28"/>
          <w:lang w:val="kk-KZ"/>
        </w:rPr>
      </w:pPr>
    </w:p>
    <w:p w:rsidR="00013F63" w:rsidRDefault="00013F63" w:rsidP="00013F63">
      <w:pPr>
        <w:pStyle w:val="a3"/>
        <w:tabs>
          <w:tab w:val="left" w:pos="0"/>
        </w:tabs>
        <w:ind w:firstLine="709"/>
        <w:jc w:val="center"/>
        <w:rPr>
          <w:rFonts w:ascii="Times New Roman" w:hAnsi="Times New Roman"/>
          <w:b/>
          <w:i/>
          <w:sz w:val="28"/>
          <w:szCs w:val="28"/>
        </w:rPr>
      </w:pPr>
      <w:r>
        <w:rPr>
          <w:rFonts w:ascii="Times New Roman" w:hAnsi="Times New Roman"/>
          <w:b/>
          <w:i/>
          <w:sz w:val="28"/>
          <w:szCs w:val="28"/>
        </w:rPr>
        <w:t xml:space="preserve">О введении запрета на вывоз с территории Республики Казахстан </w:t>
      </w:r>
    </w:p>
    <w:p w:rsidR="00013F63" w:rsidRDefault="00013F63" w:rsidP="00013F63">
      <w:pPr>
        <w:pStyle w:val="a3"/>
        <w:tabs>
          <w:tab w:val="left" w:pos="0"/>
        </w:tabs>
        <w:ind w:firstLine="709"/>
        <w:jc w:val="center"/>
        <w:rPr>
          <w:rFonts w:ascii="Times New Roman" w:hAnsi="Times New Roman"/>
          <w:b/>
          <w:i/>
          <w:sz w:val="28"/>
          <w:szCs w:val="28"/>
        </w:rPr>
      </w:pPr>
      <w:r>
        <w:rPr>
          <w:rFonts w:ascii="Times New Roman" w:hAnsi="Times New Roman"/>
          <w:b/>
          <w:i/>
          <w:sz w:val="28"/>
          <w:szCs w:val="28"/>
        </w:rPr>
        <w:t>отходов лома и черных металлов</w:t>
      </w:r>
    </w:p>
    <w:p w:rsidR="00013F63" w:rsidRDefault="00013F63" w:rsidP="00013F63">
      <w:pPr>
        <w:pStyle w:val="a3"/>
        <w:tabs>
          <w:tab w:val="left" w:pos="0"/>
        </w:tabs>
        <w:ind w:firstLine="709"/>
        <w:jc w:val="both"/>
        <w:rPr>
          <w:rFonts w:ascii="Times New Roman" w:hAnsi="Times New Roman"/>
          <w:sz w:val="28"/>
          <w:szCs w:val="28"/>
        </w:rPr>
      </w:pPr>
    </w:p>
    <w:p w:rsidR="00013F63" w:rsidRDefault="00013F63" w:rsidP="00013F63">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Сообщаем о введении запрета на вывоз, сроком на шесть месяцев, </w:t>
      </w:r>
      <w:r w:rsidRPr="00645D69">
        <w:rPr>
          <w:rFonts w:ascii="Times New Roman" w:hAnsi="Times New Roman"/>
          <w:sz w:val="28"/>
          <w:szCs w:val="28"/>
        </w:rPr>
        <w:t>из Республики Казахстан за пределы таможенной территории Евразийского экономического союза отходов и лома черных металлов (код ТН ВЭД ЕАЭС 7204, 7302 10 900 0), за исключением отходов и лома легированной стали, в том числе коррозионностойкой стали (коды ТН ВЭД ЕАЭС 7204 21 100 0, 7204 21 900 0) и прочей (код ТН ВЭД ЕАЭС 7204 29 000 0).</w:t>
      </w:r>
      <w:r>
        <w:rPr>
          <w:rFonts w:ascii="Times New Roman" w:hAnsi="Times New Roman"/>
          <w:sz w:val="28"/>
          <w:szCs w:val="28"/>
        </w:rPr>
        <w:t xml:space="preserve"> </w:t>
      </w:r>
    </w:p>
    <w:p w:rsidR="00013F63" w:rsidRPr="00645D69" w:rsidRDefault="00013F63" w:rsidP="00013F63">
      <w:pPr>
        <w:pStyle w:val="a3"/>
        <w:tabs>
          <w:tab w:val="left" w:pos="0"/>
        </w:tabs>
        <w:ind w:firstLine="709"/>
        <w:jc w:val="both"/>
        <w:rPr>
          <w:rFonts w:ascii="Times New Roman" w:hAnsi="Times New Roman"/>
          <w:sz w:val="28"/>
          <w:szCs w:val="28"/>
        </w:rPr>
      </w:pPr>
      <w:r>
        <w:rPr>
          <w:rFonts w:ascii="Times New Roman" w:hAnsi="Times New Roman"/>
          <w:sz w:val="28"/>
          <w:szCs w:val="28"/>
        </w:rPr>
        <w:t>Запрет вводится в соответствии с приказом Министра по инвестициям и развитию Республики Казахстан №134 от 06.03.2017 года и</w:t>
      </w:r>
      <w:r w:rsidRPr="00645D69">
        <w:rPr>
          <w:rFonts w:ascii="Times New Roman" w:hAnsi="Times New Roman"/>
          <w:sz w:val="28"/>
          <w:szCs w:val="28"/>
        </w:rPr>
        <w:t xml:space="preserve"> </w:t>
      </w:r>
      <w:r>
        <w:rPr>
          <w:rFonts w:ascii="Times New Roman" w:hAnsi="Times New Roman"/>
          <w:sz w:val="28"/>
          <w:szCs w:val="28"/>
        </w:rPr>
        <w:t>вступает в силу</w:t>
      </w:r>
      <w:r w:rsidRPr="00645D69">
        <w:rPr>
          <w:rFonts w:ascii="Times New Roman" w:hAnsi="Times New Roman"/>
          <w:sz w:val="28"/>
          <w:szCs w:val="28"/>
        </w:rPr>
        <w:t xml:space="preserve"> </w:t>
      </w:r>
      <w:r>
        <w:rPr>
          <w:rFonts w:ascii="Times New Roman" w:hAnsi="Times New Roman"/>
          <w:sz w:val="28"/>
          <w:szCs w:val="28"/>
        </w:rPr>
        <w:t>с 27 мая 2017 года</w:t>
      </w:r>
      <w:r w:rsidRPr="00645D69">
        <w:rPr>
          <w:rFonts w:ascii="Times New Roman" w:hAnsi="Times New Roman"/>
          <w:sz w:val="28"/>
          <w:szCs w:val="28"/>
        </w:rPr>
        <w:t>.</w:t>
      </w:r>
    </w:p>
    <w:p w:rsidR="00013F63" w:rsidRPr="00013F63" w:rsidRDefault="00013F63"/>
    <w:sectPr w:rsidR="00013F63" w:rsidRPr="00013F63" w:rsidSect="00013F63">
      <w:headerReference w:type="default" r:id="rId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2A" w:rsidRDefault="002E132A" w:rsidP="00D7566C">
      <w:pPr>
        <w:spacing w:after="0" w:line="240" w:lineRule="auto"/>
      </w:pPr>
      <w:r>
        <w:separator/>
      </w:r>
    </w:p>
  </w:endnote>
  <w:endnote w:type="continuationSeparator" w:id="1">
    <w:p w:rsidR="002E132A" w:rsidRDefault="002E132A" w:rsidP="00D7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2A" w:rsidRDefault="002E132A" w:rsidP="00D7566C">
      <w:pPr>
        <w:spacing w:after="0" w:line="240" w:lineRule="auto"/>
      </w:pPr>
      <w:r>
        <w:separator/>
      </w:r>
    </w:p>
  </w:footnote>
  <w:footnote w:type="continuationSeparator" w:id="1">
    <w:p w:rsidR="002E132A" w:rsidRDefault="002E132A" w:rsidP="00D75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6C" w:rsidRDefault="00D7566C">
    <w:pPr>
      <w:pStyle w:val="a5"/>
    </w:pPr>
    <w:r>
      <w:rPr>
        <w:noProof/>
      </w:rPr>
      <w:pict>
        <v:shapetype id="_x0000_t202" coordsize="21600,21600" o:spt="202" path="m,l,21600r21600,l21600,xe">
          <v:stroke joinstyle="miter"/>
          <v:path gradientshapeok="t" o:connecttype="rect"/>
        </v:shapetype>
        <v:shape id="_x0000_s2049" type="#_x0000_t202" style="position:absolute;margin-left:494.4pt;margin-top:48.8pt;width:30pt;height:631.4pt;z-index:251657728;mso-wrap-style:tight" stroked="f">
          <v:textbox style="layout-flow:vertical;mso-layout-flow-alt:bottom-to-top">
            <w:txbxContent>
              <w:p w:rsidR="00D7566C" w:rsidRPr="00D7566C" w:rsidRDefault="00D7566C">
                <w:pPr>
                  <w:rPr>
                    <w:rFonts w:ascii="Times New Roman" w:hAnsi="Times New Roman"/>
                    <w:color w:val="0C0000"/>
                    <w:sz w:val="14"/>
                  </w:rPr>
                </w:pPr>
                <w:r>
                  <w:rPr>
                    <w:rFonts w:ascii="Times New Roman" w:hAnsi="Times New Roman"/>
                    <w:color w:val="0C0000"/>
                    <w:sz w:val="14"/>
                  </w:rPr>
                  <w:t xml:space="preserve">19.05.2017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13F63"/>
    <w:rsid w:val="00013F63"/>
    <w:rsid w:val="001F22CA"/>
    <w:rsid w:val="002C3D00"/>
    <w:rsid w:val="002E132A"/>
    <w:rsid w:val="0050303D"/>
    <w:rsid w:val="005C3A70"/>
    <w:rsid w:val="0064530E"/>
    <w:rsid w:val="00A5652C"/>
    <w:rsid w:val="00A56570"/>
    <w:rsid w:val="00CF2400"/>
    <w:rsid w:val="00D7566C"/>
    <w:rsid w:val="00EF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63"/>
    <w:pPr>
      <w:spacing w:after="200" w:line="276" w:lineRule="auto"/>
    </w:pPr>
    <w:rPr>
      <w:rFonts w:eastAsia="Times New Roman"/>
      <w:sz w:val="22"/>
      <w:szCs w:val="22"/>
    </w:rPr>
  </w:style>
  <w:style w:type="paragraph" w:styleId="1">
    <w:name w:val="heading 1"/>
    <w:basedOn w:val="a"/>
    <w:link w:val="10"/>
    <w:uiPriority w:val="9"/>
    <w:qFormat/>
    <w:rsid w:val="00013F6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рабочий"/>
    <w:link w:val="a4"/>
    <w:uiPriority w:val="1"/>
    <w:qFormat/>
    <w:rsid w:val="00013F63"/>
    <w:rPr>
      <w:sz w:val="22"/>
      <w:szCs w:val="22"/>
      <w:lang w:eastAsia="en-US"/>
    </w:rPr>
  </w:style>
  <w:style w:type="character" w:customStyle="1" w:styleId="a4">
    <w:name w:val="Без интервала Знак"/>
    <w:aliases w:val="мой рабочий Знак"/>
    <w:link w:val="a3"/>
    <w:uiPriority w:val="1"/>
    <w:locked/>
    <w:rsid w:val="00013F63"/>
    <w:rPr>
      <w:sz w:val="22"/>
      <w:szCs w:val="22"/>
      <w:lang w:val="ru-RU" w:eastAsia="en-US" w:bidi="ar-SA"/>
    </w:rPr>
  </w:style>
  <w:style w:type="character" w:customStyle="1" w:styleId="10">
    <w:name w:val="Заголовок 1 Знак"/>
    <w:basedOn w:val="a0"/>
    <w:link w:val="1"/>
    <w:uiPriority w:val="9"/>
    <w:rsid w:val="00013F63"/>
    <w:rPr>
      <w:rFonts w:ascii="Times New Roman" w:eastAsia="Times New Roman" w:hAnsi="Times New Roman" w:cs="Times New Roman"/>
      <w:b/>
      <w:bCs/>
      <w:kern w:val="36"/>
      <w:sz w:val="48"/>
      <w:szCs w:val="48"/>
      <w:lang w:eastAsia="ru-RU"/>
    </w:rPr>
  </w:style>
  <w:style w:type="paragraph" w:styleId="a5">
    <w:name w:val="header"/>
    <w:basedOn w:val="a"/>
    <w:link w:val="a6"/>
    <w:uiPriority w:val="99"/>
    <w:semiHidden/>
    <w:unhideWhenUsed/>
    <w:rsid w:val="00D756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566C"/>
    <w:rPr>
      <w:rFonts w:ascii="Calibri" w:eastAsia="Times New Roman" w:hAnsi="Calibri" w:cs="Times New Roman"/>
      <w:lang w:eastAsia="ru-RU"/>
    </w:rPr>
  </w:style>
  <w:style w:type="paragraph" w:styleId="a7">
    <w:name w:val="footer"/>
    <w:basedOn w:val="a"/>
    <w:link w:val="a8"/>
    <w:uiPriority w:val="99"/>
    <w:semiHidden/>
    <w:unhideWhenUsed/>
    <w:rsid w:val="00D756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7566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nugmagul</cp:lastModifiedBy>
  <cp:revision>2</cp:revision>
  <dcterms:created xsi:type="dcterms:W3CDTF">2017-05-19T09:42:00Z</dcterms:created>
  <dcterms:modified xsi:type="dcterms:W3CDTF">2017-05-19T09:42:00Z</dcterms:modified>
</cp:coreProperties>
</file>