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EE54B9" w:rsidRPr="00EE54B9">
        <w:rPr>
          <w:rFonts w:ascii="Times New Roman" w:hAnsi="Times New Roman" w:cs="Times New Roman"/>
          <w:sz w:val="28"/>
          <w:szCs w:val="28"/>
        </w:rPr>
        <w:t>ЗАПКАЗКАМАЗ</w:t>
      </w:r>
      <w:r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EE54B9" w:rsidRPr="00EE54B9">
        <w:rPr>
          <w:rFonts w:ascii="Times New Roman" w:hAnsi="Times New Roman" w:cs="Times New Roman"/>
          <w:sz w:val="28"/>
          <w:szCs w:val="28"/>
        </w:rPr>
        <w:t>001240009528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EE54B9">
        <w:rPr>
          <w:rFonts w:ascii="Times New Roman" w:hAnsi="Times New Roman" w:cs="Times New Roman"/>
          <w:sz w:val="28"/>
          <w:szCs w:val="28"/>
        </w:rPr>
        <w:t>г</w:t>
      </w:r>
      <w:r w:rsidR="00EE54B9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EE54B9">
        <w:rPr>
          <w:rFonts w:ascii="Times New Roman" w:hAnsi="Times New Roman" w:cs="Times New Roman"/>
          <w:sz w:val="28"/>
          <w:szCs w:val="28"/>
        </w:rPr>
        <w:t xml:space="preserve"> Актобе,</w:t>
      </w:r>
      <w:r w:rsidR="00EE54B9">
        <w:rPr>
          <w:rFonts w:ascii="Times New Roman" w:hAnsi="Times New Roman" w:cs="Times New Roman"/>
          <w:sz w:val="28"/>
          <w:szCs w:val="28"/>
          <w:lang w:val="kk-KZ"/>
        </w:rPr>
        <w:t xml:space="preserve"> проспект</w:t>
      </w:r>
      <w:r w:rsidR="00EE54B9" w:rsidRPr="00EE54B9">
        <w:rPr>
          <w:rFonts w:ascii="Times New Roman" w:hAnsi="Times New Roman" w:cs="Times New Roman"/>
          <w:sz w:val="28"/>
          <w:szCs w:val="28"/>
        </w:rPr>
        <w:t xml:space="preserve"> Абулхаир-Хана, д. 83</w:t>
      </w:r>
      <w:r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811413" w:rsidRPr="00C57B1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  <w:r w:rsidR="00EE54B9">
        <w:rPr>
          <w:rFonts w:ascii="Times New Roman" w:hAnsi="Times New Roman" w:cs="Times New Roman"/>
          <w:sz w:val="28"/>
          <w:szCs w:val="28"/>
          <w:lang w:val="kk-KZ"/>
        </w:rPr>
        <w:t>запасные части для автотранспорта в количестве 41111 единиц и 23,5 кг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C57B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EE54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1413">
        <w:rPr>
          <w:rFonts w:ascii="Times New Roman" w:hAnsi="Times New Roman" w:cs="Times New Roman"/>
          <w:sz w:val="28"/>
          <w:szCs w:val="28"/>
        </w:rPr>
        <w:t>по адресу: г.Актобе, ул.Маресьева, д.</w:t>
      </w:r>
      <w:r w:rsidR="00EE54B9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8-71</w:t>
      </w:r>
      <w:r w:rsidR="00EE54B9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-54</w:t>
      </w:r>
      <w:r w:rsidR="00EE54B9">
        <w:rPr>
          <w:rFonts w:ascii="Times New Roman" w:hAnsi="Times New Roman" w:cs="Times New Roman"/>
          <w:sz w:val="28"/>
          <w:szCs w:val="28"/>
          <w:lang w:val="kk-KZ"/>
        </w:rPr>
        <w:t>3760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ул.Некрасова, д.73, каб.15 тел: 96-04-33, e-mail rbystrova@taxaktub.mgd.kz.</w:t>
      </w:r>
    </w:p>
    <w:sectPr w:rsidR="001D7502" w:rsidRPr="00B03D90" w:rsidSect="00CF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D7502"/>
    <w:rsid w:val="00637EDB"/>
    <w:rsid w:val="00811413"/>
    <w:rsid w:val="00B03D90"/>
    <w:rsid w:val="00B91242"/>
    <w:rsid w:val="00C57B10"/>
    <w:rsid w:val="00CF2407"/>
    <w:rsid w:val="00E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3</cp:revision>
  <dcterms:created xsi:type="dcterms:W3CDTF">2015-11-02T06:52:00Z</dcterms:created>
  <dcterms:modified xsi:type="dcterms:W3CDTF">2015-11-18T12:01:00Z</dcterms:modified>
</cp:coreProperties>
</file>