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САРЫҚОБДА-ХХІ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» Ж</w:t>
      </w:r>
      <w:r>
        <w:rPr>
          <w:rFonts w:ascii="Times New Roman" w:hAnsi="Times New Roman" w:cs="Times New Roman"/>
          <w:sz w:val="28"/>
          <w:szCs w:val="28"/>
          <w:lang w:val="kk-KZ"/>
        </w:rPr>
        <w:t>ШС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(БСН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020940004583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обл</w:t>
      </w:r>
      <w:r>
        <w:rPr>
          <w:rFonts w:ascii="Times New Roman" w:hAnsi="Times New Roman" w:cs="Times New Roman"/>
          <w:sz w:val="28"/>
          <w:szCs w:val="28"/>
          <w:lang w:val="kk-KZ"/>
        </w:rPr>
        <w:t>ысы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>Қобда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>ауданы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Сар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ла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>селосы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) банкроттық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213A" w:rsidRPr="000B5E3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5C213A" w:rsidRPr="000B5E3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5C213A" w:rsidRPr="000B5E3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5C213A"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обл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>ысы</w:t>
      </w:r>
      <w:r w:rsidR="005C213A"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>Қобда</w:t>
      </w:r>
      <w:r w:rsidR="005C213A"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>ауданы</w:t>
      </w:r>
      <w:r w:rsidR="005C213A" w:rsidRPr="000B5E34">
        <w:rPr>
          <w:rFonts w:ascii="Times New Roman" w:hAnsi="Times New Roman" w:cs="Times New Roman"/>
          <w:sz w:val="28"/>
          <w:szCs w:val="28"/>
          <w:lang w:val="kk-KZ"/>
        </w:rPr>
        <w:t>, Сар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5C213A" w:rsidRPr="000B5E3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5C213A" w:rsidRPr="000B5E34">
        <w:rPr>
          <w:rFonts w:ascii="Times New Roman" w:hAnsi="Times New Roman" w:cs="Times New Roman"/>
          <w:sz w:val="28"/>
          <w:szCs w:val="28"/>
          <w:lang w:val="kk-KZ"/>
        </w:rPr>
        <w:t>ла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5C213A"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>селосы мекенжайында орналасқан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борышкердің мүлкін (активтерін)  бағалау бойынша қызметті сатып алу жөніндегі конкурсты жариялайды.</w:t>
      </w:r>
    </w:p>
    <w:p w:rsidR="000B5E34" w:rsidRPr="000B5E34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  <w:r w:rsidR="00344E5A">
        <w:rPr>
          <w:rFonts w:ascii="Times New Roman" w:hAnsi="Times New Roman" w:cs="Times New Roman"/>
          <w:sz w:val="28"/>
          <w:szCs w:val="28"/>
          <w:lang w:val="kk-KZ"/>
        </w:rPr>
        <w:t>6 учаскіден тұратын тауарлы ауылшаруашылық өндірісін жүргізу үшін 49 жыл мерзімімен уақытша өтеулі жер пайдалану құқығы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кіреді.</w:t>
      </w:r>
    </w:p>
    <w:p w:rsidR="000B5E34" w:rsidRPr="000B5E34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өтінімдер осы хабарламаны жарияланған күннен бастап он жұмыс күні ішінде Ақтөбе қ. Маресьев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көшесі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А,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11 каб.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тел.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8-701-5778334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екенжайы бойынша сағат 9-00 бастап сағат 1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дейін  қабылданады, түскі үзіліс сағат 1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2E773B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Конкурсты ұйымдастыру бойынша шағымдар Ақтөбе қ., Некрасов к. 73ү,  тел.: 960433, е-mail  rbystrova@taxaktub.mgd.kz  мекенжайы бойынша 09-00 бастап 18-30 дейін қабылданады,  түскі үзіліс 12-30 бастап 14-00 дейін.</w:t>
      </w:r>
    </w:p>
    <w:sectPr w:rsidR="000B5E34" w:rsidRPr="002E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B5E34"/>
    <w:rsid w:val="002E773B"/>
    <w:rsid w:val="00344E5A"/>
    <w:rsid w:val="003B55F2"/>
    <w:rsid w:val="005C213A"/>
    <w:rsid w:val="00CE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rustser</dc:creator>
  <cp:keywords/>
  <dc:description/>
  <cp:lastModifiedBy>rustser</cp:lastModifiedBy>
  <cp:revision>4</cp:revision>
  <dcterms:created xsi:type="dcterms:W3CDTF">2015-11-02T06:35:00Z</dcterms:created>
  <dcterms:modified xsi:type="dcterms:W3CDTF">2015-11-02T07:25:00Z</dcterms:modified>
</cp:coreProperties>
</file>