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995A13" w:rsidRDefault="004E7D9C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Временный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«</w:t>
      </w:r>
      <w:r w:rsidRPr="004E7D9C">
        <w:rPr>
          <w:rFonts w:ascii="Times New Roman" w:hAnsi="Times New Roman" w:cs="Times New Roman"/>
          <w:sz w:val="28"/>
          <w:szCs w:val="28"/>
          <w:lang w:val="kk-KZ"/>
        </w:rPr>
        <w:t>Ак-коль</w:t>
      </w:r>
      <w:r w:rsidR="00811413" w:rsidRPr="00811413">
        <w:rPr>
          <w:rFonts w:ascii="Times New Roman" w:hAnsi="Times New Roman" w:cs="Times New Roman"/>
          <w:sz w:val="28"/>
          <w:szCs w:val="28"/>
        </w:rPr>
        <w:t>» (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ИН </w:t>
      </w:r>
      <w:r w:rsidRPr="004E7D9C">
        <w:rPr>
          <w:rFonts w:ascii="Times New Roman" w:hAnsi="Times New Roman" w:cs="Times New Roman"/>
          <w:sz w:val="28"/>
          <w:szCs w:val="28"/>
          <w:lang w:val="kk-KZ"/>
        </w:rPr>
        <w:t>990940003625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Актюбинская область, Мартукский рай</w:t>
      </w:r>
      <w:r w:rsidRPr="004E7D9C">
        <w:rPr>
          <w:rFonts w:ascii="Times New Roman" w:hAnsi="Times New Roman" w:cs="Times New Roman"/>
          <w:sz w:val="28"/>
          <w:szCs w:val="28"/>
        </w:rPr>
        <w:t>он, 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4E7D9C">
        <w:rPr>
          <w:rFonts w:ascii="Times New Roman" w:hAnsi="Times New Roman" w:cs="Times New Roman"/>
          <w:sz w:val="28"/>
          <w:szCs w:val="28"/>
        </w:rPr>
        <w:t xml:space="preserve"> Мартук</w:t>
      </w:r>
      <w:r>
        <w:rPr>
          <w:rFonts w:ascii="Times New Roman" w:hAnsi="Times New Roman" w:cs="Times New Roman"/>
          <w:sz w:val="28"/>
          <w:szCs w:val="28"/>
        </w:rPr>
        <w:t>, улица</w:t>
      </w:r>
      <w:r w:rsidRPr="004E7D9C">
        <w:rPr>
          <w:rFonts w:ascii="Times New Roman" w:hAnsi="Times New Roman" w:cs="Times New Roman"/>
          <w:sz w:val="28"/>
          <w:szCs w:val="28"/>
        </w:rPr>
        <w:t xml:space="preserve"> Байтурсынова, 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E7D9C">
        <w:rPr>
          <w:rFonts w:ascii="Times New Roman" w:hAnsi="Times New Roman" w:cs="Times New Roman"/>
          <w:sz w:val="28"/>
          <w:szCs w:val="28"/>
        </w:rPr>
        <w:t xml:space="preserve"> 83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) объявляет конкурс по закупу услуг по оценке имущества (активов) должника. </w:t>
      </w:r>
      <w:r w:rsidR="00995A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1413" w:rsidRPr="00C57B10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</w:t>
      </w:r>
      <w:r w:rsidR="004E7D9C">
        <w:rPr>
          <w:rFonts w:ascii="Times New Roman" w:hAnsi="Times New Roman" w:cs="Times New Roman"/>
          <w:sz w:val="28"/>
          <w:szCs w:val="28"/>
        </w:rPr>
        <w:t>ущества (активов) должника входи</w:t>
      </w:r>
      <w:r w:rsidRPr="00811413">
        <w:rPr>
          <w:rFonts w:ascii="Times New Roman" w:hAnsi="Times New Roman" w:cs="Times New Roman"/>
          <w:sz w:val="28"/>
          <w:szCs w:val="28"/>
        </w:rPr>
        <w:t>т:</w:t>
      </w:r>
      <w:r w:rsidR="004E7D9C">
        <w:rPr>
          <w:rFonts w:ascii="Times New Roman" w:hAnsi="Times New Roman" w:cs="Times New Roman"/>
          <w:sz w:val="28"/>
          <w:szCs w:val="28"/>
        </w:rPr>
        <w:t xml:space="preserve"> магазин площадью 261,9 кв. метров расположенный на земельном участке площадью 0,00710 га; производственная база с земельным участком пл. 0,61640 га</w:t>
      </w:r>
      <w:r w:rsidRPr="00811413">
        <w:rPr>
          <w:rFonts w:ascii="Times New Roman" w:hAnsi="Times New Roman" w:cs="Times New Roman"/>
          <w:sz w:val="28"/>
          <w:szCs w:val="28"/>
        </w:rPr>
        <w:t>.</w:t>
      </w:r>
      <w:r w:rsidR="00C57B1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течении десяти рабочих дней со дня опубликования настоящего объявления с 9-00 часов до 1</w:t>
      </w:r>
      <w:r w:rsidR="00995A1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1</w:t>
      </w:r>
      <w:r w:rsidR="00995A1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ул.Маресьева, д.</w:t>
      </w:r>
      <w:r w:rsidR="00995A13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  <w:r w:rsidR="00995A13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E7D9C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Pr="00811413">
        <w:rPr>
          <w:rFonts w:ascii="Times New Roman" w:hAnsi="Times New Roman" w:cs="Times New Roman"/>
          <w:sz w:val="28"/>
          <w:szCs w:val="28"/>
        </w:rPr>
        <w:t xml:space="preserve">, тел: </w:t>
      </w:r>
      <w:r w:rsidR="00637EDB">
        <w:rPr>
          <w:rFonts w:ascii="Times New Roman" w:hAnsi="Times New Roman" w:cs="Times New Roman"/>
          <w:sz w:val="28"/>
          <w:szCs w:val="28"/>
          <w:lang w:val="kk-KZ"/>
        </w:rPr>
        <w:t>8-70</w:t>
      </w:r>
      <w:r w:rsidR="00995A1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637ED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95A13">
        <w:rPr>
          <w:rFonts w:ascii="Times New Roman" w:hAnsi="Times New Roman" w:cs="Times New Roman"/>
          <w:sz w:val="28"/>
          <w:szCs w:val="28"/>
          <w:lang w:val="kk-KZ"/>
        </w:rPr>
        <w:t>2358857</w:t>
      </w:r>
      <w:r w:rsidRPr="00811413">
        <w:rPr>
          <w:rFonts w:ascii="Times New Roman" w:hAnsi="Times New Roman" w:cs="Times New Roman"/>
          <w:sz w:val="28"/>
          <w:szCs w:val="28"/>
        </w:rPr>
        <w:t>.</w:t>
      </w:r>
    </w:p>
    <w:p w:rsidR="001D7502" w:rsidRPr="00B03D90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 до 18-30 часов, перерыв на обед с 12-30 до 14-00 по адресу: г.Актобе, ул.Некрасова, д.73, каб.15 тел: 96-04-33, e-mail rbystrova@taxaktub.mgd.kz.</w:t>
      </w:r>
    </w:p>
    <w:sectPr w:rsidR="001D7502" w:rsidRPr="00B03D90" w:rsidSect="006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1D7502"/>
    <w:rsid w:val="004E7D9C"/>
    <w:rsid w:val="006221CF"/>
    <w:rsid w:val="00637EDB"/>
    <w:rsid w:val="00811413"/>
    <w:rsid w:val="00984C18"/>
    <w:rsid w:val="00995A13"/>
    <w:rsid w:val="00B03D90"/>
    <w:rsid w:val="00B91242"/>
    <w:rsid w:val="00C5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rustser</dc:creator>
  <cp:keywords/>
  <dc:description/>
  <cp:lastModifiedBy>rustser</cp:lastModifiedBy>
  <cp:revision>5</cp:revision>
  <dcterms:created xsi:type="dcterms:W3CDTF">2015-11-02T06:52:00Z</dcterms:created>
  <dcterms:modified xsi:type="dcterms:W3CDTF">2015-11-30T07:05:00Z</dcterms:modified>
</cp:coreProperties>
</file>