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D6" w:rsidRPr="003507D3" w:rsidRDefault="005D53D6" w:rsidP="005D53D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507D3">
        <w:rPr>
          <w:b/>
          <w:bCs/>
          <w:sz w:val="28"/>
          <w:szCs w:val="28"/>
        </w:rPr>
        <w:t>Об утверждении перечня продукции, в отношении которой подача таможенной декларации сопровождается представлением документов об оценке соответствия требованиям технического регламента Таможенного союза «О безопасности колесных транспортных средств» (</w:t>
      </w:r>
      <w:proofErr w:type="gramStart"/>
      <w:r w:rsidRPr="003507D3">
        <w:rPr>
          <w:b/>
          <w:bCs/>
          <w:sz w:val="28"/>
          <w:szCs w:val="28"/>
        </w:rPr>
        <w:t>ТР</w:t>
      </w:r>
      <w:proofErr w:type="gramEnd"/>
      <w:r w:rsidRPr="003507D3">
        <w:rPr>
          <w:b/>
          <w:bCs/>
          <w:sz w:val="28"/>
          <w:szCs w:val="28"/>
        </w:rPr>
        <w:t xml:space="preserve"> ТС 018/2011)</w:t>
      </w:r>
    </w:p>
    <w:p w:rsidR="005D53D6" w:rsidRPr="003507D3" w:rsidRDefault="005D53D6" w:rsidP="005D53D6">
      <w:pPr>
        <w:pStyle w:val="Default"/>
        <w:spacing w:line="276" w:lineRule="auto"/>
        <w:jc w:val="center"/>
        <w:rPr>
          <w:b/>
          <w:sz w:val="28"/>
          <w:szCs w:val="28"/>
        </w:rPr>
      </w:pPr>
    </w:p>
    <w:tbl>
      <w:tblPr>
        <w:tblW w:w="1077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07"/>
        <w:gridCol w:w="284"/>
        <w:gridCol w:w="282"/>
      </w:tblGrid>
      <w:tr w:rsidR="005D53D6" w:rsidRPr="00B33A88" w:rsidTr="00010479">
        <w:trPr>
          <w:trHeight w:val="1421"/>
        </w:trPr>
        <w:tc>
          <w:tcPr>
            <w:tcW w:w="10207" w:type="dxa"/>
          </w:tcPr>
          <w:p w:rsidR="005D53D6" w:rsidRPr="003507D3" w:rsidRDefault="005D53D6" w:rsidP="00010479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507D3">
              <w:rPr>
                <w:sz w:val="28"/>
                <w:szCs w:val="28"/>
              </w:rPr>
              <w:t xml:space="preserve">         С 14 августа 2015 года вступил в силу решение Коллегии Евразийской экономической комиссии от 14 июля 2015 года за №77 «</w:t>
            </w:r>
            <w:r w:rsidRPr="003507D3">
              <w:rPr>
                <w:bCs/>
                <w:sz w:val="28"/>
                <w:szCs w:val="28"/>
              </w:rPr>
              <w:t>Об утверждении перечня продукции, в отношении которой подача таможенной декларации сопровождается представлением документов об оценке соответствия требованиям технического регламента Таможенного союза «О безопасности колесных транспортных средств» (</w:t>
            </w:r>
            <w:proofErr w:type="gramStart"/>
            <w:r w:rsidRPr="003507D3">
              <w:rPr>
                <w:bCs/>
                <w:sz w:val="28"/>
                <w:szCs w:val="28"/>
              </w:rPr>
              <w:t>ТР</w:t>
            </w:r>
            <w:proofErr w:type="gramEnd"/>
            <w:r w:rsidRPr="003507D3">
              <w:rPr>
                <w:bCs/>
                <w:sz w:val="28"/>
                <w:szCs w:val="28"/>
              </w:rPr>
              <w:t xml:space="preserve"> ТС 018/2011)».</w:t>
            </w:r>
          </w:p>
          <w:p w:rsidR="005D53D6" w:rsidRPr="003507D3" w:rsidRDefault="005D53D6" w:rsidP="0001047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507D3">
              <w:rPr>
                <w:bCs/>
                <w:sz w:val="28"/>
                <w:szCs w:val="28"/>
              </w:rPr>
              <w:t xml:space="preserve">         В перечень продукции, утвержденным данным Решением входят транспортные средства категории </w:t>
            </w:r>
            <w:r w:rsidRPr="003507D3">
              <w:rPr>
                <w:sz w:val="28"/>
                <w:szCs w:val="28"/>
              </w:rPr>
              <w:t>L</w:t>
            </w:r>
            <w:r w:rsidRPr="003507D3">
              <w:rPr>
                <w:bCs/>
                <w:sz w:val="28"/>
                <w:szCs w:val="28"/>
              </w:rPr>
              <w:t xml:space="preserve">, </w:t>
            </w:r>
            <w:r w:rsidRPr="003507D3">
              <w:rPr>
                <w:sz w:val="28"/>
                <w:szCs w:val="28"/>
              </w:rPr>
              <w:t>M, N, O (</w:t>
            </w:r>
            <w:proofErr w:type="spellStart"/>
            <w:r w:rsidRPr="003507D3">
              <w:rPr>
                <w:sz w:val="28"/>
                <w:szCs w:val="28"/>
              </w:rPr>
              <w:t>мототранспорт</w:t>
            </w:r>
            <w:proofErr w:type="spellEnd"/>
            <w:r w:rsidRPr="003507D3">
              <w:rPr>
                <w:sz w:val="28"/>
                <w:szCs w:val="28"/>
              </w:rPr>
              <w:t xml:space="preserve">, транспортные средства для перевозки пассажиров, грузов и шасси, также прицепы, полуприцепы) и компоненты транспортных средств по 94 наименованиям. </w:t>
            </w:r>
          </w:p>
          <w:p w:rsidR="005D53D6" w:rsidRPr="003507D3" w:rsidRDefault="005D53D6" w:rsidP="0001047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5D53D6" w:rsidRPr="003507D3" w:rsidRDefault="005D53D6" w:rsidP="00010479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5D53D6" w:rsidRPr="003507D3" w:rsidRDefault="005D53D6" w:rsidP="00010479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5D53D6" w:rsidRPr="003507D3" w:rsidRDefault="005D53D6" w:rsidP="00010479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2" w:type="dxa"/>
          </w:tcPr>
          <w:p w:rsidR="005D53D6" w:rsidRPr="003507D3" w:rsidRDefault="005D53D6" w:rsidP="00010479">
            <w:pPr>
              <w:pStyle w:val="Default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4D284B" w:rsidRPr="005D53D6" w:rsidRDefault="005D53D6">
      <w:pPr>
        <w:rPr>
          <w:lang w:val="kk-KZ"/>
        </w:rPr>
      </w:pPr>
    </w:p>
    <w:sectPr w:rsidR="004D284B" w:rsidRPr="005D53D6" w:rsidSect="00F9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D6"/>
    <w:rsid w:val="00467433"/>
    <w:rsid w:val="005D53D6"/>
    <w:rsid w:val="00F90E28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2015-08-21T12:13:00Z</dcterms:created>
  <dcterms:modified xsi:type="dcterms:W3CDTF">2015-08-21T12:14:00Z</dcterms:modified>
</cp:coreProperties>
</file>