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79480F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163C">
        <w:rPr>
          <w:rFonts w:ascii="Times New Roman" w:hAnsi="Times New Roman" w:cs="Times New Roman"/>
          <w:bCs/>
          <w:sz w:val="28"/>
          <w:szCs w:val="28"/>
          <w:lang w:val="kk-KZ"/>
        </w:rPr>
        <w:t>"Шалкар" шаруа кожалыгы</w:t>
      </w:r>
      <w:r w:rsidR="000B5E34" w:rsidRPr="001E163C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Pr="001E163C">
        <w:rPr>
          <w:rFonts w:ascii="Times New Roman" w:hAnsi="Times New Roman" w:cs="Times New Roman"/>
          <w:bCs/>
          <w:sz w:val="28"/>
          <w:szCs w:val="28"/>
          <w:lang w:val="kk-KZ"/>
        </w:rPr>
        <w:t>950964005299</w:t>
      </w:r>
      <w:r w:rsidR="000B5E34" w:rsidRPr="001E163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C52E1" w:rsidRPr="001E16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Ақтөбе </w:t>
      </w:r>
      <w:r w:rsidRPr="001E163C">
        <w:rPr>
          <w:rFonts w:ascii="Times New Roman" w:hAnsi="Times New Roman" w:cs="Times New Roman"/>
          <w:bCs/>
          <w:sz w:val="28"/>
          <w:szCs w:val="28"/>
          <w:lang w:val="kk-KZ"/>
        </w:rPr>
        <w:t>обл.</w:t>
      </w:r>
      <w:r w:rsidR="002C52E1" w:rsidRPr="001E163C">
        <w:rPr>
          <w:rFonts w:ascii="Times New Roman" w:hAnsi="Times New Roman" w:cs="Times New Roman"/>
          <w:bCs/>
          <w:sz w:val="28"/>
          <w:szCs w:val="28"/>
          <w:lang w:val="kk-KZ"/>
        </w:rPr>
        <w:t>, Айтекеби ауданы</w:t>
      </w:r>
      <w:r w:rsidRPr="001E163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2C52E1" w:rsidRPr="001E163C">
        <w:rPr>
          <w:rFonts w:ascii="Times New Roman" w:hAnsi="Times New Roman" w:cs="Times New Roman"/>
          <w:bCs/>
          <w:sz w:val="28"/>
          <w:szCs w:val="28"/>
          <w:lang w:val="kk-KZ"/>
        </w:rPr>
        <w:t>Құ</w:t>
      </w:r>
      <w:r w:rsidRPr="001E163C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2C52E1" w:rsidRPr="001E163C">
        <w:rPr>
          <w:rFonts w:ascii="Times New Roman" w:hAnsi="Times New Roman" w:cs="Times New Roman"/>
          <w:bCs/>
          <w:sz w:val="28"/>
          <w:szCs w:val="28"/>
          <w:lang w:val="kk-KZ"/>
        </w:rPr>
        <w:t>құ</w:t>
      </w:r>
      <w:r w:rsidRPr="001E163C">
        <w:rPr>
          <w:rFonts w:ascii="Times New Roman" w:hAnsi="Times New Roman" w:cs="Times New Roman"/>
          <w:bCs/>
          <w:sz w:val="28"/>
          <w:szCs w:val="28"/>
          <w:lang w:val="kk-KZ"/>
        </w:rPr>
        <w:t>ды</w:t>
      </w:r>
      <w:r w:rsidR="002C52E1" w:rsidRPr="001E163C">
        <w:rPr>
          <w:rFonts w:ascii="Times New Roman" w:hAnsi="Times New Roman" w:cs="Times New Roman"/>
          <w:bCs/>
          <w:sz w:val="28"/>
          <w:szCs w:val="28"/>
          <w:lang w:val="kk-KZ"/>
        </w:rPr>
        <w:t>қ ауылы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C6AAF">
        <w:rPr>
          <w:rFonts w:ascii="Times New Roman" w:hAnsi="Times New Roman" w:cs="Times New Roman"/>
          <w:sz w:val="28"/>
          <w:szCs w:val="28"/>
        </w:rPr>
        <w:t>Картбаев</w:t>
      </w:r>
      <w:proofErr w:type="spellEnd"/>
      <w:r w:rsidR="00AC6AAF">
        <w:rPr>
          <w:rFonts w:ascii="Times New Roman" w:hAnsi="Times New Roman" w:cs="Times New Roman"/>
          <w:sz w:val="28"/>
          <w:szCs w:val="28"/>
        </w:rPr>
        <w:t xml:space="preserve"> Е.Б. ИИН</w:t>
      </w:r>
      <w:r w:rsidR="00AC6AAF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="00AC6AAF">
        <w:rPr>
          <w:rFonts w:ascii="Times New Roman" w:hAnsi="Times New Roman" w:cs="Times New Roman"/>
          <w:bCs/>
          <w:sz w:val="28"/>
          <w:szCs w:val="28"/>
        </w:rPr>
        <w:t>631029300309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1E163C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1E163C" w:rsidRPr="00E10514" w:rsidRDefault="001E163C" w:rsidP="00E105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учаскісінің уақытша өтеулі ұзақ мерзімді жер пайдалану құқығы, жер учаскісі алаңы – 10.323.2 га, кадастрлық нөмері 02-024-002-104, мемлекеттік акт, орналасқан жері:</w:t>
      </w:r>
      <w:r w:rsidRPr="001E163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E163C">
        <w:rPr>
          <w:rFonts w:ascii="Times New Roman" w:hAnsi="Times New Roman" w:cs="Times New Roman"/>
          <w:bCs/>
          <w:sz w:val="28"/>
          <w:szCs w:val="28"/>
          <w:lang w:val="kk-KZ"/>
        </w:rPr>
        <w:t>Ақтөбе обл., Айтекеби ауданы, Құмқұдық ауылы.</w:t>
      </w:r>
    </w:p>
    <w:p w:rsidR="00E10514" w:rsidRPr="00E10514" w:rsidRDefault="00E10514" w:rsidP="00E1051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учаскісінің уақытша өтеулі ұзақ мерзімді жер пайдалану құқығы, жер учаскісі алаңы – 133 га, кадастрлық нөмері 02-024-002-105, мемлекеттік акт, орналасқан жері:</w:t>
      </w:r>
      <w:r w:rsidRPr="001E163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E163C">
        <w:rPr>
          <w:rFonts w:ascii="Times New Roman" w:hAnsi="Times New Roman" w:cs="Times New Roman"/>
          <w:bCs/>
          <w:sz w:val="28"/>
          <w:szCs w:val="28"/>
          <w:lang w:val="kk-KZ"/>
        </w:rPr>
        <w:t>Ақтөбе обл., Айтекеби ауданы, Құмқұдық ауылы.</w:t>
      </w:r>
    </w:p>
    <w:p w:rsidR="000B5E34" w:rsidRPr="000B5E34" w:rsidRDefault="000B5E34" w:rsidP="006D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6D6CD1">
        <w:rPr>
          <w:rFonts w:ascii="Times New Roman" w:hAnsi="Times New Roman" w:cs="Times New Roman"/>
          <w:sz w:val="28"/>
          <w:szCs w:val="28"/>
          <w:lang w:val="kk-KZ"/>
        </w:rPr>
        <w:t>А.Молдағұлова даңғылы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D6CD1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6CD1">
        <w:rPr>
          <w:rFonts w:ascii="Times New Roman" w:hAnsi="Times New Roman" w:cs="Times New Roman"/>
          <w:sz w:val="28"/>
          <w:szCs w:val="28"/>
          <w:lang w:val="kk-KZ"/>
        </w:rPr>
        <w:t>823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0ED5" w:rsidRPr="00550ED5">
        <w:rPr>
          <w:rFonts w:ascii="Times New Roman" w:hAnsi="Times New Roman" w:cs="Times New Roman"/>
          <w:sz w:val="28"/>
          <w:szCs w:val="28"/>
          <w:lang w:val="kk-KZ"/>
        </w:rPr>
        <w:t xml:space="preserve">51-46-23, </w:t>
      </w:r>
      <w:r w:rsidR="00550ED5" w:rsidRPr="00BE1F23">
        <w:rPr>
          <w:rFonts w:ascii="Times New Roman" w:hAnsi="Times New Roman" w:cs="Times New Roman"/>
          <w:sz w:val="28"/>
          <w:szCs w:val="28"/>
          <w:lang w:val="kk-KZ"/>
        </w:rPr>
        <w:t>8-70</w:t>
      </w:r>
      <w:r w:rsidR="00550ED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50ED5" w:rsidRPr="00BE1F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50ED5">
        <w:rPr>
          <w:rFonts w:ascii="Times New Roman" w:hAnsi="Times New Roman" w:cs="Times New Roman"/>
          <w:sz w:val="28"/>
          <w:szCs w:val="28"/>
          <w:lang w:val="kk-KZ"/>
        </w:rPr>
        <w:t>320</w:t>
      </w:r>
      <w:r w:rsidR="00550ED5" w:rsidRPr="00BE1F23">
        <w:rPr>
          <w:rFonts w:ascii="Times New Roman" w:hAnsi="Times New Roman" w:cs="Times New Roman"/>
          <w:sz w:val="28"/>
          <w:szCs w:val="28"/>
          <w:lang w:val="kk-KZ"/>
        </w:rPr>
        <w:t>-1</w:t>
      </w:r>
      <w:r w:rsidR="00550ED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50ED5" w:rsidRPr="00BE1F2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50ED5">
        <w:rPr>
          <w:rFonts w:ascii="Times New Roman" w:hAnsi="Times New Roman" w:cs="Times New Roman"/>
          <w:sz w:val="28"/>
          <w:szCs w:val="28"/>
          <w:lang w:val="kk-KZ"/>
        </w:rPr>
        <w:t>83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6D6CD1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5D57C3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7EE"/>
    <w:multiLevelType w:val="hybridMultilevel"/>
    <w:tmpl w:val="BB58BE42"/>
    <w:lvl w:ilvl="0" w:tplc="E0C21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6226E"/>
    <w:rsid w:val="000B5E34"/>
    <w:rsid w:val="001D5444"/>
    <w:rsid w:val="001E163C"/>
    <w:rsid w:val="0029187D"/>
    <w:rsid w:val="002B72C2"/>
    <w:rsid w:val="002C52E1"/>
    <w:rsid w:val="002E773B"/>
    <w:rsid w:val="00307A62"/>
    <w:rsid w:val="00344E5A"/>
    <w:rsid w:val="003B55F2"/>
    <w:rsid w:val="004010F5"/>
    <w:rsid w:val="00535417"/>
    <w:rsid w:val="00550ED5"/>
    <w:rsid w:val="005C213A"/>
    <w:rsid w:val="005D57C3"/>
    <w:rsid w:val="00655C46"/>
    <w:rsid w:val="006D6CD1"/>
    <w:rsid w:val="0079480F"/>
    <w:rsid w:val="008F67E8"/>
    <w:rsid w:val="00AC6AAF"/>
    <w:rsid w:val="00CA7499"/>
    <w:rsid w:val="00CE454E"/>
    <w:rsid w:val="00D116B6"/>
    <w:rsid w:val="00E10514"/>
    <w:rsid w:val="00F06E60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2016-07-05T03:05:00Z</dcterms:created>
  <dcterms:modified xsi:type="dcterms:W3CDTF">2016-07-05T03:52:00Z</dcterms:modified>
</cp:coreProperties>
</file>