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365AE2" w:rsidRPr="00365AE2">
        <w:rPr>
          <w:b/>
        </w:rPr>
        <w:t>1</w:t>
      </w:r>
      <w:r w:rsidR="00EA4510" w:rsidRPr="000D2334">
        <w:rPr>
          <w:b/>
          <w:lang w:val="kk-KZ"/>
        </w:rPr>
        <w:t xml:space="preserve"> </w:t>
      </w:r>
      <w:r w:rsidR="00886301" w:rsidRPr="000D2334">
        <w:rPr>
          <w:b/>
          <w:lang w:val="kk-KZ"/>
        </w:rPr>
        <w:t xml:space="preserve">от </w:t>
      </w:r>
      <w:r w:rsidR="00365AE2">
        <w:rPr>
          <w:b/>
        </w:rPr>
        <w:t>1</w:t>
      </w:r>
      <w:r w:rsidR="00554F17">
        <w:rPr>
          <w:b/>
          <w:lang w:val="en-US"/>
        </w:rPr>
        <w:t>2</w:t>
      </w:r>
      <w:r w:rsidR="00D877B4" w:rsidRPr="000D2334">
        <w:rPr>
          <w:b/>
          <w:lang w:val="kk-KZ"/>
        </w:rPr>
        <w:t xml:space="preserve"> </w:t>
      </w:r>
      <w:r w:rsidR="00365AE2">
        <w:rPr>
          <w:b/>
          <w:lang w:val="kk-KZ"/>
        </w:rPr>
        <w:t>декабря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933604" w:rsidRDefault="00365AE2" w:rsidP="006F20D9">
      <w:pPr>
        <w:pStyle w:val="31"/>
        <w:spacing w:after="0"/>
        <w:ind w:firstLine="708"/>
        <w:jc w:val="both"/>
        <w:rPr>
          <w:lang w:val="kk-KZ"/>
        </w:rPr>
      </w:pPr>
      <w:r w:rsidRPr="005D69A3">
        <w:rPr>
          <w:sz w:val="24"/>
          <w:szCs w:val="24"/>
          <w:lang w:val="kk-KZ"/>
        </w:rPr>
        <w:t xml:space="preserve">В связи с отсутствием кандидата на должность главного специалиста </w:t>
      </w:r>
      <w:r w:rsidR="005D69A3" w:rsidRPr="005D69A3">
        <w:rPr>
          <w:sz w:val="24"/>
          <w:szCs w:val="24"/>
        </w:rPr>
        <w:t xml:space="preserve">отдела </w:t>
      </w:r>
      <w:r w:rsidR="005D69A3">
        <w:rPr>
          <w:sz w:val="24"/>
          <w:szCs w:val="24"/>
          <w:lang w:val="kk-KZ"/>
        </w:rPr>
        <w:t xml:space="preserve">                   </w:t>
      </w:r>
      <w:r w:rsidR="005D69A3" w:rsidRPr="005D69A3">
        <w:rPr>
          <w:sz w:val="24"/>
          <w:szCs w:val="24"/>
        </w:rPr>
        <w:t xml:space="preserve">по  работе с персоналом управления человеческих ресурсов Департамента государственных доходов по Актюбинской области, </w:t>
      </w:r>
      <w:r w:rsidR="005D69A3" w:rsidRPr="005D69A3">
        <w:rPr>
          <w:sz w:val="24"/>
          <w:szCs w:val="24"/>
          <w:lang w:val="kk-KZ"/>
        </w:rPr>
        <w:t>(</w:t>
      </w:r>
      <w:r w:rsidR="005D69A3" w:rsidRPr="005D69A3">
        <w:rPr>
          <w:sz w:val="24"/>
          <w:szCs w:val="24"/>
        </w:rPr>
        <w:t>временно, на период отпуска по уходу за ребенком основного работника до 25.01.2021 года</w:t>
      </w:r>
      <w:r w:rsidR="005D69A3" w:rsidRPr="005D69A3">
        <w:rPr>
          <w:sz w:val="24"/>
          <w:szCs w:val="24"/>
          <w:lang w:val="kk-KZ"/>
        </w:rPr>
        <w:t>)</w:t>
      </w:r>
      <w:r w:rsidR="005D69A3" w:rsidRPr="005D69A3">
        <w:rPr>
          <w:sz w:val="24"/>
          <w:szCs w:val="24"/>
        </w:rPr>
        <w:t xml:space="preserve">  </w:t>
      </w:r>
      <w:r w:rsidR="005D69A3" w:rsidRPr="005D69A3">
        <w:rPr>
          <w:sz w:val="24"/>
          <w:szCs w:val="24"/>
          <w:lang w:val="kk-KZ"/>
        </w:rPr>
        <w:t>о</w:t>
      </w:r>
      <w:r w:rsidR="004A3EA1" w:rsidRPr="005D69A3">
        <w:rPr>
          <w:sz w:val="24"/>
          <w:szCs w:val="24"/>
          <w:lang w:val="kk-KZ"/>
        </w:rPr>
        <w:t xml:space="preserve">бъявить </w:t>
      </w:r>
      <w:r w:rsidR="007260EE" w:rsidRPr="005D69A3">
        <w:rPr>
          <w:sz w:val="24"/>
          <w:szCs w:val="24"/>
          <w:lang w:val="kk-KZ"/>
        </w:rPr>
        <w:t xml:space="preserve">    </w:t>
      </w:r>
      <w:r w:rsidR="004A3EA1" w:rsidRPr="005D69A3">
        <w:rPr>
          <w:bCs/>
          <w:sz w:val="24"/>
          <w:szCs w:val="24"/>
          <w:lang w:val="kk-KZ"/>
        </w:rPr>
        <w:t>общий</w:t>
      </w:r>
      <w:r w:rsidR="007260EE" w:rsidRPr="005D69A3">
        <w:rPr>
          <w:bCs/>
          <w:sz w:val="24"/>
          <w:szCs w:val="24"/>
          <w:lang w:val="kk-KZ"/>
        </w:rPr>
        <w:t xml:space="preserve">   </w:t>
      </w:r>
      <w:r w:rsidR="004A3EA1" w:rsidRPr="005D69A3">
        <w:rPr>
          <w:sz w:val="24"/>
          <w:szCs w:val="24"/>
          <w:lang w:val="kk-KZ"/>
        </w:rPr>
        <w:t xml:space="preserve"> </w:t>
      </w:r>
      <w:r w:rsidR="007260EE" w:rsidRPr="005D69A3">
        <w:rPr>
          <w:sz w:val="24"/>
          <w:szCs w:val="24"/>
          <w:lang w:val="kk-KZ"/>
        </w:rPr>
        <w:t xml:space="preserve">  </w:t>
      </w:r>
      <w:r w:rsidR="004A3EA1" w:rsidRPr="005D69A3">
        <w:rPr>
          <w:sz w:val="24"/>
          <w:szCs w:val="24"/>
        </w:rPr>
        <w:t xml:space="preserve">конкурс </w:t>
      </w:r>
      <w:r w:rsidR="007260EE" w:rsidRPr="005D69A3">
        <w:rPr>
          <w:sz w:val="24"/>
          <w:szCs w:val="24"/>
          <w:lang w:val="kk-KZ"/>
        </w:rPr>
        <w:t xml:space="preserve">  </w:t>
      </w:r>
      <w:r w:rsidR="004A3EA1" w:rsidRPr="005D69A3">
        <w:rPr>
          <w:sz w:val="24"/>
          <w:szCs w:val="24"/>
          <w:lang w:val="kk-KZ"/>
        </w:rPr>
        <w:t>без</w:t>
      </w:r>
      <w:r w:rsidR="007260EE" w:rsidRPr="005D69A3">
        <w:rPr>
          <w:sz w:val="24"/>
          <w:szCs w:val="24"/>
          <w:lang w:val="kk-KZ"/>
        </w:rPr>
        <w:t xml:space="preserve">    </w:t>
      </w:r>
      <w:r w:rsidR="004A3EA1" w:rsidRPr="005D69A3">
        <w:rPr>
          <w:sz w:val="24"/>
          <w:szCs w:val="24"/>
          <w:lang w:val="kk-KZ"/>
        </w:rPr>
        <w:t xml:space="preserve"> проведения </w:t>
      </w:r>
      <w:r w:rsidR="007260EE" w:rsidRPr="005D69A3">
        <w:rPr>
          <w:sz w:val="24"/>
          <w:szCs w:val="24"/>
          <w:lang w:val="kk-KZ"/>
        </w:rPr>
        <w:t xml:space="preserve"> </w:t>
      </w:r>
      <w:r w:rsidR="004A3EA1" w:rsidRPr="005D69A3">
        <w:rPr>
          <w:sz w:val="24"/>
          <w:szCs w:val="24"/>
          <w:lang w:val="kk-KZ"/>
        </w:rPr>
        <w:t xml:space="preserve">внутреннего конкурса среди </w:t>
      </w:r>
      <w:r w:rsidR="004A3EA1" w:rsidRPr="00933604">
        <w:rPr>
          <w:sz w:val="24"/>
          <w:szCs w:val="24"/>
          <w:lang w:val="kk-KZ"/>
        </w:rPr>
        <w:t>государственных служащих всех государственных органов</w:t>
      </w:r>
      <w:r w:rsidR="006F20D9">
        <w:rPr>
          <w:sz w:val="24"/>
          <w:szCs w:val="24"/>
          <w:lang w:val="kk-KZ"/>
        </w:rPr>
        <w:t>.</w:t>
      </w:r>
      <w:r w:rsidR="004A3EA1" w:rsidRPr="00933604">
        <w:rPr>
          <w:sz w:val="24"/>
          <w:szCs w:val="24"/>
          <w:lang w:val="kk-KZ"/>
        </w:rPr>
        <w:t xml:space="preserve"> </w:t>
      </w: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933604" w:rsidRDefault="00933604" w:rsidP="00686628">
      <w:pPr>
        <w:ind w:firstLine="360"/>
        <w:jc w:val="both"/>
        <w:rPr>
          <w:lang w:val="kk-KZ"/>
        </w:rPr>
      </w:pPr>
    </w:p>
    <w:p w:rsidR="006F554B" w:rsidRDefault="006F554B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7260EE" w:rsidRDefault="007260EE" w:rsidP="00710768">
      <w:pPr>
        <w:ind w:firstLine="360"/>
        <w:jc w:val="center"/>
        <w:rPr>
          <w:b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5D69A3">
        <w:rPr>
          <w:b/>
          <w:lang w:val="kk-KZ"/>
        </w:rPr>
        <w:t>1</w:t>
      </w:r>
      <w:r w:rsidR="00554F17" w:rsidRPr="00554F17">
        <w:rPr>
          <w:b/>
          <w:lang w:val="kk-KZ"/>
        </w:rPr>
        <w:t>2</w:t>
      </w:r>
      <w:r>
        <w:rPr>
          <w:b/>
          <w:lang w:val="kk-KZ"/>
        </w:rPr>
        <w:t xml:space="preserve"> </w:t>
      </w:r>
      <w:r w:rsidR="005D69A3">
        <w:rPr>
          <w:b/>
          <w:lang w:val="kk-KZ"/>
        </w:rPr>
        <w:t>желтоқсанд</w:t>
      </w:r>
      <w:r w:rsidR="006F554B">
        <w:rPr>
          <w:b/>
          <w:lang w:val="kk-KZ"/>
        </w:rPr>
        <w:t>а</w:t>
      </w:r>
      <w:r w:rsidR="006F0BBC">
        <w:rPr>
          <w:b/>
          <w:lang w:val="kk-KZ"/>
        </w:rPr>
        <w:t xml:space="preserve">ғы </w:t>
      </w:r>
      <w:r w:rsidR="00C706E8" w:rsidRPr="00886301">
        <w:rPr>
          <w:b/>
          <w:lang w:val="kk-KZ"/>
        </w:rPr>
        <w:t>№</w:t>
      </w:r>
      <w:r w:rsidR="005D69A3">
        <w:rPr>
          <w:b/>
          <w:lang w:val="kk-KZ"/>
        </w:rPr>
        <w:t>1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933604" w:rsidRPr="00933604" w:rsidRDefault="005D69A3" w:rsidP="005D69A3">
      <w:pPr>
        <w:ind w:firstLine="360"/>
        <w:jc w:val="both"/>
        <w:rPr>
          <w:lang w:val="kk-KZ"/>
        </w:rPr>
      </w:pPr>
      <w:r w:rsidRPr="00F81CC4">
        <w:rPr>
          <w:lang w:val="kk-KZ"/>
        </w:rPr>
        <w:t xml:space="preserve">Ақтөбе облысы бойынша Мемлекеттік кірістер департаментінің Адам ресурстары басқармасының персоналмен жұмыс бөлімінің бас маманы, </w:t>
      </w:r>
      <w:r>
        <w:rPr>
          <w:lang w:val="kk-KZ"/>
        </w:rPr>
        <w:t xml:space="preserve">(уақытша негізгі қызметкердің бала күтімі бойынша демалысы кезенінде </w:t>
      </w:r>
      <w:r w:rsidRPr="00862EBA">
        <w:rPr>
          <w:lang w:val="kk-KZ"/>
        </w:rPr>
        <w:t xml:space="preserve"> </w:t>
      </w:r>
      <w:r>
        <w:rPr>
          <w:lang w:val="kk-KZ"/>
        </w:rPr>
        <w:t>25</w:t>
      </w:r>
      <w:r w:rsidRPr="00862EBA">
        <w:rPr>
          <w:lang w:val="kk-KZ"/>
        </w:rPr>
        <w:t>.0</w:t>
      </w:r>
      <w:r>
        <w:rPr>
          <w:lang w:val="kk-KZ"/>
        </w:rPr>
        <w:t>1</w:t>
      </w:r>
      <w:r w:rsidRPr="00862EBA">
        <w:rPr>
          <w:lang w:val="kk-KZ"/>
        </w:rPr>
        <w:t>.20</w:t>
      </w:r>
      <w:r w:rsidRPr="00814914">
        <w:rPr>
          <w:lang w:val="kk-KZ"/>
        </w:rPr>
        <w:t>2</w:t>
      </w:r>
      <w:r>
        <w:rPr>
          <w:lang w:val="kk-KZ"/>
        </w:rPr>
        <w:t>1</w:t>
      </w:r>
      <w:r w:rsidRPr="00862EBA">
        <w:rPr>
          <w:lang w:val="kk-KZ"/>
        </w:rPr>
        <w:t xml:space="preserve"> жылға дейін</w:t>
      </w:r>
      <w:r>
        <w:rPr>
          <w:lang w:val="kk-KZ"/>
        </w:rPr>
        <w:t>)</w:t>
      </w:r>
      <w:r w:rsidRPr="00862EBA">
        <w:rPr>
          <w:lang w:val="kk-KZ"/>
        </w:rPr>
        <w:t xml:space="preserve"> </w:t>
      </w:r>
      <w:r w:rsidR="004A3EA1" w:rsidRPr="00933604">
        <w:rPr>
          <w:lang w:val="kk-KZ"/>
        </w:rPr>
        <w:t>үміткердің болмауына байланысты барлық мемлекеттік органдардың мемлекеттік қызметшілері арасындағы ішкі конкурсты өткізбестен, жалпы конкурс өткіз</w:t>
      </w:r>
      <w:r>
        <w:rPr>
          <w:lang w:val="kk-KZ"/>
        </w:rPr>
        <w:t>ілсін.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038C"/>
    <w:multiLevelType w:val="hybridMultilevel"/>
    <w:tmpl w:val="652A8322"/>
    <w:lvl w:ilvl="0" w:tplc="BBE0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9"/>
  </w:num>
  <w:num w:numId="5">
    <w:abstractNumId w:val="33"/>
  </w:num>
  <w:num w:numId="6">
    <w:abstractNumId w:val="16"/>
  </w:num>
  <w:num w:numId="7">
    <w:abstractNumId w:val="4"/>
  </w:num>
  <w:num w:numId="8">
    <w:abstractNumId w:val="22"/>
  </w:num>
  <w:num w:numId="9">
    <w:abstractNumId w:val="10"/>
  </w:num>
  <w:num w:numId="10">
    <w:abstractNumId w:val="25"/>
  </w:num>
  <w:num w:numId="11">
    <w:abstractNumId w:val="17"/>
  </w:num>
  <w:num w:numId="12">
    <w:abstractNumId w:val="1"/>
  </w:num>
  <w:num w:numId="13">
    <w:abstractNumId w:val="31"/>
  </w:num>
  <w:num w:numId="14">
    <w:abstractNumId w:val="7"/>
  </w:num>
  <w:num w:numId="15">
    <w:abstractNumId w:val="2"/>
  </w:num>
  <w:num w:numId="16">
    <w:abstractNumId w:val="5"/>
  </w:num>
  <w:num w:numId="17">
    <w:abstractNumId w:val="15"/>
  </w:num>
  <w:num w:numId="18">
    <w:abstractNumId w:val="32"/>
  </w:num>
  <w:num w:numId="19">
    <w:abstractNumId w:val="1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</w:num>
  <w:num w:numId="23">
    <w:abstractNumId w:val="0"/>
  </w:num>
  <w:num w:numId="24">
    <w:abstractNumId w:val="11"/>
  </w:num>
  <w:num w:numId="25">
    <w:abstractNumId w:val="28"/>
  </w:num>
  <w:num w:numId="26">
    <w:abstractNumId w:val="9"/>
  </w:num>
  <w:num w:numId="27">
    <w:abstractNumId w:val="23"/>
  </w:num>
  <w:num w:numId="28">
    <w:abstractNumId w:val="12"/>
  </w:num>
  <w:num w:numId="29">
    <w:abstractNumId w:val="13"/>
  </w:num>
  <w:num w:numId="30">
    <w:abstractNumId w:val="18"/>
  </w:num>
  <w:num w:numId="31">
    <w:abstractNumId w:val="20"/>
  </w:num>
  <w:num w:numId="32">
    <w:abstractNumId w:val="24"/>
  </w:num>
  <w:num w:numId="33">
    <w:abstractNumId w:val="19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35720"/>
    <w:rsid w:val="00340767"/>
    <w:rsid w:val="00345E47"/>
    <w:rsid w:val="00356DC6"/>
    <w:rsid w:val="0035725C"/>
    <w:rsid w:val="00364567"/>
    <w:rsid w:val="00365AE2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54F17"/>
    <w:rsid w:val="00555EE7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9A3"/>
    <w:rsid w:val="005D6F53"/>
    <w:rsid w:val="005E08FB"/>
    <w:rsid w:val="005E141E"/>
    <w:rsid w:val="005E1A32"/>
    <w:rsid w:val="005E1BF4"/>
    <w:rsid w:val="005F658D"/>
    <w:rsid w:val="00602698"/>
    <w:rsid w:val="006039E0"/>
    <w:rsid w:val="0060498A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20D9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55E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360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31">
    <w:name w:val="Body Text 3"/>
    <w:basedOn w:val="a0"/>
    <w:link w:val="32"/>
    <w:rsid w:val="005D69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D69A3"/>
    <w:rPr>
      <w:sz w:val="16"/>
      <w:szCs w:val="16"/>
    </w:rPr>
  </w:style>
  <w:style w:type="paragraph" w:customStyle="1" w:styleId="12">
    <w:name w:val="Обычный1"/>
    <w:rsid w:val="005D69A3"/>
    <w:pPr>
      <w:widowControl w:val="0"/>
      <w:jc w:val="center"/>
    </w:pPr>
    <w:rPr>
      <w:b/>
      <w:i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7358-4232-43E9-BEB5-CC273E7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5</cp:revision>
  <cp:lastPrinted>2019-12-13T04:08:00Z</cp:lastPrinted>
  <dcterms:created xsi:type="dcterms:W3CDTF">2019-12-13T04:03:00Z</dcterms:created>
  <dcterms:modified xsi:type="dcterms:W3CDTF">2019-12-13T04:25:00Z</dcterms:modified>
</cp:coreProperties>
</file>