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C19C5" w:rsidRPr="008F59D3" w:rsidTr="006C19C5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6C19C5" w:rsidRPr="008F59D3" w:rsidRDefault="006C19C5" w:rsidP="00E32FB4">
            <w:pPr>
              <w:pStyle w:val="a3"/>
              <w:rPr>
                <w:rFonts w:ascii="Times New Roman" w:hAnsi="Times New Roman"/>
                <w:color w:val="0C0000"/>
                <w:sz w:val="24"/>
                <w:szCs w:val="28"/>
              </w:rPr>
            </w:pPr>
          </w:p>
        </w:tc>
      </w:tr>
    </w:tbl>
    <w:p w:rsidR="00E32FB4" w:rsidRDefault="00E32FB4" w:rsidP="00E32F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2FB4" w:rsidRDefault="00E32FB4" w:rsidP="00E32FB4">
      <w:pPr>
        <w:pStyle w:val="Default"/>
        <w:spacing w:line="240" w:lineRule="atLeast"/>
        <w:ind w:firstLine="708"/>
        <w:jc w:val="both"/>
        <w:rPr>
          <w:b/>
          <w:color w:val="auto"/>
          <w:sz w:val="28"/>
          <w:szCs w:val="28"/>
          <w:lang w:val="kk-KZ"/>
        </w:rPr>
      </w:pPr>
      <w:r w:rsidRPr="008A5542">
        <w:rPr>
          <w:b/>
          <w:color w:val="auto"/>
          <w:sz w:val="28"/>
          <w:szCs w:val="28"/>
          <w:lang w:val="kk-KZ"/>
        </w:rPr>
        <w:t xml:space="preserve">Ресей Федерациясының азаматтарын дара кәсіпкер ретінде тіркеу </w:t>
      </w:r>
    </w:p>
    <w:p w:rsidR="008A5542" w:rsidRPr="008A5542" w:rsidRDefault="008A5542" w:rsidP="00E32FB4">
      <w:pPr>
        <w:pStyle w:val="Default"/>
        <w:spacing w:line="240" w:lineRule="atLeast"/>
        <w:ind w:firstLine="708"/>
        <w:jc w:val="both"/>
        <w:rPr>
          <w:b/>
          <w:color w:val="auto"/>
          <w:sz w:val="28"/>
          <w:szCs w:val="28"/>
          <w:lang w:val="kk-KZ"/>
        </w:rPr>
      </w:pPr>
    </w:p>
    <w:p w:rsidR="00E32FB4" w:rsidRPr="004468E2" w:rsidRDefault="00E32FB4" w:rsidP="00E32FB4">
      <w:pPr>
        <w:pStyle w:val="Default"/>
        <w:ind w:firstLine="708"/>
        <w:jc w:val="both"/>
        <w:rPr>
          <w:i/>
          <w:color w:val="auto"/>
          <w:sz w:val="32"/>
          <w:szCs w:val="28"/>
          <w:u w:val="single"/>
          <w:lang w:val="kk-KZ"/>
        </w:rPr>
      </w:pPr>
      <w:r w:rsidRPr="004468E2">
        <w:rPr>
          <w:rStyle w:val="s0"/>
          <w:color w:val="auto"/>
          <w:sz w:val="28"/>
          <w:lang w:val="kk-KZ"/>
        </w:rPr>
        <w:t xml:space="preserve">ҚР аймағында халықаралық шарттардың, соның ішінде Еуразиялық экономикалық одақ туралы </w:t>
      </w:r>
      <w:bookmarkStart w:id="0" w:name="sub1004116499"/>
      <w:r w:rsidR="00A34EAC" w:rsidRPr="004468E2">
        <w:rPr>
          <w:rStyle w:val="s0"/>
          <w:color w:val="auto"/>
          <w:sz w:val="28"/>
          <w:lang w:val="kk-KZ"/>
        </w:rPr>
        <w:fldChar w:fldCharType="begin"/>
      </w:r>
      <w:r w:rsidRPr="004468E2">
        <w:rPr>
          <w:rStyle w:val="s0"/>
          <w:color w:val="auto"/>
          <w:sz w:val="28"/>
          <w:lang w:val="kk-KZ"/>
        </w:rPr>
        <w:instrText xml:space="preserve"> HYPERLINK "jl:31578300.0.1004116499_0" \o "Еуразиялық экономикалық одақ туралы шарт (Астана қ., 2014 жылғы 29 мамырда)" </w:instrText>
      </w:r>
      <w:r w:rsidR="00A34EAC" w:rsidRPr="004468E2">
        <w:rPr>
          <w:rStyle w:val="s0"/>
          <w:color w:val="auto"/>
          <w:sz w:val="28"/>
          <w:lang w:val="kk-KZ"/>
        </w:rPr>
        <w:fldChar w:fldCharType="separate"/>
      </w:r>
      <w:r w:rsidRPr="004468E2">
        <w:rPr>
          <w:rStyle w:val="s0"/>
          <w:color w:val="auto"/>
          <w:sz w:val="28"/>
          <w:lang w:val="kk-KZ"/>
        </w:rPr>
        <w:t>шарттың</w:t>
      </w:r>
      <w:r w:rsidR="00A34EAC" w:rsidRPr="004468E2">
        <w:rPr>
          <w:rStyle w:val="s0"/>
          <w:color w:val="auto"/>
          <w:sz w:val="28"/>
          <w:lang w:val="kk-KZ"/>
        </w:rPr>
        <w:fldChar w:fldCharType="end"/>
      </w:r>
      <w:bookmarkEnd w:id="0"/>
      <w:r w:rsidRPr="004468E2">
        <w:rPr>
          <w:rStyle w:val="s0"/>
          <w:color w:val="auto"/>
          <w:sz w:val="28"/>
          <w:lang w:val="kk-KZ"/>
        </w:rPr>
        <w:t xml:space="preserve"> (бұдан әрі-Е</w:t>
      </w:r>
      <w:r w:rsidR="005A2207">
        <w:rPr>
          <w:rStyle w:val="s0"/>
          <w:color w:val="auto"/>
          <w:sz w:val="28"/>
          <w:lang w:val="kk-KZ"/>
        </w:rPr>
        <w:t>А</w:t>
      </w:r>
      <w:r w:rsidRPr="004468E2">
        <w:rPr>
          <w:rStyle w:val="s0"/>
          <w:color w:val="auto"/>
          <w:sz w:val="28"/>
          <w:lang w:val="kk-KZ"/>
        </w:rPr>
        <w:t xml:space="preserve">ЭО туралы шарт)ережелерін, Жоғары Еуразиялық экономикалық кеңестің шешімін, </w:t>
      </w:r>
      <w:r w:rsidRPr="004468E2">
        <w:rPr>
          <w:color w:val="auto"/>
          <w:sz w:val="28"/>
          <w:szCs w:val="28"/>
          <w:lang w:val="kk-KZ"/>
        </w:rPr>
        <w:t>Қазақстан Республикасы, Беларусь Республикасы, Тәжікстан Республикасы, Қырғыз Республикасы және Ресей Федерациясыарасында 28.04.1998 жылы жасалынғанб</w:t>
      </w:r>
      <w:r w:rsidRPr="004468E2">
        <w:rPr>
          <w:rStyle w:val="s00"/>
          <w:bCs/>
          <w:color w:val="auto"/>
          <w:sz w:val="28"/>
          <w:szCs w:val="28"/>
          <w:lang w:val="kk-KZ"/>
        </w:rPr>
        <w:t>iр мемлекеттің басқа мемлекеттің аумағында тұрақты тұратын азаматтарының құқықтық мәртебесi туралыШарты</w:t>
      </w:r>
      <w:r>
        <w:rPr>
          <w:rStyle w:val="s00"/>
          <w:bCs/>
          <w:color w:val="auto"/>
          <w:sz w:val="28"/>
          <w:szCs w:val="28"/>
          <w:lang w:val="kk-KZ"/>
        </w:rPr>
        <w:t>н</w:t>
      </w:r>
      <w:r w:rsidRPr="004468E2">
        <w:rPr>
          <w:rStyle w:val="s00"/>
          <w:bCs/>
          <w:color w:val="auto"/>
          <w:sz w:val="28"/>
          <w:szCs w:val="28"/>
          <w:lang w:val="kk-KZ"/>
        </w:rPr>
        <w:t xml:space="preserve"> (бұдан әрі – Құқықтық мәртебе туралы Шарт)</w:t>
      </w:r>
      <w:r w:rsidRPr="004468E2">
        <w:rPr>
          <w:rStyle w:val="s0"/>
          <w:color w:val="auto"/>
          <w:sz w:val="28"/>
          <w:szCs w:val="24"/>
          <w:lang w:val="kk-KZ"/>
        </w:rPr>
        <w:t xml:space="preserve"> қолдану бойынша ҚР Бас прокуратурасының, ҚР Ұлттық экономика министрлігінің, ҚР Әділет министрлігінің, ҚР Сыртқы істер министрлігінің қатысуымен </w:t>
      </w:r>
      <w:r w:rsidRPr="004468E2">
        <w:rPr>
          <w:color w:val="auto"/>
          <w:sz w:val="28"/>
          <w:szCs w:val="28"/>
          <w:lang w:val="kk-KZ"/>
        </w:rPr>
        <w:t xml:space="preserve">ҚР Премьер-Министрінің Бірінші орынбасары А.Ұ.Маминның басшылығымен өткен жиналыста </w:t>
      </w:r>
      <w:r w:rsidRPr="004468E2">
        <w:rPr>
          <w:i/>
          <w:color w:val="auto"/>
          <w:sz w:val="28"/>
          <w:szCs w:val="28"/>
          <w:u w:val="single"/>
          <w:lang w:val="kk-KZ"/>
        </w:rPr>
        <w:t>ҚР аймағында тұрақты түрде тұрып жатқан, Ресей Федерациясының азаматтарына дара кәсіпкер ретінде тіркеу құқығын беру бойынша біржақты ұстаным әзірленді.</w:t>
      </w:r>
    </w:p>
    <w:p w:rsidR="00E32FB4" w:rsidRPr="004468E2" w:rsidRDefault="00E32FB4" w:rsidP="00E32FB4">
      <w:pPr>
        <w:pStyle w:val="Default"/>
        <w:spacing w:line="240" w:lineRule="atLeast"/>
        <w:ind w:firstLine="708"/>
        <w:jc w:val="both"/>
        <w:rPr>
          <w:color w:val="auto"/>
          <w:sz w:val="28"/>
          <w:szCs w:val="28"/>
          <w:lang w:val="kk-KZ"/>
        </w:rPr>
      </w:pPr>
      <w:r w:rsidRPr="004468E2">
        <w:rPr>
          <w:color w:val="auto"/>
          <w:sz w:val="28"/>
          <w:szCs w:val="28"/>
          <w:lang w:val="kk-KZ"/>
        </w:rPr>
        <w:t xml:space="preserve">Жоғарыдағы ұстанымды әзірлеуге негізгі себеп болып, </w:t>
      </w:r>
      <w:r w:rsidRPr="004468E2">
        <w:rPr>
          <w:rStyle w:val="s0"/>
          <w:color w:val="auto"/>
          <w:sz w:val="28"/>
          <w:lang w:val="kk-KZ"/>
        </w:rPr>
        <w:t>Е</w:t>
      </w:r>
      <w:r w:rsidR="005A2207">
        <w:rPr>
          <w:rStyle w:val="s0"/>
          <w:color w:val="auto"/>
          <w:sz w:val="28"/>
          <w:lang w:val="kk-KZ"/>
        </w:rPr>
        <w:t>А</w:t>
      </w:r>
      <w:r w:rsidRPr="004468E2">
        <w:rPr>
          <w:rStyle w:val="s0"/>
          <w:color w:val="auto"/>
          <w:sz w:val="28"/>
          <w:lang w:val="kk-KZ"/>
        </w:rPr>
        <w:t xml:space="preserve">ЭО туралы шарттың 16-қосымшасы 29-тармағына сәйкес </w:t>
      </w:r>
      <w:r w:rsidRPr="004468E2">
        <w:rPr>
          <w:rFonts w:eastAsia="Times New Roman"/>
          <w:color w:val="auto"/>
          <w:sz w:val="28"/>
          <w:szCs w:val="28"/>
          <w:lang w:val="kk-KZ" w:eastAsia="ru-RU"/>
        </w:rPr>
        <w:t>әрбір мүше мемлекет өзінің аумағында құру және қызметке қатысты осындай (ұқсас) жағдайларда кез келген басқа мүше-мемлекеттің тұлғаларына, сондай-ақ олар құрған тұлғаларға үшінші мемлекеттердің тұлғаларына, сондай-ақ олар құрған тұлғаларына берілетін режимнен кем болмайтын режимді ұсынатыны табылды.</w:t>
      </w:r>
    </w:p>
    <w:p w:rsidR="00E32FB4" w:rsidRPr="004468E2" w:rsidRDefault="00E32FB4" w:rsidP="00E32FB4">
      <w:pPr>
        <w:pStyle w:val="Default"/>
        <w:ind w:firstLine="708"/>
        <w:jc w:val="both"/>
        <w:rPr>
          <w:iCs/>
          <w:color w:val="auto"/>
          <w:sz w:val="28"/>
          <w:szCs w:val="28"/>
          <w:lang w:val="kk-KZ"/>
        </w:rPr>
      </w:pPr>
      <w:r w:rsidRPr="004468E2">
        <w:rPr>
          <w:rStyle w:val="s0"/>
          <w:color w:val="auto"/>
          <w:sz w:val="28"/>
          <w:lang w:val="kk-KZ"/>
        </w:rPr>
        <w:t>Е</w:t>
      </w:r>
      <w:r w:rsidR="005A2207">
        <w:rPr>
          <w:rStyle w:val="s0"/>
          <w:color w:val="auto"/>
          <w:sz w:val="28"/>
          <w:lang w:val="kk-KZ"/>
        </w:rPr>
        <w:t>А</w:t>
      </w:r>
      <w:r w:rsidRPr="004468E2">
        <w:rPr>
          <w:rStyle w:val="s0"/>
          <w:color w:val="auto"/>
          <w:sz w:val="28"/>
          <w:lang w:val="kk-KZ"/>
        </w:rPr>
        <w:t xml:space="preserve">ЭО туралы шарттың 2-бабына сәйкес </w:t>
      </w:r>
      <w:r w:rsidRPr="004468E2">
        <w:rPr>
          <w:rFonts w:eastAsia="Times New Roman"/>
          <w:color w:val="auto"/>
          <w:sz w:val="28"/>
          <w:szCs w:val="28"/>
          <w:lang w:val="kk-KZ" w:eastAsia="ru-RU"/>
        </w:rPr>
        <w:t>«</w:t>
      </w:r>
      <w:r w:rsidRPr="004468E2">
        <w:rPr>
          <w:rStyle w:val="s0"/>
          <w:color w:val="auto"/>
          <w:sz w:val="28"/>
          <w:szCs w:val="28"/>
          <w:lang w:val="kk-KZ"/>
        </w:rPr>
        <w:t>үшінші мемлекет» - одаққа мүше мемлекет болып табылмайтын мемлекет, ал «мемлекеттік-мүше» -Еуразиялық экономикалық одақтың мүшелері және Е</w:t>
      </w:r>
      <w:r w:rsidR="005A2207">
        <w:rPr>
          <w:rStyle w:val="s0"/>
          <w:color w:val="auto"/>
          <w:sz w:val="28"/>
          <w:szCs w:val="28"/>
          <w:lang w:val="kk-KZ"/>
        </w:rPr>
        <w:t>А</w:t>
      </w:r>
      <w:r w:rsidRPr="004468E2">
        <w:rPr>
          <w:rStyle w:val="s0"/>
          <w:color w:val="auto"/>
          <w:sz w:val="28"/>
          <w:szCs w:val="28"/>
          <w:lang w:val="kk-KZ"/>
        </w:rPr>
        <w:t>ЭО туралы шартының тараптары болып табылады (Е</w:t>
      </w:r>
      <w:r w:rsidR="005A2207">
        <w:rPr>
          <w:rStyle w:val="s0"/>
          <w:color w:val="auto"/>
          <w:sz w:val="28"/>
          <w:szCs w:val="28"/>
          <w:lang w:val="kk-KZ"/>
        </w:rPr>
        <w:t>А</w:t>
      </w:r>
      <w:r w:rsidRPr="004468E2">
        <w:rPr>
          <w:rStyle w:val="s0"/>
          <w:color w:val="auto"/>
          <w:sz w:val="28"/>
          <w:szCs w:val="28"/>
          <w:lang w:val="kk-KZ"/>
        </w:rPr>
        <w:t>ЭО шартының № 16 қосымшасының 6-тармағы).</w:t>
      </w:r>
    </w:p>
    <w:p w:rsidR="00E32FB4" w:rsidRPr="00967E47" w:rsidRDefault="00E32FB4" w:rsidP="00E32FB4">
      <w:pPr>
        <w:pStyle w:val="Default"/>
        <w:ind w:firstLine="708"/>
        <w:jc w:val="both"/>
        <w:rPr>
          <w:color w:val="FF0000"/>
          <w:sz w:val="28"/>
          <w:szCs w:val="28"/>
          <w:lang w:val="kk-KZ"/>
        </w:rPr>
      </w:pPr>
      <w:r w:rsidRPr="004468E2">
        <w:rPr>
          <w:color w:val="auto"/>
          <w:sz w:val="28"/>
          <w:szCs w:val="28"/>
          <w:lang w:val="kk-KZ"/>
        </w:rPr>
        <w:t>Жоғарыдағы жазылғандардың негізінде, дара кәсіпкер ретінде, ҚР аймағында тұрақты түрде тұрып жатқан Ресей Федерациясының азаматтарын тіркеуді тоқтату туралы 2012 жылғы 12 желтоқсандағы №НК-11/10273-И, 2013 жылғы 20 қыркүйектегі №НК-06-29504-7087 хаттарын кері шақырады.</w:t>
      </w:r>
    </w:p>
    <w:p w:rsidR="00063486" w:rsidRPr="00E32FB4" w:rsidRDefault="00E32FB4" w:rsidP="008A5542">
      <w:pPr>
        <w:pStyle w:val="Default"/>
        <w:jc w:val="both"/>
        <w:rPr>
          <w:b/>
          <w:sz w:val="28"/>
          <w:szCs w:val="28"/>
          <w:lang w:val="kk-KZ"/>
        </w:rPr>
      </w:pPr>
      <w:r w:rsidRPr="00967E47">
        <w:rPr>
          <w:sz w:val="28"/>
          <w:szCs w:val="28"/>
          <w:lang w:val="kk-KZ"/>
        </w:rPr>
        <w:tab/>
      </w:r>
    </w:p>
    <w:p w:rsidR="00384B16" w:rsidRPr="00E32FB4" w:rsidRDefault="00384B16" w:rsidP="0006348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84B16" w:rsidRPr="00E32FB4" w:rsidRDefault="00384B16" w:rsidP="0006348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84B16" w:rsidRPr="00E32FB4" w:rsidRDefault="00384B16" w:rsidP="0006348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84B16" w:rsidRPr="00E32FB4" w:rsidRDefault="00384B16" w:rsidP="0006348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84B16" w:rsidRPr="00E32FB4" w:rsidRDefault="00384B16" w:rsidP="0006348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84B16" w:rsidRPr="00E32FB4" w:rsidRDefault="00384B16" w:rsidP="0006348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84B16" w:rsidRPr="00E32FB4" w:rsidRDefault="00384B16" w:rsidP="0006348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84B16" w:rsidRPr="00E32FB4" w:rsidRDefault="00384B16" w:rsidP="0006348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84B16" w:rsidRPr="00E32FB4" w:rsidRDefault="00384B16" w:rsidP="0006348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84B16" w:rsidRPr="00E32FB4" w:rsidRDefault="00384B16" w:rsidP="0006348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384B16" w:rsidRPr="00E32FB4" w:rsidRDefault="00384B16" w:rsidP="0006348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220836" w:rsidRDefault="00220836" w:rsidP="0006348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929D2" w:rsidRDefault="008A5542" w:rsidP="008A5542">
      <w:pPr>
        <w:pStyle w:val="Default"/>
        <w:spacing w:line="240" w:lineRule="atLeast"/>
        <w:ind w:firstLine="708"/>
        <w:jc w:val="center"/>
        <w:rPr>
          <w:b/>
          <w:sz w:val="28"/>
          <w:szCs w:val="28"/>
        </w:rPr>
      </w:pPr>
      <w:r w:rsidRPr="008A5542">
        <w:rPr>
          <w:b/>
          <w:sz w:val="28"/>
          <w:szCs w:val="28"/>
        </w:rPr>
        <w:t>Регистрация</w:t>
      </w:r>
      <w:r w:rsidR="00CA3810" w:rsidRPr="008A5542">
        <w:rPr>
          <w:b/>
          <w:sz w:val="28"/>
          <w:szCs w:val="28"/>
        </w:rPr>
        <w:t xml:space="preserve"> в качестве индивидуальных предпринимателей </w:t>
      </w:r>
      <w:r w:rsidR="008B6F1A" w:rsidRPr="008A5542">
        <w:rPr>
          <w:b/>
          <w:sz w:val="28"/>
          <w:szCs w:val="28"/>
        </w:rPr>
        <w:t>граждан Российской Федерации</w:t>
      </w:r>
    </w:p>
    <w:p w:rsidR="008A5542" w:rsidRPr="008B6F1A" w:rsidRDefault="008A5542" w:rsidP="008A5542">
      <w:pPr>
        <w:pStyle w:val="Default"/>
        <w:spacing w:line="240" w:lineRule="atLeast"/>
        <w:ind w:firstLine="708"/>
        <w:jc w:val="center"/>
        <w:rPr>
          <w:sz w:val="28"/>
          <w:szCs w:val="28"/>
        </w:rPr>
      </w:pPr>
    </w:p>
    <w:p w:rsidR="00EB6021" w:rsidRPr="00220836" w:rsidRDefault="00855982" w:rsidP="00EB6021">
      <w:pPr>
        <w:pStyle w:val="Default"/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На совещании п</w:t>
      </w:r>
      <w:r w:rsidR="00CA3810" w:rsidRPr="00562E9F">
        <w:rPr>
          <w:sz w:val="28"/>
          <w:szCs w:val="28"/>
        </w:rPr>
        <w:t xml:space="preserve">од руководством Первого </w:t>
      </w:r>
      <w:r w:rsidR="00043385">
        <w:rPr>
          <w:sz w:val="28"/>
          <w:szCs w:val="28"/>
        </w:rPr>
        <w:t>З</w:t>
      </w:r>
      <w:r w:rsidR="00CA3810" w:rsidRPr="00562E9F">
        <w:rPr>
          <w:sz w:val="28"/>
          <w:szCs w:val="28"/>
        </w:rPr>
        <w:t xml:space="preserve">аместителя Премьер-Министра РК Мамина А.У. </w:t>
      </w:r>
      <w:r w:rsidR="00562E9F" w:rsidRPr="00562E9F">
        <w:rPr>
          <w:sz w:val="28"/>
          <w:szCs w:val="28"/>
        </w:rPr>
        <w:t>с участием Генеральн</w:t>
      </w:r>
      <w:r w:rsidR="00562E9F">
        <w:rPr>
          <w:sz w:val="28"/>
          <w:szCs w:val="28"/>
        </w:rPr>
        <w:t>ой</w:t>
      </w:r>
      <w:r w:rsidR="00562E9F" w:rsidRPr="00562E9F">
        <w:rPr>
          <w:sz w:val="28"/>
          <w:szCs w:val="28"/>
        </w:rPr>
        <w:t xml:space="preserve"> прокуратур</w:t>
      </w:r>
      <w:r w:rsidR="00562E9F">
        <w:rPr>
          <w:sz w:val="28"/>
          <w:szCs w:val="28"/>
        </w:rPr>
        <w:t>ы</w:t>
      </w:r>
      <w:r w:rsidR="00562E9F" w:rsidRPr="00562E9F">
        <w:rPr>
          <w:sz w:val="28"/>
          <w:szCs w:val="28"/>
        </w:rPr>
        <w:t xml:space="preserve"> РК, Министерств </w:t>
      </w:r>
      <w:r w:rsidR="00562E9F">
        <w:rPr>
          <w:sz w:val="28"/>
          <w:szCs w:val="28"/>
        </w:rPr>
        <w:t xml:space="preserve">финансов, </w:t>
      </w:r>
      <w:r w:rsidR="00562E9F" w:rsidRPr="00562E9F">
        <w:rPr>
          <w:sz w:val="28"/>
          <w:szCs w:val="28"/>
        </w:rPr>
        <w:t>национальной экономики</w:t>
      </w:r>
      <w:r w:rsidR="00562E9F">
        <w:rPr>
          <w:sz w:val="28"/>
          <w:szCs w:val="28"/>
        </w:rPr>
        <w:t>, юстиции, иностранных дел</w:t>
      </w:r>
      <w:r w:rsidR="005A2207">
        <w:rPr>
          <w:sz w:val="28"/>
          <w:szCs w:val="28"/>
        </w:rPr>
        <w:t xml:space="preserve"> РК</w:t>
      </w:r>
      <w:r w:rsidR="008A5542">
        <w:rPr>
          <w:sz w:val="28"/>
          <w:szCs w:val="28"/>
        </w:rPr>
        <w:t xml:space="preserve"> </w:t>
      </w:r>
      <w:r w:rsidR="00CA3810" w:rsidRPr="00562E9F">
        <w:rPr>
          <w:sz w:val="28"/>
          <w:szCs w:val="28"/>
        </w:rPr>
        <w:t xml:space="preserve">по обсуждению применения </w:t>
      </w:r>
      <w:r w:rsidR="00562E9F">
        <w:rPr>
          <w:sz w:val="28"/>
          <w:szCs w:val="28"/>
        </w:rPr>
        <w:t xml:space="preserve">на территории РК </w:t>
      </w:r>
      <w:r w:rsidR="00CA3810" w:rsidRPr="00562E9F">
        <w:rPr>
          <w:sz w:val="28"/>
          <w:szCs w:val="28"/>
        </w:rPr>
        <w:t xml:space="preserve">положений международных договоров, в том числе Договора о Евразийском </w:t>
      </w:r>
      <w:r w:rsidR="00CA3810" w:rsidRPr="00220836">
        <w:rPr>
          <w:sz w:val="28"/>
          <w:szCs w:val="28"/>
        </w:rPr>
        <w:t xml:space="preserve">экономическом союзе </w:t>
      </w:r>
      <w:r w:rsidR="00CA3810" w:rsidRPr="00220836">
        <w:rPr>
          <w:iCs/>
          <w:sz w:val="28"/>
          <w:szCs w:val="28"/>
        </w:rPr>
        <w:t>(далее – Договор о Е</w:t>
      </w:r>
      <w:r w:rsidR="005A2207">
        <w:rPr>
          <w:iCs/>
          <w:sz w:val="28"/>
          <w:szCs w:val="28"/>
        </w:rPr>
        <w:t>А</w:t>
      </w:r>
      <w:r w:rsidR="00CA3810" w:rsidRPr="00220836">
        <w:rPr>
          <w:iCs/>
          <w:sz w:val="28"/>
          <w:szCs w:val="28"/>
        </w:rPr>
        <w:t xml:space="preserve">ЭС), </w:t>
      </w:r>
      <w:r w:rsidR="00CA3810" w:rsidRPr="00220836">
        <w:rPr>
          <w:sz w:val="28"/>
          <w:szCs w:val="28"/>
        </w:rPr>
        <w:t>Решений Высшего Евразийского</w:t>
      </w:r>
      <w:r w:rsidR="00CA3810" w:rsidRPr="00562E9F">
        <w:rPr>
          <w:sz w:val="28"/>
          <w:szCs w:val="28"/>
        </w:rPr>
        <w:t xml:space="preserve"> экономического совета,</w:t>
      </w:r>
      <w:r w:rsidR="008A5542">
        <w:rPr>
          <w:sz w:val="28"/>
          <w:szCs w:val="28"/>
        </w:rPr>
        <w:t xml:space="preserve"> </w:t>
      </w:r>
      <w:r w:rsidR="00D01B95" w:rsidRPr="009C0BD8">
        <w:rPr>
          <w:rStyle w:val="s0"/>
          <w:sz w:val="28"/>
          <w:szCs w:val="28"/>
        </w:rPr>
        <w:t>Договор</w:t>
      </w:r>
      <w:r w:rsidR="00EB6021">
        <w:rPr>
          <w:rStyle w:val="s0"/>
          <w:sz w:val="28"/>
          <w:szCs w:val="28"/>
        </w:rPr>
        <w:t>а</w:t>
      </w:r>
      <w:r w:rsidR="00D01B95" w:rsidRPr="009C0BD8">
        <w:rPr>
          <w:rStyle w:val="s0"/>
          <w:sz w:val="28"/>
          <w:szCs w:val="28"/>
        </w:rPr>
        <w:t xml:space="preserve"> о правовом статусе граждан одного государства, постоянно проживающих на территории другого государства, заключенн</w:t>
      </w:r>
      <w:r w:rsidR="00344957">
        <w:rPr>
          <w:rStyle w:val="s0"/>
          <w:sz w:val="28"/>
          <w:szCs w:val="28"/>
        </w:rPr>
        <w:t>ого</w:t>
      </w:r>
      <w:r w:rsidR="00D01B95" w:rsidRPr="009C0BD8">
        <w:rPr>
          <w:rStyle w:val="s0"/>
          <w:sz w:val="28"/>
          <w:szCs w:val="28"/>
        </w:rPr>
        <w:t xml:space="preserve"> 28 апреля 1998 года между Республикой Беларусь, Республикой Казахстан, Кыргызской Республикой, Республикой </w:t>
      </w:r>
      <w:r w:rsidR="00D01B95" w:rsidRPr="00562E9F">
        <w:rPr>
          <w:rStyle w:val="s0"/>
          <w:sz w:val="28"/>
          <w:szCs w:val="28"/>
        </w:rPr>
        <w:t>Таджикистан и Российской Федерацией (далее-Договор о правовом статусе)</w:t>
      </w:r>
      <w:r w:rsidR="00EB6021" w:rsidRPr="00220836">
        <w:rPr>
          <w:i/>
          <w:sz w:val="28"/>
          <w:szCs w:val="28"/>
          <w:u w:val="single"/>
        </w:rPr>
        <w:t xml:space="preserve">выработана </w:t>
      </w:r>
      <w:r w:rsidR="00140C06" w:rsidRPr="00220836">
        <w:rPr>
          <w:i/>
          <w:sz w:val="28"/>
          <w:szCs w:val="28"/>
          <w:u w:val="single"/>
        </w:rPr>
        <w:t xml:space="preserve">единая </w:t>
      </w:r>
      <w:r w:rsidR="00EB6021" w:rsidRPr="00220836">
        <w:rPr>
          <w:i/>
          <w:sz w:val="28"/>
          <w:szCs w:val="28"/>
          <w:u w:val="single"/>
        </w:rPr>
        <w:t xml:space="preserve">позиция по предоставлению гражданам Российской Федерации, постоянно проживающим на территории РК, права регистрации в качестве индивидуальных предпринимателей. </w:t>
      </w:r>
    </w:p>
    <w:p w:rsidR="008B6F1A" w:rsidRDefault="005025EE" w:rsidP="00140C06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доводом </w:t>
      </w:r>
      <w:r w:rsidR="00140C06">
        <w:rPr>
          <w:sz w:val="28"/>
          <w:szCs w:val="28"/>
        </w:rPr>
        <w:t xml:space="preserve">выработки вышеуказанной позиции явилось то, что </w:t>
      </w:r>
      <w:r w:rsidR="008B6F1A">
        <w:rPr>
          <w:sz w:val="28"/>
          <w:szCs w:val="28"/>
        </w:rPr>
        <w:t>в</w:t>
      </w:r>
      <w:r w:rsidR="008B6F1A" w:rsidRPr="004227F1">
        <w:rPr>
          <w:sz w:val="28"/>
          <w:szCs w:val="28"/>
        </w:rPr>
        <w:t xml:space="preserve"> соответствии с пунктом 29 Приложения 16 Договора о </w:t>
      </w:r>
      <w:r w:rsidR="00140C06">
        <w:rPr>
          <w:sz w:val="28"/>
          <w:szCs w:val="28"/>
        </w:rPr>
        <w:t>ЕЭС</w:t>
      </w:r>
      <w:r w:rsidR="008B6F1A" w:rsidRPr="004227F1">
        <w:rPr>
          <w:sz w:val="28"/>
          <w:szCs w:val="28"/>
        </w:rPr>
        <w:t xml:space="preserve"> каждое государство-член предоставляет при таких же (подобных) обстоятельствах лицам любого другого государства-члена, а также лицам, учрежденным ими, в отношении учреждения и деятельности на своей территории режим не менее благоприятный, чем режим, предоставляемый лицам </w:t>
      </w:r>
      <w:r w:rsidR="008B6F1A" w:rsidRPr="004227F1">
        <w:rPr>
          <w:bCs/>
          <w:sz w:val="28"/>
          <w:szCs w:val="28"/>
        </w:rPr>
        <w:t>третьих государств</w:t>
      </w:r>
      <w:r w:rsidR="008B6F1A" w:rsidRPr="004227F1">
        <w:rPr>
          <w:sz w:val="28"/>
          <w:szCs w:val="28"/>
        </w:rPr>
        <w:t xml:space="preserve">, а также лицам, учрежденным ими. </w:t>
      </w:r>
    </w:p>
    <w:p w:rsidR="008B6F1A" w:rsidRPr="00220836" w:rsidRDefault="008B6F1A" w:rsidP="008B6F1A">
      <w:pPr>
        <w:pStyle w:val="Default"/>
        <w:ind w:firstLine="708"/>
        <w:jc w:val="both"/>
        <w:rPr>
          <w:sz w:val="28"/>
          <w:szCs w:val="28"/>
        </w:rPr>
      </w:pPr>
      <w:r w:rsidRPr="004227F1">
        <w:rPr>
          <w:sz w:val="28"/>
          <w:szCs w:val="28"/>
        </w:rPr>
        <w:t xml:space="preserve">Согласно </w:t>
      </w:r>
      <w:r w:rsidR="005A2207">
        <w:rPr>
          <w:sz w:val="28"/>
          <w:szCs w:val="28"/>
        </w:rPr>
        <w:t>статье</w:t>
      </w:r>
      <w:r w:rsidR="008A5542">
        <w:rPr>
          <w:sz w:val="28"/>
          <w:szCs w:val="28"/>
        </w:rPr>
        <w:t xml:space="preserve"> </w:t>
      </w:r>
      <w:r w:rsidRPr="004227F1">
        <w:rPr>
          <w:sz w:val="28"/>
          <w:szCs w:val="28"/>
        </w:rPr>
        <w:t>2 Договора о Е</w:t>
      </w:r>
      <w:r w:rsidR="005A2207">
        <w:rPr>
          <w:sz w:val="28"/>
          <w:szCs w:val="28"/>
        </w:rPr>
        <w:t>А</w:t>
      </w:r>
      <w:r w:rsidRPr="004227F1">
        <w:rPr>
          <w:sz w:val="28"/>
          <w:szCs w:val="28"/>
        </w:rPr>
        <w:t xml:space="preserve">ЭС «третье государство» – это государство, не являющееся государством-членом союза, а «государства-члены» – это государства, являющиеся членами </w:t>
      </w:r>
      <w:r w:rsidR="00344957">
        <w:rPr>
          <w:sz w:val="28"/>
          <w:szCs w:val="28"/>
        </w:rPr>
        <w:t>Е</w:t>
      </w:r>
      <w:r w:rsidR="005A2207">
        <w:rPr>
          <w:sz w:val="28"/>
          <w:szCs w:val="28"/>
        </w:rPr>
        <w:t>А</w:t>
      </w:r>
      <w:r w:rsidR="00344957">
        <w:rPr>
          <w:sz w:val="28"/>
          <w:szCs w:val="28"/>
        </w:rPr>
        <w:t>ЭС</w:t>
      </w:r>
      <w:r w:rsidRPr="004227F1">
        <w:rPr>
          <w:sz w:val="28"/>
          <w:szCs w:val="28"/>
        </w:rPr>
        <w:t xml:space="preserve"> и сторонами Договора о </w:t>
      </w:r>
      <w:r w:rsidRPr="00220836">
        <w:rPr>
          <w:sz w:val="28"/>
          <w:szCs w:val="28"/>
        </w:rPr>
        <w:t>Е</w:t>
      </w:r>
      <w:r w:rsidR="005A2207">
        <w:rPr>
          <w:sz w:val="28"/>
          <w:szCs w:val="28"/>
        </w:rPr>
        <w:t>А</w:t>
      </w:r>
      <w:r w:rsidRPr="00220836">
        <w:rPr>
          <w:sz w:val="28"/>
          <w:szCs w:val="28"/>
        </w:rPr>
        <w:t xml:space="preserve">ЭС </w:t>
      </w:r>
      <w:r w:rsidRPr="00220836">
        <w:rPr>
          <w:iCs/>
          <w:sz w:val="28"/>
          <w:szCs w:val="28"/>
        </w:rPr>
        <w:t xml:space="preserve">(пункт 6 Приложения 16 </w:t>
      </w:r>
      <w:r w:rsidRPr="00220836">
        <w:rPr>
          <w:sz w:val="28"/>
          <w:szCs w:val="28"/>
        </w:rPr>
        <w:t>Договора о Е</w:t>
      </w:r>
      <w:r w:rsidR="005A2207">
        <w:rPr>
          <w:sz w:val="28"/>
          <w:szCs w:val="28"/>
        </w:rPr>
        <w:t>А</w:t>
      </w:r>
      <w:r w:rsidRPr="00220836">
        <w:rPr>
          <w:sz w:val="28"/>
          <w:szCs w:val="28"/>
        </w:rPr>
        <w:t xml:space="preserve">ЭС). </w:t>
      </w:r>
    </w:p>
    <w:p w:rsidR="008A5542" w:rsidRDefault="00344957" w:rsidP="008A55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="008A5542">
        <w:rPr>
          <w:sz w:val="28"/>
          <w:szCs w:val="28"/>
        </w:rPr>
        <w:t xml:space="preserve"> </w:t>
      </w:r>
      <w:r w:rsidR="000C303F">
        <w:rPr>
          <w:sz w:val="28"/>
          <w:szCs w:val="28"/>
        </w:rPr>
        <w:t>вышеизложенно</w:t>
      </w:r>
      <w:r>
        <w:rPr>
          <w:sz w:val="28"/>
          <w:szCs w:val="28"/>
        </w:rPr>
        <w:t>е</w:t>
      </w:r>
      <w:r w:rsidR="000C303F">
        <w:rPr>
          <w:sz w:val="28"/>
          <w:szCs w:val="28"/>
        </w:rPr>
        <w:t>, письм</w:t>
      </w:r>
      <w:r>
        <w:rPr>
          <w:sz w:val="28"/>
          <w:szCs w:val="28"/>
        </w:rPr>
        <w:t>а</w:t>
      </w:r>
      <w:r w:rsidR="008A5542">
        <w:rPr>
          <w:sz w:val="28"/>
          <w:szCs w:val="28"/>
        </w:rPr>
        <w:t xml:space="preserve"> </w:t>
      </w:r>
      <w:r w:rsidR="00A8361C">
        <w:rPr>
          <w:sz w:val="28"/>
          <w:szCs w:val="28"/>
        </w:rPr>
        <w:t>КГД</w:t>
      </w:r>
      <w:r w:rsidR="008B6F1A">
        <w:rPr>
          <w:sz w:val="28"/>
          <w:szCs w:val="28"/>
        </w:rPr>
        <w:t xml:space="preserve"> МФ РК</w:t>
      </w:r>
      <w:r w:rsidR="008A5542">
        <w:rPr>
          <w:sz w:val="28"/>
          <w:szCs w:val="28"/>
        </w:rPr>
        <w:t xml:space="preserve"> </w:t>
      </w:r>
      <w:r w:rsidR="008B6F1A">
        <w:rPr>
          <w:sz w:val="28"/>
          <w:szCs w:val="28"/>
        </w:rPr>
        <w:t>от 12</w:t>
      </w:r>
      <w:r w:rsidR="00BB33B2">
        <w:rPr>
          <w:sz w:val="28"/>
          <w:szCs w:val="28"/>
        </w:rPr>
        <w:t xml:space="preserve"> декабря </w:t>
      </w:r>
      <w:r w:rsidR="008B6F1A">
        <w:rPr>
          <w:sz w:val="28"/>
          <w:szCs w:val="28"/>
        </w:rPr>
        <w:t>2012 года №НК-11/10273-И</w:t>
      </w:r>
      <w:r w:rsidR="00786C15">
        <w:rPr>
          <w:sz w:val="28"/>
          <w:szCs w:val="28"/>
        </w:rPr>
        <w:t xml:space="preserve">, </w:t>
      </w:r>
      <w:r w:rsidR="000C303F">
        <w:rPr>
          <w:sz w:val="28"/>
          <w:szCs w:val="28"/>
        </w:rPr>
        <w:t>от 20</w:t>
      </w:r>
      <w:r w:rsidR="00BB33B2">
        <w:rPr>
          <w:sz w:val="28"/>
          <w:szCs w:val="28"/>
        </w:rPr>
        <w:t xml:space="preserve"> сентября </w:t>
      </w:r>
      <w:r w:rsidR="000C303F">
        <w:rPr>
          <w:sz w:val="28"/>
          <w:szCs w:val="28"/>
        </w:rPr>
        <w:t>2013 года №НК-06-29504-7087</w:t>
      </w:r>
      <w:r>
        <w:rPr>
          <w:sz w:val="28"/>
          <w:szCs w:val="28"/>
        </w:rPr>
        <w:t xml:space="preserve"> о приостановлении регистрации граждан </w:t>
      </w:r>
      <w:r w:rsidR="00BB33B2" w:rsidRPr="008B6F1A">
        <w:rPr>
          <w:sz w:val="28"/>
          <w:szCs w:val="28"/>
        </w:rPr>
        <w:t>Российской Федерации</w:t>
      </w:r>
      <w:r w:rsidR="00BB33B2" w:rsidRPr="004227F1">
        <w:rPr>
          <w:sz w:val="28"/>
          <w:szCs w:val="28"/>
        </w:rPr>
        <w:t>, постоянно проживающи</w:t>
      </w:r>
      <w:r w:rsidR="00BB33B2">
        <w:rPr>
          <w:sz w:val="28"/>
          <w:szCs w:val="28"/>
        </w:rPr>
        <w:t>х</w:t>
      </w:r>
      <w:r w:rsidR="00BB33B2" w:rsidRPr="004227F1">
        <w:rPr>
          <w:sz w:val="28"/>
          <w:szCs w:val="28"/>
        </w:rPr>
        <w:t xml:space="preserve"> на территории РК, в качестве индивидуальных предпринимателей</w:t>
      </w:r>
      <w:r w:rsidR="008A5542">
        <w:rPr>
          <w:sz w:val="28"/>
          <w:szCs w:val="28"/>
        </w:rPr>
        <w:t xml:space="preserve"> </w:t>
      </w:r>
      <w:r w:rsidR="00220836">
        <w:rPr>
          <w:sz w:val="28"/>
          <w:szCs w:val="28"/>
        </w:rPr>
        <w:t>отзываются</w:t>
      </w:r>
      <w:r w:rsidR="008B6F1A">
        <w:rPr>
          <w:sz w:val="28"/>
          <w:szCs w:val="28"/>
        </w:rPr>
        <w:t>.</w:t>
      </w:r>
      <w:bookmarkStart w:id="1" w:name="_GoBack"/>
      <w:bookmarkEnd w:id="1"/>
    </w:p>
    <w:p w:rsidR="008A5542" w:rsidRPr="008A5542" w:rsidRDefault="008A5542" w:rsidP="008A5542">
      <w:pPr>
        <w:pStyle w:val="Default"/>
        <w:ind w:firstLine="708"/>
        <w:jc w:val="both"/>
        <w:rPr>
          <w:sz w:val="28"/>
          <w:szCs w:val="28"/>
        </w:rPr>
      </w:pPr>
      <w:r w:rsidRPr="008A5542">
        <w:rPr>
          <w:sz w:val="28"/>
          <w:szCs w:val="28"/>
          <w:lang w:val="kk-KZ"/>
        </w:rPr>
        <w:t>Регистрации в качестве индивидуальных предпринимателей подлежат граждане Российской Федерации постоянно проживающие на территории Республики Казахстан.</w:t>
      </w:r>
    </w:p>
    <w:p w:rsidR="008A5542" w:rsidRPr="008A5542" w:rsidRDefault="008A5542" w:rsidP="008A554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542">
        <w:rPr>
          <w:rFonts w:ascii="Times New Roman" w:hAnsi="Times New Roman"/>
          <w:sz w:val="28"/>
          <w:szCs w:val="28"/>
          <w:lang w:val="kk-KZ"/>
        </w:rPr>
        <w:t>Законом РК от 29.01.2013 года №73-</w:t>
      </w:r>
      <w:r w:rsidRPr="008A5542">
        <w:rPr>
          <w:rFonts w:ascii="Times New Roman" w:hAnsi="Times New Roman"/>
          <w:sz w:val="28"/>
          <w:szCs w:val="28"/>
          <w:lang w:val="en-US"/>
        </w:rPr>
        <w:t>V</w:t>
      </w:r>
      <w:r w:rsidRPr="008A5542">
        <w:rPr>
          <w:rFonts w:ascii="Times New Roman" w:hAnsi="Times New Roman"/>
          <w:sz w:val="28"/>
          <w:szCs w:val="28"/>
        </w:rPr>
        <w:t xml:space="preserve">  «О документах, удостоверяющих личность» документом, удостоверяющим личность иностранца на территории РК и подтверждающий получение им разрешение на постоянное проживания в РК является – </w:t>
      </w:r>
      <w:r w:rsidRPr="008A5542">
        <w:rPr>
          <w:rFonts w:ascii="Times New Roman" w:hAnsi="Times New Roman"/>
          <w:b/>
          <w:i/>
          <w:sz w:val="28"/>
          <w:szCs w:val="28"/>
        </w:rPr>
        <w:t>вид на жительство</w:t>
      </w:r>
      <w:r w:rsidRPr="008A5542">
        <w:rPr>
          <w:rFonts w:ascii="Times New Roman" w:hAnsi="Times New Roman"/>
          <w:sz w:val="28"/>
          <w:szCs w:val="28"/>
        </w:rPr>
        <w:t>.</w:t>
      </w:r>
    </w:p>
    <w:p w:rsidR="008A5542" w:rsidRPr="008A5542" w:rsidRDefault="008A5542" w:rsidP="008A5542">
      <w:pPr>
        <w:ind w:firstLine="709"/>
        <w:jc w:val="both"/>
        <w:rPr>
          <w:b/>
          <w:sz w:val="28"/>
          <w:szCs w:val="28"/>
        </w:rPr>
      </w:pPr>
    </w:p>
    <w:p w:rsidR="00063486" w:rsidRDefault="00063486" w:rsidP="008A5542">
      <w:pPr>
        <w:pStyle w:val="Default"/>
        <w:jc w:val="both"/>
        <w:rPr>
          <w:sz w:val="28"/>
          <w:szCs w:val="28"/>
        </w:rPr>
      </w:pPr>
    </w:p>
    <w:sectPr w:rsidR="00063486" w:rsidSect="00140C06">
      <w:head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01" w:rsidRDefault="00FB4B01" w:rsidP="006C19C5">
      <w:pPr>
        <w:pStyle w:val="a3"/>
      </w:pPr>
      <w:r>
        <w:separator/>
      </w:r>
    </w:p>
  </w:endnote>
  <w:endnote w:type="continuationSeparator" w:id="1">
    <w:p w:rsidR="00FB4B01" w:rsidRDefault="00FB4B01" w:rsidP="006C19C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01" w:rsidRDefault="00FB4B01" w:rsidP="006C19C5">
      <w:pPr>
        <w:pStyle w:val="a3"/>
      </w:pPr>
      <w:r>
        <w:separator/>
      </w:r>
    </w:p>
  </w:footnote>
  <w:footnote w:type="continuationSeparator" w:id="1">
    <w:p w:rsidR="00FB4B01" w:rsidRDefault="00FB4B01" w:rsidP="006C19C5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C5" w:rsidRDefault="006C19C5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75pt;width:30pt;height:631.4pt;z-index:251657728;mso-wrap-style:tight" stroked="f">
          <v:textbox style="layout-flow:vertical;mso-layout-flow-alt:bottom-to-top">
            <w:txbxContent>
              <w:p w:rsidR="006C19C5" w:rsidRPr="006C19C5" w:rsidRDefault="006C19C5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12.01.2017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687B"/>
    <w:rsid w:val="00020FB6"/>
    <w:rsid w:val="00043385"/>
    <w:rsid w:val="00063486"/>
    <w:rsid w:val="000C303F"/>
    <w:rsid w:val="000F1E35"/>
    <w:rsid w:val="000F25F2"/>
    <w:rsid w:val="00140C06"/>
    <w:rsid w:val="00152AEC"/>
    <w:rsid w:val="00220836"/>
    <w:rsid w:val="00266C5F"/>
    <w:rsid w:val="0029163E"/>
    <w:rsid w:val="00344957"/>
    <w:rsid w:val="00365A04"/>
    <w:rsid w:val="00384B16"/>
    <w:rsid w:val="0046014D"/>
    <w:rsid w:val="005025EE"/>
    <w:rsid w:val="00515AF2"/>
    <w:rsid w:val="00540107"/>
    <w:rsid w:val="00547FA9"/>
    <w:rsid w:val="00562E9F"/>
    <w:rsid w:val="00594C89"/>
    <w:rsid w:val="005A2207"/>
    <w:rsid w:val="005B7EFF"/>
    <w:rsid w:val="006C19C5"/>
    <w:rsid w:val="00786C15"/>
    <w:rsid w:val="0081687B"/>
    <w:rsid w:val="00836B27"/>
    <w:rsid w:val="00851369"/>
    <w:rsid w:val="00855982"/>
    <w:rsid w:val="008A5542"/>
    <w:rsid w:val="008B6F1A"/>
    <w:rsid w:val="008C6127"/>
    <w:rsid w:val="008F05FD"/>
    <w:rsid w:val="008F59D3"/>
    <w:rsid w:val="00913883"/>
    <w:rsid w:val="00956C87"/>
    <w:rsid w:val="00960A96"/>
    <w:rsid w:val="009A216D"/>
    <w:rsid w:val="00A04BF8"/>
    <w:rsid w:val="00A34EAC"/>
    <w:rsid w:val="00A6394A"/>
    <w:rsid w:val="00A8361C"/>
    <w:rsid w:val="00AE336C"/>
    <w:rsid w:val="00AF1E08"/>
    <w:rsid w:val="00B47085"/>
    <w:rsid w:val="00B958AF"/>
    <w:rsid w:val="00BB33B2"/>
    <w:rsid w:val="00BC697A"/>
    <w:rsid w:val="00CA3810"/>
    <w:rsid w:val="00CB3C1E"/>
    <w:rsid w:val="00CC11B4"/>
    <w:rsid w:val="00D01B95"/>
    <w:rsid w:val="00D70721"/>
    <w:rsid w:val="00D81A2A"/>
    <w:rsid w:val="00D929D2"/>
    <w:rsid w:val="00DA126B"/>
    <w:rsid w:val="00DB0618"/>
    <w:rsid w:val="00DC43AC"/>
    <w:rsid w:val="00E309BB"/>
    <w:rsid w:val="00E32FB4"/>
    <w:rsid w:val="00E700DC"/>
    <w:rsid w:val="00E70D0B"/>
    <w:rsid w:val="00EA5D17"/>
    <w:rsid w:val="00EA6E99"/>
    <w:rsid w:val="00EB6021"/>
    <w:rsid w:val="00FB4B01"/>
    <w:rsid w:val="00FC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87B"/>
    <w:rPr>
      <w:sz w:val="22"/>
      <w:szCs w:val="22"/>
    </w:rPr>
  </w:style>
  <w:style w:type="character" w:styleId="a4">
    <w:name w:val="Hyperlink"/>
    <w:basedOn w:val="a0"/>
    <w:rsid w:val="0081687B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basedOn w:val="a0"/>
    <w:rsid w:val="00E700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E700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CC11B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127"/>
    <w:rPr>
      <w:rFonts w:ascii="Tahoma" w:hAnsi="Tahoma" w:cs="Tahoma"/>
      <w:sz w:val="16"/>
      <w:szCs w:val="16"/>
    </w:rPr>
  </w:style>
  <w:style w:type="character" w:customStyle="1" w:styleId="s00">
    <w:name w:val="s00"/>
    <w:rsid w:val="00E32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6C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19C5"/>
  </w:style>
  <w:style w:type="paragraph" w:styleId="a9">
    <w:name w:val="footer"/>
    <w:basedOn w:val="a"/>
    <w:link w:val="aa"/>
    <w:uiPriority w:val="99"/>
    <w:semiHidden/>
    <w:unhideWhenUsed/>
    <w:rsid w:val="006C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1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4344</CharactersWithSpaces>
  <SharedDoc>false</SharedDoc>
  <HLinks>
    <vt:vector size="6" baseType="variant"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jl:31578300.0.1004116499_0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pagmanova</dc:creator>
  <cp:lastModifiedBy>nugmagul</cp:lastModifiedBy>
  <cp:revision>2</cp:revision>
  <cp:lastPrinted>2017-01-09T05:16:00Z</cp:lastPrinted>
  <dcterms:created xsi:type="dcterms:W3CDTF">2017-01-16T11:26:00Z</dcterms:created>
  <dcterms:modified xsi:type="dcterms:W3CDTF">2017-01-16T11:26:00Z</dcterms:modified>
</cp:coreProperties>
</file>