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7205F7" w:rsidTr="007205F7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7205F7" w:rsidRPr="007205F7" w:rsidRDefault="007205F7">
            <w:pPr>
              <w:rPr>
                <w:rFonts w:ascii="Times New Roman" w:hAnsi="Times New Roman"/>
                <w:noProof/>
                <w:color w:val="0C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C0000"/>
                <w:sz w:val="24"/>
                <w:szCs w:val="20"/>
                <w:lang w:eastAsia="ru-RU"/>
              </w:rPr>
              <w:t>№ исх: ДБЗ-3/949-ВН   от: 08.06.2015</w:t>
            </w:r>
          </w:p>
        </w:tc>
      </w:tr>
    </w:tbl>
    <w:p w:rsidR="001734FF" w:rsidRDefault="00EF6015">
      <w:pPr>
        <w:rPr>
          <w:b/>
          <w:noProof/>
          <w:color w:val="0000FF"/>
          <w:sz w:val="20"/>
          <w:szCs w:val="20"/>
          <w:lang w:eastAsia="ru-RU"/>
        </w:rPr>
      </w:pPr>
      <w:r>
        <w:rPr>
          <w:b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6116320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33057" w:rsidRDefault="00E33057" w:rsidP="00E3305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3057">
        <w:rPr>
          <w:rFonts w:ascii="Times New Roman" w:hAnsi="Times New Roman"/>
          <w:b/>
          <w:sz w:val="24"/>
          <w:szCs w:val="24"/>
        </w:rPr>
        <w:t xml:space="preserve">№306 от 19 мая 2015 года                          </w:t>
      </w:r>
      <w:r w:rsidRPr="00E33057">
        <w:rPr>
          <w:rFonts w:ascii="Times New Roman" w:hAnsi="Times New Roman"/>
          <w:b/>
          <w:sz w:val="24"/>
          <w:szCs w:val="24"/>
          <w:highlight w:val="yellow"/>
        </w:rPr>
        <w:t>Зарегистрирован в МЮ</w:t>
      </w:r>
      <w:r w:rsidR="0068583D">
        <w:rPr>
          <w:rFonts w:ascii="Times New Roman" w:hAnsi="Times New Roman"/>
          <w:b/>
          <w:sz w:val="24"/>
          <w:szCs w:val="24"/>
          <w:highlight w:val="yellow"/>
        </w:rPr>
        <w:t>: 5.06.</w:t>
      </w:r>
      <w:r w:rsidRPr="00E33057">
        <w:rPr>
          <w:rFonts w:ascii="Times New Roman" w:hAnsi="Times New Roman"/>
          <w:b/>
          <w:sz w:val="24"/>
          <w:szCs w:val="24"/>
          <w:highlight w:val="yellow"/>
        </w:rPr>
        <w:t>2015г. №</w:t>
      </w:r>
      <w:r w:rsidR="00BF1235" w:rsidRPr="00BF1235">
        <w:rPr>
          <w:rFonts w:ascii="Times New Roman" w:hAnsi="Times New Roman"/>
          <w:b/>
          <w:sz w:val="24"/>
          <w:szCs w:val="24"/>
          <w:highlight w:val="yellow"/>
        </w:rPr>
        <w:t>11274</w:t>
      </w:r>
    </w:p>
    <w:p w:rsidR="00EF03B0" w:rsidRDefault="00EF03B0">
      <w:pPr>
        <w:rPr>
          <w:b/>
          <w:noProof/>
          <w:color w:val="0000FF"/>
          <w:sz w:val="20"/>
          <w:szCs w:val="20"/>
          <w:lang w:eastAsia="ru-RU"/>
        </w:rPr>
      </w:pPr>
    </w:p>
    <w:tbl>
      <w:tblPr>
        <w:tblW w:w="8786" w:type="dxa"/>
        <w:tblInd w:w="108" w:type="dxa"/>
        <w:tblLook w:val="01E0"/>
      </w:tblPr>
      <w:tblGrid>
        <w:gridCol w:w="4003"/>
        <w:gridCol w:w="4783"/>
      </w:tblGrid>
      <w:tr w:rsidR="001734FF" w:rsidRPr="00DF6DEA" w:rsidTr="003C12DA">
        <w:tc>
          <w:tcPr>
            <w:tcW w:w="4003" w:type="dxa"/>
          </w:tcPr>
          <w:p w:rsidR="003C12DA" w:rsidRPr="00DF6DEA" w:rsidRDefault="003C12DA" w:rsidP="004022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DEA">
              <w:rPr>
                <w:rFonts w:ascii="Times New Roman" w:hAnsi="Times New Roman"/>
                <w:b/>
                <w:sz w:val="28"/>
                <w:szCs w:val="28"/>
              </w:rPr>
              <w:t>О внесении</w:t>
            </w:r>
            <w:r w:rsidR="00F11960" w:rsidRPr="00DF6DEA">
              <w:rPr>
                <w:rFonts w:ascii="Times New Roman" w:hAnsi="Times New Roman"/>
                <w:b/>
                <w:sz w:val="28"/>
                <w:szCs w:val="28"/>
              </w:rPr>
              <w:t xml:space="preserve"> изменений и </w:t>
            </w:r>
            <w:r w:rsidRPr="00DF6DEA">
              <w:rPr>
                <w:rFonts w:ascii="Times New Roman" w:hAnsi="Times New Roman"/>
                <w:b/>
                <w:sz w:val="28"/>
                <w:szCs w:val="28"/>
              </w:rPr>
              <w:t xml:space="preserve"> дополнений в некоторые приказы Министра финансов Республики Казахстан</w:t>
            </w:r>
          </w:p>
          <w:p w:rsidR="001734FF" w:rsidRPr="00DF6DEA" w:rsidRDefault="001734FF" w:rsidP="003C12D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1734FF" w:rsidRPr="00DF6DEA" w:rsidRDefault="001734FF" w:rsidP="005C0B6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DE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253C">
        <w:rPr>
          <w:rFonts w:ascii="Times New Roman" w:hAnsi="Times New Roman"/>
          <w:b/>
          <w:sz w:val="28"/>
          <w:szCs w:val="28"/>
        </w:rPr>
        <w:t>ПРИКАЗЫВАЮ:</w:t>
      </w:r>
    </w:p>
    <w:p w:rsidR="003C12DA" w:rsidRPr="00C2253C" w:rsidRDefault="003C12DA" w:rsidP="0009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1. Внести в некоторые приказы Министра финансов Республики Казахстан следующие</w:t>
      </w:r>
      <w:r w:rsidR="00F11960" w:rsidRPr="00C2253C">
        <w:rPr>
          <w:rFonts w:ascii="Times New Roman" w:hAnsi="Times New Roman"/>
          <w:sz w:val="28"/>
          <w:szCs w:val="28"/>
        </w:rPr>
        <w:t xml:space="preserve"> изменения и </w:t>
      </w:r>
      <w:r w:rsidRPr="00C2253C">
        <w:rPr>
          <w:rFonts w:ascii="Times New Roman" w:hAnsi="Times New Roman"/>
          <w:sz w:val="28"/>
          <w:szCs w:val="28"/>
        </w:rPr>
        <w:t>дополнения:</w:t>
      </w:r>
    </w:p>
    <w:p w:rsidR="00D13DFA" w:rsidRPr="00C2253C" w:rsidRDefault="0009127B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1)</w:t>
      </w:r>
      <w:r w:rsidR="001734FF" w:rsidRPr="00C2253C">
        <w:rPr>
          <w:rFonts w:ascii="Times New Roman" w:hAnsi="Times New Roman"/>
          <w:sz w:val="28"/>
          <w:szCs w:val="28"/>
        </w:rPr>
        <w:t xml:space="preserve"> в приказ Министра финансов Республики Казахстан</w:t>
      </w:r>
      <w:r w:rsidR="00D13DFA" w:rsidRPr="00C2253C">
        <w:rPr>
          <w:rFonts w:ascii="Times New Roman" w:hAnsi="Times New Roman"/>
          <w:sz w:val="28"/>
          <w:szCs w:val="28"/>
        </w:rPr>
        <w:t xml:space="preserve"> </w:t>
      </w:r>
      <w:r w:rsidR="001734FF" w:rsidRPr="00C2253C">
        <w:rPr>
          <w:rFonts w:ascii="Times New Roman" w:hAnsi="Times New Roman"/>
          <w:sz w:val="28"/>
          <w:szCs w:val="28"/>
        </w:rPr>
        <w:t>от 18 сентября 2014 года № 403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9756</w:t>
      </w:r>
      <w:r w:rsidR="00AF2ED2" w:rsidRPr="00C2253C">
        <w:rPr>
          <w:rFonts w:ascii="Times New Roman" w:hAnsi="Times New Roman"/>
          <w:sz w:val="28"/>
          <w:szCs w:val="28"/>
        </w:rPr>
        <w:t>, опубликованный в информационно-правовой системе «Әділет» 17 октября 2014 года</w:t>
      </w:r>
      <w:r w:rsidR="001734FF" w:rsidRPr="00C2253C">
        <w:rPr>
          <w:rFonts w:ascii="Times New Roman" w:hAnsi="Times New Roman"/>
          <w:sz w:val="28"/>
          <w:szCs w:val="28"/>
        </w:rPr>
        <w:t>)</w:t>
      </w:r>
      <w:r w:rsidR="00D13DFA" w:rsidRPr="00C2253C">
        <w:rPr>
          <w:rFonts w:ascii="Times New Roman" w:hAnsi="Times New Roman"/>
          <w:sz w:val="28"/>
          <w:szCs w:val="28"/>
        </w:rPr>
        <w:t>:</w:t>
      </w:r>
      <w:r w:rsidR="001734FF" w:rsidRPr="00C2253C">
        <w:rPr>
          <w:rFonts w:ascii="Times New Roman" w:hAnsi="Times New Roman"/>
          <w:sz w:val="28"/>
          <w:szCs w:val="28"/>
        </w:rPr>
        <w:t xml:space="preserve"> </w:t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Единую бюджетную классификацию Республики Казахстан, утвержденную указанным приказом:</w:t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классификации поступлений бюджета:</w:t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категории 1 «Налоговые поступления»:</w:t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классе 06 «Налоги на международную торговлю и внешние операции»:</w:t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подклассе 1 «Таможенные платежи»:</w:t>
      </w:r>
    </w:p>
    <w:p w:rsidR="001734FF" w:rsidRPr="00C2253C" w:rsidRDefault="001734FF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спецификами </w:t>
      </w:r>
      <w:r w:rsidR="00E648B0" w:rsidRPr="00C2253C">
        <w:rPr>
          <w:rFonts w:ascii="Times New Roman" w:hAnsi="Times New Roman"/>
          <w:sz w:val="28"/>
          <w:szCs w:val="28"/>
        </w:rPr>
        <w:t>17</w:t>
      </w:r>
      <w:r w:rsidRPr="00C2253C">
        <w:rPr>
          <w:rFonts w:ascii="Times New Roman" w:hAnsi="Times New Roman"/>
          <w:sz w:val="28"/>
          <w:szCs w:val="28"/>
        </w:rPr>
        <w:t xml:space="preserve"> и </w:t>
      </w:r>
      <w:r w:rsidR="00E648B0" w:rsidRPr="00C2253C">
        <w:rPr>
          <w:rFonts w:ascii="Times New Roman" w:hAnsi="Times New Roman"/>
          <w:sz w:val="28"/>
          <w:szCs w:val="28"/>
        </w:rPr>
        <w:t>18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34FF" w:rsidRPr="00C2253C" w:rsidRDefault="001734FF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</w:t>
      </w:r>
      <w:r w:rsidR="00E648B0" w:rsidRPr="00C2253C">
        <w:rPr>
          <w:rFonts w:ascii="Times New Roman" w:hAnsi="Times New Roman"/>
          <w:sz w:val="28"/>
          <w:szCs w:val="28"/>
        </w:rPr>
        <w:t>17</w:t>
      </w:r>
      <w:r w:rsidRPr="00C2253C">
        <w:rPr>
          <w:rFonts w:ascii="Times New Roman" w:hAnsi="Times New Roman"/>
          <w:sz w:val="28"/>
          <w:szCs w:val="28"/>
        </w:rPr>
        <w:t xml:space="preserve"> Таможенные пошлины, распределенные Кыргызской Республикой </w:t>
      </w:r>
    </w:p>
    <w:p w:rsidR="001734FF" w:rsidRPr="00C2253C" w:rsidRDefault="00E648B0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18</w:t>
      </w:r>
      <w:r w:rsidR="001734FF" w:rsidRPr="00C2253C">
        <w:rPr>
          <w:rFonts w:ascii="Times New Roman" w:hAnsi="Times New Roman"/>
          <w:sz w:val="28"/>
          <w:szCs w:val="28"/>
        </w:rPr>
        <w:t xml:space="preserve"> Взысканные суммы обеспечения уплаты таможенных пошлин, налогов, поступающие от Кыргыз</w:t>
      </w:r>
      <w:r w:rsidR="005E5696" w:rsidRPr="00C2253C">
        <w:rPr>
          <w:rFonts w:ascii="Times New Roman" w:hAnsi="Times New Roman"/>
          <w:sz w:val="28"/>
          <w:szCs w:val="28"/>
        </w:rPr>
        <w:t>с</w:t>
      </w:r>
      <w:r w:rsidR="001734FF" w:rsidRPr="00C2253C">
        <w:rPr>
          <w:rFonts w:ascii="Times New Roman" w:hAnsi="Times New Roman"/>
          <w:sz w:val="28"/>
          <w:szCs w:val="28"/>
        </w:rPr>
        <w:t>кой Республики»;</w:t>
      </w:r>
    </w:p>
    <w:p w:rsidR="001734FF" w:rsidRPr="00C2253C" w:rsidRDefault="001734FF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подклассе 2 «Прочие налоги на международную торговлю и операции»:</w:t>
      </w:r>
    </w:p>
    <w:p w:rsidR="001734FF" w:rsidRPr="00C2253C" w:rsidRDefault="001734FF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спецификой </w:t>
      </w:r>
      <w:r w:rsidR="00E648B0" w:rsidRPr="00C2253C">
        <w:rPr>
          <w:rFonts w:ascii="Times New Roman" w:hAnsi="Times New Roman"/>
          <w:sz w:val="28"/>
          <w:szCs w:val="28"/>
        </w:rPr>
        <w:t>11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34FF" w:rsidRPr="00C2253C" w:rsidRDefault="001734FF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</w:t>
      </w:r>
      <w:r w:rsidR="00E648B0" w:rsidRPr="00C2253C">
        <w:rPr>
          <w:rFonts w:ascii="Times New Roman" w:hAnsi="Times New Roman"/>
          <w:sz w:val="28"/>
          <w:szCs w:val="28"/>
        </w:rPr>
        <w:t>11</w:t>
      </w:r>
      <w:r w:rsidRPr="00C2253C">
        <w:rPr>
          <w:rFonts w:ascii="Times New Roman" w:hAnsi="Times New Roman"/>
          <w:sz w:val="28"/>
          <w:szCs w:val="28"/>
        </w:rPr>
        <w:t xml:space="preserve"> Специальные, антидемпинговые, компенсационные пошлины, поступившие от Кыргыз</w:t>
      </w:r>
      <w:r w:rsidR="005E5696" w:rsidRPr="00C2253C">
        <w:rPr>
          <w:rFonts w:ascii="Times New Roman" w:hAnsi="Times New Roman"/>
          <w:sz w:val="28"/>
          <w:szCs w:val="28"/>
        </w:rPr>
        <w:t>с</w:t>
      </w:r>
      <w:r w:rsidRPr="00C2253C">
        <w:rPr>
          <w:rFonts w:ascii="Times New Roman" w:hAnsi="Times New Roman"/>
          <w:sz w:val="28"/>
          <w:szCs w:val="28"/>
        </w:rPr>
        <w:t>кой Республики</w:t>
      </w:r>
      <w:r w:rsidR="006B4118" w:rsidRPr="00C2253C">
        <w:rPr>
          <w:rFonts w:ascii="Times New Roman" w:hAnsi="Times New Roman"/>
          <w:sz w:val="28"/>
          <w:szCs w:val="28"/>
        </w:rPr>
        <w:t>»;</w:t>
      </w:r>
    </w:p>
    <w:p w:rsidR="006B4118" w:rsidRPr="00C2253C" w:rsidRDefault="006B4118" w:rsidP="00A95B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lastRenderedPageBreak/>
        <w:t>в функциональной классификации расходов бюджета: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01 «Государственные услуги общего характера»: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2 «Финансовая  деятельность»: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733 «Управление по государственным закупкам и коммунальной собственности области»: 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бюджетными программами 117 и 118 следующего содержания: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характера»;</w:t>
      </w:r>
    </w:p>
    <w:p w:rsidR="005C70E6" w:rsidRPr="00C2253C" w:rsidRDefault="005C70E6" w:rsidP="005C70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3 «Внешнеполитическая деятельность»:</w:t>
      </w:r>
    </w:p>
    <w:p w:rsidR="005C70E6" w:rsidRPr="00C2253C" w:rsidRDefault="005C70E6" w:rsidP="005C70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243 «Министерство национальной экономики Республики Казахстан»: </w:t>
      </w:r>
    </w:p>
    <w:p w:rsidR="005C70E6" w:rsidRPr="00C2253C" w:rsidRDefault="005C70E6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по бюджетной программе 073 «Обеспечение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партнерстве»:</w:t>
      </w:r>
    </w:p>
    <w:p w:rsidR="005C70E6" w:rsidRPr="00C2253C" w:rsidRDefault="005C70E6" w:rsidP="005C70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</w:t>
      </w:r>
      <w:r w:rsidR="003C5D79" w:rsidRPr="00C2253C">
        <w:rPr>
          <w:rFonts w:ascii="Times New Roman" w:hAnsi="Times New Roman"/>
          <w:sz w:val="28"/>
          <w:szCs w:val="28"/>
        </w:rPr>
        <w:t>полнить бюджетными</w:t>
      </w:r>
      <w:r w:rsidRPr="00C2253C">
        <w:rPr>
          <w:rFonts w:ascii="Times New Roman" w:hAnsi="Times New Roman"/>
          <w:sz w:val="28"/>
          <w:szCs w:val="28"/>
        </w:rPr>
        <w:t xml:space="preserve"> подпрограмм</w:t>
      </w:r>
      <w:r w:rsidR="003C5D79" w:rsidRPr="00C2253C">
        <w:rPr>
          <w:rFonts w:ascii="Times New Roman" w:hAnsi="Times New Roman"/>
          <w:sz w:val="28"/>
          <w:szCs w:val="28"/>
        </w:rPr>
        <w:t xml:space="preserve">ами 012, 018 и </w:t>
      </w:r>
      <w:r w:rsidRPr="00C2253C">
        <w:rPr>
          <w:rFonts w:ascii="Times New Roman" w:hAnsi="Times New Roman"/>
          <w:sz w:val="28"/>
          <w:szCs w:val="28"/>
        </w:rPr>
        <w:t>032 следующего содержания:</w:t>
      </w:r>
    </w:p>
    <w:p w:rsidR="003C5D79" w:rsidRPr="00C2253C" w:rsidRDefault="005C70E6" w:rsidP="003C5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>«</w:t>
      </w:r>
      <w:r w:rsidR="003C5D79" w:rsidRPr="00C2253C">
        <w:rPr>
          <w:rFonts w:ascii="Times New Roman" w:hAnsi="Times New Roman"/>
          <w:sz w:val="28"/>
          <w:szCs w:val="28"/>
          <w:lang w:eastAsia="ru-RU"/>
        </w:rPr>
        <w:t xml:space="preserve">012 </w:t>
      </w:r>
      <w:r w:rsidR="00420866" w:rsidRPr="00C2253C">
        <w:rPr>
          <w:rFonts w:ascii="Times New Roman" w:hAnsi="Times New Roman"/>
          <w:sz w:val="28"/>
          <w:szCs w:val="28"/>
          <w:lang w:eastAsia="ru-RU"/>
        </w:rPr>
        <w:t>За счет софинансирования гранта из средств целевого трансферта из Национального фонда Республики Казахстан</w:t>
      </w:r>
    </w:p>
    <w:p w:rsidR="003C5D79" w:rsidRPr="00C2253C" w:rsidRDefault="003C5D79" w:rsidP="003C5D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018 За счет гранта</w:t>
      </w:r>
    </w:p>
    <w:p w:rsidR="005C70E6" w:rsidRPr="00C2253C" w:rsidRDefault="005C70E6" w:rsidP="005C70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032 За счет целевого трансферта из Национального фонда Республики Казахстан»;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04 «Образование»: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9 «Прочие услуги в области образования»: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225 «Министерство образования и науки Республики Казахстан»: 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153 с бюджетными подпрограммами 004 и 017 следующего содержания: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«153 </w:t>
      </w:r>
      <w:r w:rsidRPr="00C2253C">
        <w:rPr>
          <w:rFonts w:ascii="Times New Roman" w:hAnsi="Times New Roman"/>
          <w:bCs/>
          <w:sz w:val="28"/>
          <w:szCs w:val="28"/>
        </w:rPr>
        <w:t xml:space="preserve">Реализация программных проектов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004 За счет внешних займов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017 За счет софинансирования внешних займов из средств целевого трансферта из Национального фонда Республики Казахстан</w:t>
      </w:r>
      <w:r w:rsidRPr="00C2253C">
        <w:rPr>
          <w:rFonts w:ascii="Times New Roman" w:hAnsi="Times New Roman"/>
          <w:sz w:val="28"/>
          <w:szCs w:val="28"/>
        </w:rPr>
        <w:t>»;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06 «Социальная помощь и социальное обеспечение»: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lastRenderedPageBreak/>
        <w:t>в функциональной подгруппе 9 «Прочие услуги в области социальной помощи и социального обеспечения»: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239 «Министерство здравоохранения и социального развития Республики Казахстан»: 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153 с бюджетными подпрограммами 004 и 017 следующего содержания:</w:t>
      </w:r>
    </w:p>
    <w:p w:rsidR="00FD2C4C" w:rsidRPr="00C2253C" w:rsidRDefault="00FD2C4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«153 </w:t>
      </w:r>
      <w:r w:rsidRPr="00C2253C">
        <w:rPr>
          <w:rFonts w:ascii="Times New Roman" w:hAnsi="Times New Roman"/>
          <w:bCs/>
          <w:sz w:val="28"/>
          <w:szCs w:val="28"/>
        </w:rPr>
        <w:t xml:space="preserve">Реализация программных проектов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004 За счет внешних займов</w:t>
      </w:r>
    </w:p>
    <w:p w:rsidR="00FD2C4C" w:rsidRPr="00C2253C" w:rsidRDefault="00FD2C4C" w:rsidP="00FD2C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017 За счет софинансирования внешних займов из средств целевого трансферта из Национального фонда Республики Казахстан</w:t>
      </w:r>
      <w:r w:rsidRPr="00C2253C">
        <w:rPr>
          <w:rFonts w:ascii="Times New Roman" w:hAnsi="Times New Roman"/>
          <w:sz w:val="28"/>
          <w:szCs w:val="28"/>
        </w:rPr>
        <w:t>»;</w:t>
      </w:r>
    </w:p>
    <w:p w:rsidR="00D51957" w:rsidRPr="00C2253C" w:rsidRDefault="00D51957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07 «Жилищно-коммунальное хозяйство»:</w:t>
      </w:r>
    </w:p>
    <w:p w:rsidR="00D51957" w:rsidRPr="00C2253C" w:rsidRDefault="00D51957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1 «Жилищное хозяйство»: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243 «Министерство национальной экономики Республики Казахстан»: 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156 с бюджетной подпрограммой </w:t>
      </w:r>
      <w:r w:rsidR="007B7F76" w:rsidRPr="00C2253C">
        <w:rPr>
          <w:rFonts w:ascii="Times New Roman" w:hAnsi="Times New Roman"/>
          <w:sz w:val="28"/>
          <w:szCs w:val="28"/>
        </w:rPr>
        <w:t>032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32DD" w:rsidRPr="00C2253C" w:rsidRDefault="000932DD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«156 </w:t>
      </w:r>
      <w:r w:rsidRPr="00C2253C">
        <w:rPr>
          <w:rFonts w:ascii="Times New Roman" w:hAnsi="Times New Roman"/>
          <w:bCs/>
          <w:sz w:val="28"/>
          <w:szCs w:val="28"/>
        </w:rPr>
        <w:t xml:space="preserve">Целевые трансферты </w:t>
      </w:r>
      <w:r w:rsidR="002C31CD" w:rsidRPr="00C2253C">
        <w:rPr>
          <w:rFonts w:ascii="Times New Roman" w:hAnsi="Times New Roman"/>
          <w:bCs/>
          <w:sz w:val="28"/>
          <w:szCs w:val="28"/>
        </w:rPr>
        <w:t xml:space="preserve">на развитие </w:t>
      </w:r>
      <w:r w:rsidRPr="00C2253C">
        <w:rPr>
          <w:rFonts w:ascii="Times New Roman" w:hAnsi="Times New Roman"/>
          <w:bCs/>
          <w:sz w:val="28"/>
          <w:szCs w:val="28"/>
        </w:rPr>
        <w:t xml:space="preserve">областным бюджетам, бюджетам городов Астаны и Алматы на увеличение уставного капитала субъектов квазигосударственного сектора (коммунальных государственных предприятий)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0932DD" w:rsidRPr="00C2253C" w:rsidRDefault="007B7F76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032 За счет целевого трансферта из Национального фонда Республики Казахстан</w:t>
      </w:r>
      <w:r w:rsidR="000932DD" w:rsidRPr="00C2253C">
        <w:rPr>
          <w:rFonts w:ascii="Times New Roman" w:hAnsi="Times New Roman"/>
          <w:sz w:val="28"/>
          <w:szCs w:val="28"/>
        </w:rPr>
        <w:t>»;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279 «Управление энергетики и жилищно-коммунального хозяйства области»: 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</w:t>
      </w:r>
      <w:r w:rsidR="0017059C" w:rsidRPr="00C2253C">
        <w:rPr>
          <w:rFonts w:ascii="Times New Roman" w:hAnsi="Times New Roman"/>
          <w:sz w:val="28"/>
          <w:szCs w:val="28"/>
        </w:rPr>
        <w:t>047</w:t>
      </w:r>
      <w:r w:rsidRPr="00C2253C">
        <w:rPr>
          <w:rFonts w:ascii="Times New Roman" w:hAnsi="Times New Roman"/>
          <w:sz w:val="28"/>
          <w:szCs w:val="28"/>
        </w:rPr>
        <w:t xml:space="preserve"> с бюджетными подпрограммами 015 и </w:t>
      </w:r>
      <w:r w:rsidR="008A6F62" w:rsidRPr="00C2253C">
        <w:rPr>
          <w:rFonts w:ascii="Times New Roman" w:hAnsi="Times New Roman"/>
          <w:sz w:val="28"/>
          <w:szCs w:val="28"/>
        </w:rPr>
        <w:t>032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059C" w:rsidRPr="00C2253C" w:rsidRDefault="00804979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>«</w:t>
      </w:r>
      <w:r w:rsidR="0017059C" w:rsidRPr="00C2253C">
        <w:rPr>
          <w:rFonts w:ascii="Times New Roman" w:hAnsi="Times New Roman"/>
          <w:sz w:val="28"/>
          <w:szCs w:val="28"/>
        </w:rPr>
        <w:t>047</w:t>
      </w:r>
      <w:r w:rsidRPr="00C2253C">
        <w:rPr>
          <w:rFonts w:ascii="Times New Roman" w:hAnsi="Times New Roman"/>
          <w:sz w:val="28"/>
          <w:szCs w:val="28"/>
        </w:rPr>
        <w:t xml:space="preserve"> Целевые трансферты на развитие бюджетам районов (городов областного значения) </w:t>
      </w:r>
      <w:r w:rsidRPr="00C2253C">
        <w:rPr>
          <w:rFonts w:ascii="Times New Roman" w:hAnsi="Times New Roman"/>
          <w:bCs/>
          <w:sz w:val="28"/>
          <w:szCs w:val="28"/>
        </w:rPr>
        <w:t xml:space="preserve">на увеличение уставного капитала субъектов квазигосударственного сектора (коммунальных государственных предприятий)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17059C" w:rsidRPr="00C2253C" w:rsidRDefault="0017059C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015 За счет средств местного бюджета</w:t>
      </w:r>
    </w:p>
    <w:p w:rsidR="000932DD" w:rsidRPr="00C2253C" w:rsidRDefault="008A6F62" w:rsidP="00D519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032 За счет целевого трансферта из Национального фонда Республики Казахстан</w:t>
      </w:r>
      <w:r w:rsidR="00804979" w:rsidRPr="00C2253C">
        <w:rPr>
          <w:rFonts w:ascii="Times New Roman" w:hAnsi="Times New Roman"/>
          <w:sz w:val="28"/>
          <w:szCs w:val="28"/>
        </w:rPr>
        <w:t>»;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458 «Отдел жилищно-коммунального хозяйства, пассажирского транспорта и автомобильных дорог района (города областного значения)»: 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054 с бюджетными подпрограммами 015 и </w:t>
      </w:r>
      <w:r w:rsidR="008A6F62" w:rsidRPr="00C2253C">
        <w:rPr>
          <w:rFonts w:ascii="Times New Roman" w:hAnsi="Times New Roman"/>
          <w:sz w:val="28"/>
          <w:szCs w:val="28"/>
        </w:rPr>
        <w:t>032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lastRenderedPageBreak/>
        <w:t>«054 У</w:t>
      </w:r>
      <w:r w:rsidRPr="00C2253C">
        <w:rPr>
          <w:rFonts w:ascii="Times New Roman" w:hAnsi="Times New Roman"/>
          <w:bCs/>
          <w:sz w:val="28"/>
          <w:szCs w:val="28"/>
        </w:rPr>
        <w:t xml:space="preserve">величение уставного капитала субъектов квазигосударственного сектора (коммунальных государственных предприятий)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015 За счет средств местного бюджета</w:t>
      </w:r>
    </w:p>
    <w:p w:rsidR="0017059C" w:rsidRPr="00C2253C" w:rsidRDefault="008A6F62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032 За счет целевого трансферта из Национального фонда Республики Казахстан</w:t>
      </w:r>
      <w:r w:rsidR="0017059C" w:rsidRPr="00C2253C">
        <w:rPr>
          <w:rFonts w:ascii="Times New Roman" w:hAnsi="Times New Roman"/>
          <w:sz w:val="28"/>
          <w:szCs w:val="28"/>
        </w:rPr>
        <w:t>»;</w:t>
      </w:r>
    </w:p>
    <w:p w:rsidR="00E10A80" w:rsidRPr="00C2253C" w:rsidRDefault="00E10A80" w:rsidP="00E10A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467 «Отдел строительства района (города областного значения)»: </w:t>
      </w:r>
    </w:p>
    <w:p w:rsidR="00876E28" w:rsidRPr="00C2253C" w:rsidRDefault="00876E28" w:rsidP="00876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053 с бюджетными подпрограммами 015 и 033 следующего содержания:</w:t>
      </w:r>
    </w:p>
    <w:p w:rsidR="00876E28" w:rsidRPr="00C2253C" w:rsidRDefault="00876E28" w:rsidP="00876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«053 Кредитование на реконструкцию и строительство систем тепло-, водоснабжения и водоотведения</w:t>
      </w:r>
    </w:p>
    <w:p w:rsidR="00876E28" w:rsidRPr="00C2253C" w:rsidRDefault="00876E28" w:rsidP="00876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015 За счет средств местного бюджета</w:t>
      </w:r>
    </w:p>
    <w:p w:rsidR="00876E28" w:rsidRPr="00C2253C" w:rsidRDefault="00876E28" w:rsidP="00876E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033 За счет кредитования из средств целевого трансферта из Национального фонда Республики Казахстан»;</w:t>
      </w:r>
    </w:p>
    <w:p w:rsidR="00D51957" w:rsidRPr="00C2253C" w:rsidRDefault="00D51957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администратором бюджетных программ 478 с бюджетн</w:t>
      </w:r>
      <w:r w:rsidR="002C31CD" w:rsidRPr="00C2253C">
        <w:rPr>
          <w:rFonts w:ascii="Times New Roman" w:hAnsi="Times New Roman"/>
          <w:sz w:val="28"/>
          <w:szCs w:val="28"/>
        </w:rPr>
        <w:t>ыми</w:t>
      </w:r>
      <w:r w:rsidRPr="00C2253C">
        <w:rPr>
          <w:rFonts w:ascii="Times New Roman" w:hAnsi="Times New Roman"/>
          <w:sz w:val="28"/>
          <w:szCs w:val="28"/>
        </w:rPr>
        <w:t xml:space="preserve"> программ</w:t>
      </w:r>
      <w:r w:rsidR="002C31CD" w:rsidRPr="00C2253C">
        <w:rPr>
          <w:rFonts w:ascii="Times New Roman" w:hAnsi="Times New Roman"/>
          <w:sz w:val="28"/>
          <w:szCs w:val="28"/>
        </w:rPr>
        <w:t>ами</w:t>
      </w:r>
      <w:r w:rsidRPr="00C2253C">
        <w:rPr>
          <w:rFonts w:ascii="Times New Roman" w:hAnsi="Times New Roman"/>
          <w:sz w:val="28"/>
          <w:szCs w:val="28"/>
        </w:rPr>
        <w:t xml:space="preserve"> </w:t>
      </w:r>
      <w:r w:rsidR="00D31E6C" w:rsidRPr="00C2253C">
        <w:rPr>
          <w:rFonts w:ascii="Times New Roman" w:hAnsi="Times New Roman"/>
          <w:sz w:val="28"/>
          <w:szCs w:val="28"/>
        </w:rPr>
        <w:t>024</w:t>
      </w:r>
      <w:r w:rsidR="00214CFC" w:rsidRPr="00C2253C">
        <w:rPr>
          <w:rFonts w:ascii="Times New Roman" w:hAnsi="Times New Roman"/>
          <w:sz w:val="28"/>
          <w:szCs w:val="28"/>
        </w:rPr>
        <w:t xml:space="preserve"> </w:t>
      </w:r>
      <w:r w:rsidR="00FD2C4C" w:rsidRPr="00C2253C">
        <w:rPr>
          <w:rFonts w:ascii="Times New Roman" w:hAnsi="Times New Roman"/>
          <w:sz w:val="28"/>
          <w:szCs w:val="28"/>
        </w:rPr>
        <w:t xml:space="preserve">и </w:t>
      </w:r>
      <w:r w:rsidR="00214CFC" w:rsidRPr="00C2253C">
        <w:rPr>
          <w:rFonts w:ascii="Times New Roman" w:hAnsi="Times New Roman"/>
          <w:sz w:val="28"/>
          <w:szCs w:val="28"/>
        </w:rPr>
        <w:t>041</w:t>
      </w:r>
      <w:r w:rsidR="00D31E6C" w:rsidRPr="00C2253C">
        <w:rPr>
          <w:rFonts w:ascii="Times New Roman" w:hAnsi="Times New Roman"/>
          <w:sz w:val="28"/>
          <w:szCs w:val="28"/>
        </w:rPr>
        <w:t xml:space="preserve"> с бюджетными подпрограммами 011 и 015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1E6C" w:rsidRPr="00C2253C" w:rsidRDefault="00D51957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</w:t>
      </w:r>
      <w:r w:rsidR="00D31E6C" w:rsidRPr="00C2253C">
        <w:rPr>
          <w:rFonts w:ascii="Times New Roman" w:hAnsi="Times New Roman"/>
          <w:sz w:val="28"/>
          <w:szCs w:val="28"/>
        </w:rPr>
        <w:t>478 Отдел внутренней политики, культуры и развития языков района (города областного значения)</w:t>
      </w:r>
    </w:p>
    <w:p w:rsidR="00D31E6C" w:rsidRPr="00C2253C" w:rsidRDefault="00D31E6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024</w:t>
      </w:r>
      <w:r w:rsidR="00D51957" w:rsidRPr="00C2253C">
        <w:rPr>
          <w:rFonts w:ascii="Times New Roman" w:hAnsi="Times New Roman"/>
          <w:sz w:val="28"/>
          <w:szCs w:val="28"/>
        </w:rPr>
        <w:t xml:space="preserve"> Ремонт объектов в рамках развития городов и сельских населенных пунктов по Дорожной карте занятости 2020</w:t>
      </w:r>
    </w:p>
    <w:p w:rsidR="00D31E6C" w:rsidRPr="00C2253C" w:rsidRDefault="00D31E6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011 За счет трансфертов из республиканского бюджета</w:t>
      </w:r>
    </w:p>
    <w:p w:rsidR="00214CFC" w:rsidRPr="00C2253C" w:rsidRDefault="00D31E6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015 За счет средств местного бюджета</w:t>
      </w:r>
    </w:p>
    <w:p w:rsidR="00214CFC" w:rsidRPr="00C2253C" w:rsidRDefault="00214CF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041 Ремонт и благоустройство объектов в рамках развития городов и сельских населенных пунктов по Дорожной карте занятости 2020 </w:t>
      </w:r>
    </w:p>
    <w:p w:rsidR="00214CFC" w:rsidRPr="00C2253C" w:rsidRDefault="00214CFC" w:rsidP="00214C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011 За счет трансфертов из республиканского бюджета</w:t>
      </w:r>
    </w:p>
    <w:p w:rsidR="00D51957" w:rsidRPr="00C2253C" w:rsidRDefault="00214CFC" w:rsidP="00214C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015 За счет средств местного бюджета</w:t>
      </w:r>
      <w:r w:rsidR="00D51957" w:rsidRPr="00C2253C">
        <w:rPr>
          <w:rFonts w:ascii="Times New Roman" w:hAnsi="Times New Roman"/>
          <w:sz w:val="28"/>
          <w:szCs w:val="28"/>
        </w:rPr>
        <w:t>»;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487 «Отдел жилищно-коммунального хозяйства и жилищной инспекции района (города областного значения)»: 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054 с бюджетными подпрограммами 015 и </w:t>
      </w:r>
      <w:r w:rsidR="008A6F62" w:rsidRPr="00C2253C">
        <w:rPr>
          <w:rFonts w:ascii="Times New Roman" w:hAnsi="Times New Roman"/>
          <w:sz w:val="28"/>
          <w:szCs w:val="28"/>
        </w:rPr>
        <w:t>032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>«054 У</w:t>
      </w:r>
      <w:r w:rsidRPr="00C2253C">
        <w:rPr>
          <w:rFonts w:ascii="Times New Roman" w:hAnsi="Times New Roman"/>
          <w:bCs/>
          <w:sz w:val="28"/>
          <w:szCs w:val="28"/>
        </w:rPr>
        <w:t xml:space="preserve">величение уставного капитала субъектов квазигосударственного сектора (коммунальных государственных предприятий)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17059C" w:rsidRPr="00C2253C" w:rsidRDefault="0017059C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015 За счет средств местного бюджета</w:t>
      </w:r>
    </w:p>
    <w:p w:rsidR="0017059C" w:rsidRPr="00C2253C" w:rsidRDefault="008A6F62" w:rsidP="001705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032 За счет целевого трансферта из Национального фонда Республики Казахстан</w:t>
      </w:r>
      <w:r w:rsidR="0017059C" w:rsidRPr="00C2253C">
        <w:rPr>
          <w:rFonts w:ascii="Times New Roman" w:hAnsi="Times New Roman"/>
          <w:sz w:val="28"/>
          <w:szCs w:val="28"/>
        </w:rPr>
        <w:t>»;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08 «Культура, спорт, туризм и информационное пространство»: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3 «Информационное пространство»: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lastRenderedPageBreak/>
        <w:t xml:space="preserve">по администратору бюджетных программ 734 «Управление по развитию языков, архивов и документации области»: 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бюджетными программами 117 и 118 следующего содержания: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p w:rsidR="00D14D69" w:rsidRPr="00C2253C" w:rsidRDefault="00D14D69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характера»;</w:t>
      </w:r>
    </w:p>
    <w:p w:rsidR="00D31E6C" w:rsidRPr="00C2253C" w:rsidRDefault="00D31E6C" w:rsidP="00D31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4 «Туризм»:</w:t>
      </w:r>
    </w:p>
    <w:p w:rsidR="009D1802" w:rsidRPr="00C2253C" w:rsidRDefault="009D1802" w:rsidP="009D18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380 «Управление туризма города республиканского значения, столицы»: </w:t>
      </w:r>
    </w:p>
    <w:p w:rsidR="00E13A9D" w:rsidRPr="00C2253C" w:rsidRDefault="00E13A9D" w:rsidP="009D18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бюджетную программу 002 «Регулирование туристической деятельности» изложить в следующей редакции:</w:t>
      </w:r>
    </w:p>
    <w:p w:rsidR="00E13A9D" w:rsidRPr="00C2253C" w:rsidRDefault="00E13A9D" w:rsidP="009D18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«002 Регулирование туристской деятельности»;</w:t>
      </w:r>
    </w:p>
    <w:p w:rsidR="009D1802" w:rsidRPr="00C2253C" w:rsidRDefault="009D1802" w:rsidP="00D31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по бюджетной программе 005 «Развитие объектов туризма»:</w:t>
      </w:r>
    </w:p>
    <w:p w:rsidR="009D1802" w:rsidRPr="00C2253C" w:rsidRDefault="009D1802" w:rsidP="009D18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бюджетными подпрограммами 011 и 015 следующего содержания:</w:t>
      </w:r>
    </w:p>
    <w:p w:rsidR="009D1802" w:rsidRPr="00C2253C" w:rsidRDefault="009D1802" w:rsidP="00D31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«011 За счет трансфертов из республиканского бюджета</w:t>
      </w:r>
    </w:p>
    <w:p w:rsidR="009D1802" w:rsidRPr="00C2253C" w:rsidRDefault="009D1802" w:rsidP="00D31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015 За счет средств местного бюджета»;</w:t>
      </w:r>
    </w:p>
    <w:p w:rsidR="00D31E6C" w:rsidRPr="00C2253C" w:rsidRDefault="00D31E6C" w:rsidP="00D31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администратором бюджетных программ 454 с бюджетной программой 015 следующего содержания:</w:t>
      </w:r>
    </w:p>
    <w:p w:rsidR="00D31E6C" w:rsidRPr="00C2253C" w:rsidRDefault="00D31E6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«454 Отдел предпринимательства и сельского хозяйства района (города областного значения)</w:t>
      </w:r>
    </w:p>
    <w:p w:rsidR="00D31E6C" w:rsidRPr="00C2253C" w:rsidRDefault="00D31E6C" w:rsidP="00D14D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015 Регулирование туристской деятельности»;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09 «Топливно-энергетический комплекс и недропользование»: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9 «Прочие услуги в области топливно-энергетического комплекса и недропользования»: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241 «Министерство энергетики Республики Казахстан»: 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014 следующего содержания:</w:t>
      </w:r>
    </w:p>
    <w:p w:rsidR="006B4118" w:rsidRPr="00C2253C" w:rsidRDefault="006B4118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«014 Передислокация геофизической обсерватории «Боровое»;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5 «Охрана окружающей среды»: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241 «Министерство энергетики Республики Казахстан»: </w:t>
      </w:r>
    </w:p>
    <w:p w:rsidR="006B4118" w:rsidRPr="00C2253C" w:rsidRDefault="006B4118" w:rsidP="006B41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020 следующего содержания:</w:t>
      </w:r>
    </w:p>
    <w:p w:rsidR="006B4118" w:rsidRPr="00C2253C" w:rsidRDefault="006B4118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«020 Модернизация гидрометеорологической службы</w:t>
      </w:r>
      <w:r w:rsidR="00D13DFA" w:rsidRPr="00C2253C">
        <w:rPr>
          <w:rFonts w:ascii="Times New Roman" w:hAnsi="Times New Roman"/>
          <w:sz w:val="28"/>
          <w:szCs w:val="28"/>
        </w:rPr>
        <w:t>»;</w:t>
      </w:r>
    </w:p>
    <w:p w:rsidR="0096152F" w:rsidRPr="00C2253C" w:rsidRDefault="0096152F" w:rsidP="009615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lastRenderedPageBreak/>
        <w:t>дополнить бюджетной программой 152</w:t>
      </w:r>
      <w:r w:rsidR="00FD2C4C" w:rsidRPr="00C2253C">
        <w:rPr>
          <w:rFonts w:ascii="Times New Roman" w:hAnsi="Times New Roman"/>
          <w:sz w:val="28"/>
          <w:szCs w:val="28"/>
        </w:rPr>
        <w:t xml:space="preserve"> с бюджетными</w:t>
      </w:r>
      <w:r w:rsidRPr="00C2253C">
        <w:rPr>
          <w:rFonts w:ascii="Times New Roman" w:hAnsi="Times New Roman"/>
          <w:sz w:val="28"/>
          <w:szCs w:val="28"/>
        </w:rPr>
        <w:t xml:space="preserve"> подпрограмм</w:t>
      </w:r>
      <w:r w:rsidR="00FD2C4C" w:rsidRPr="00C2253C">
        <w:rPr>
          <w:rFonts w:ascii="Times New Roman" w:hAnsi="Times New Roman"/>
          <w:sz w:val="28"/>
          <w:szCs w:val="28"/>
        </w:rPr>
        <w:t>ами 004 и</w:t>
      </w:r>
      <w:r w:rsidRPr="00C2253C">
        <w:rPr>
          <w:rFonts w:ascii="Times New Roman" w:hAnsi="Times New Roman"/>
          <w:sz w:val="28"/>
          <w:szCs w:val="28"/>
        </w:rPr>
        <w:t xml:space="preserve"> 017 следующего содержания:</w:t>
      </w:r>
    </w:p>
    <w:p w:rsidR="0096152F" w:rsidRPr="00C2253C" w:rsidRDefault="0096152F" w:rsidP="009615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«152 </w:t>
      </w:r>
      <w:r w:rsidRPr="00C2253C">
        <w:rPr>
          <w:rFonts w:ascii="Times New Roman" w:hAnsi="Times New Roman"/>
          <w:bCs/>
          <w:sz w:val="28"/>
          <w:szCs w:val="28"/>
        </w:rPr>
        <w:t xml:space="preserve">Реализация бюджетных инвестиционных проектов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FD2C4C" w:rsidRPr="00C2253C" w:rsidRDefault="00FD2C4C" w:rsidP="009615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004 За счет внешних займов</w:t>
      </w:r>
    </w:p>
    <w:p w:rsidR="0096152F" w:rsidRPr="00C2253C" w:rsidRDefault="0096152F" w:rsidP="009615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017 За счет софинансирования внешних займов из средств целевого трансферта из Национального фонда Республики Казахстан</w:t>
      </w:r>
      <w:r w:rsidRPr="00C2253C">
        <w:rPr>
          <w:rFonts w:ascii="Times New Roman" w:hAnsi="Times New Roman"/>
          <w:sz w:val="28"/>
          <w:szCs w:val="28"/>
        </w:rPr>
        <w:t>»;</w:t>
      </w:r>
    </w:p>
    <w:p w:rsidR="00BC1B59" w:rsidRPr="00C2253C" w:rsidRDefault="00BC1B59" w:rsidP="00BC1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9 «Прочие услуги в области сельского, водного, лесного, рыбного  хозяйства, охраны окружающей среды и земельных отношений»:</w:t>
      </w:r>
    </w:p>
    <w:p w:rsidR="00BC1B59" w:rsidRPr="00C2253C" w:rsidRDefault="00BC1B59" w:rsidP="00BC1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212 «Министерство сельского хозяйства Республики Казахстан»: </w:t>
      </w:r>
    </w:p>
    <w:p w:rsidR="00BC1B59" w:rsidRPr="00C2253C" w:rsidRDefault="00BC1B59" w:rsidP="00BC1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152 с бюджетн</w:t>
      </w:r>
      <w:r w:rsidR="00FD2C4C" w:rsidRPr="00C2253C">
        <w:rPr>
          <w:rFonts w:ascii="Times New Roman" w:hAnsi="Times New Roman"/>
          <w:sz w:val="28"/>
          <w:szCs w:val="28"/>
        </w:rPr>
        <w:t xml:space="preserve">ыми </w:t>
      </w:r>
      <w:r w:rsidRPr="00C2253C">
        <w:rPr>
          <w:rFonts w:ascii="Times New Roman" w:hAnsi="Times New Roman"/>
          <w:sz w:val="28"/>
          <w:szCs w:val="28"/>
        </w:rPr>
        <w:t>подпрограмм</w:t>
      </w:r>
      <w:r w:rsidR="00FD2C4C" w:rsidRPr="00C2253C">
        <w:rPr>
          <w:rFonts w:ascii="Times New Roman" w:hAnsi="Times New Roman"/>
          <w:sz w:val="28"/>
          <w:szCs w:val="28"/>
        </w:rPr>
        <w:t xml:space="preserve">ами 004 и </w:t>
      </w:r>
      <w:r w:rsidRPr="00C2253C">
        <w:rPr>
          <w:rFonts w:ascii="Times New Roman" w:hAnsi="Times New Roman"/>
          <w:sz w:val="28"/>
          <w:szCs w:val="28"/>
        </w:rPr>
        <w:t>017 следующего содержания:</w:t>
      </w:r>
    </w:p>
    <w:p w:rsidR="00BC1B59" w:rsidRPr="00C2253C" w:rsidRDefault="00BC1B59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«152 </w:t>
      </w:r>
      <w:r w:rsidRPr="00C2253C">
        <w:rPr>
          <w:rFonts w:ascii="Times New Roman" w:hAnsi="Times New Roman"/>
          <w:bCs/>
          <w:sz w:val="28"/>
          <w:szCs w:val="28"/>
        </w:rPr>
        <w:t xml:space="preserve">Реализация бюджетных инвестиционных проектов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FD2C4C" w:rsidRPr="00C2253C" w:rsidRDefault="00FD2C4C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004 За счет внешних займов</w:t>
      </w:r>
    </w:p>
    <w:p w:rsidR="00BC1B59" w:rsidRPr="00C2253C" w:rsidRDefault="00BC1B59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017 За счет софинансирования внешних займов из средств целевого трансферта из Национального фонда Республики Казахстан</w:t>
      </w:r>
      <w:r w:rsidRPr="00C2253C">
        <w:rPr>
          <w:rFonts w:ascii="Times New Roman" w:hAnsi="Times New Roman"/>
          <w:sz w:val="28"/>
          <w:szCs w:val="28"/>
        </w:rPr>
        <w:t>»;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группе 12 «Транспорт и коммуникации»:</w:t>
      </w:r>
    </w:p>
    <w:p w:rsidR="00BC1B59" w:rsidRPr="00C2253C" w:rsidRDefault="00BC1B59" w:rsidP="00BC1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1 «Автомобильный транспорт»:</w:t>
      </w:r>
    </w:p>
    <w:p w:rsidR="00BC1B59" w:rsidRPr="00C2253C" w:rsidRDefault="00BC1B59" w:rsidP="00BC1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242 «Министерство по инвестициям и развитию Республики Казахстан»: </w:t>
      </w:r>
    </w:p>
    <w:p w:rsidR="00BC1B59" w:rsidRPr="00C2253C" w:rsidRDefault="00BC1B59" w:rsidP="00BC1B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151 с бюджетной подпрограммой </w:t>
      </w:r>
      <w:r w:rsidR="005C70E6" w:rsidRPr="00C2253C">
        <w:rPr>
          <w:rFonts w:ascii="Times New Roman" w:hAnsi="Times New Roman"/>
          <w:sz w:val="28"/>
          <w:szCs w:val="28"/>
        </w:rPr>
        <w:t>032</w:t>
      </w:r>
      <w:r w:rsidR="000932DD" w:rsidRPr="00C2253C">
        <w:rPr>
          <w:rFonts w:ascii="Times New Roman" w:hAnsi="Times New Roman"/>
          <w:sz w:val="28"/>
          <w:szCs w:val="28"/>
        </w:rPr>
        <w:t xml:space="preserve"> </w:t>
      </w:r>
      <w:r w:rsidRPr="00C2253C">
        <w:rPr>
          <w:rFonts w:ascii="Times New Roman" w:hAnsi="Times New Roman"/>
          <w:sz w:val="28"/>
          <w:szCs w:val="28"/>
        </w:rPr>
        <w:t>следующего содержания:</w:t>
      </w:r>
    </w:p>
    <w:p w:rsidR="00BC1B59" w:rsidRPr="00C2253C" w:rsidRDefault="00BC1B59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«151 </w:t>
      </w:r>
      <w:r w:rsidRPr="00C2253C">
        <w:rPr>
          <w:rFonts w:ascii="Times New Roman" w:hAnsi="Times New Roman"/>
          <w:bCs/>
          <w:sz w:val="28"/>
          <w:szCs w:val="28"/>
        </w:rPr>
        <w:t xml:space="preserve">Разработка технико-экономических обоснований бюджетных инвестиционных проектов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BC1B59" w:rsidRPr="00C2253C" w:rsidRDefault="005C70E6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032 За счет целевого трансферта из Национального фонда Республики Казахстан</w:t>
      </w:r>
      <w:r w:rsidR="00BC1B59" w:rsidRPr="00C2253C">
        <w:rPr>
          <w:rFonts w:ascii="Times New Roman" w:hAnsi="Times New Roman"/>
          <w:sz w:val="28"/>
          <w:szCs w:val="28"/>
        </w:rPr>
        <w:t>»;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5 «Железнодорожный транспорт»: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242 «Министерство по инвестициям и развитию Республики Казахстан»: 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019 следующего содержания: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«019 Создание информационной системы по изготовлению, выдаче и контролю удостоверений личности моряка»;</w:t>
      </w:r>
    </w:p>
    <w:p w:rsidR="006C1D32" w:rsidRPr="00C2253C" w:rsidRDefault="00FD2C4C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9</w:t>
      </w:r>
      <w:r w:rsidR="006C1D32" w:rsidRPr="00C2253C">
        <w:rPr>
          <w:rFonts w:ascii="Times New Roman" w:hAnsi="Times New Roman"/>
          <w:sz w:val="28"/>
          <w:szCs w:val="28"/>
        </w:rPr>
        <w:t xml:space="preserve"> «</w:t>
      </w:r>
      <w:r w:rsidRPr="00C2253C">
        <w:rPr>
          <w:rFonts w:ascii="Times New Roman" w:hAnsi="Times New Roman"/>
          <w:sz w:val="28"/>
          <w:szCs w:val="28"/>
        </w:rPr>
        <w:t>Прочие услуги в сфере транспорта и коммуникаций</w:t>
      </w:r>
      <w:r w:rsidR="006C1D32" w:rsidRPr="00C2253C">
        <w:rPr>
          <w:rFonts w:ascii="Times New Roman" w:hAnsi="Times New Roman"/>
          <w:sz w:val="28"/>
          <w:szCs w:val="28"/>
        </w:rPr>
        <w:t>»: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242 «Министерство по инвестициям и развитию Республики Казахстан»: </w:t>
      </w:r>
    </w:p>
    <w:p w:rsidR="006C1D32" w:rsidRPr="00C2253C" w:rsidRDefault="006C1D32" w:rsidP="006C1D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025 следующего содержания:</w:t>
      </w:r>
    </w:p>
    <w:p w:rsidR="006C1D32" w:rsidRPr="00C2253C" w:rsidRDefault="006C1D32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«025 Создание информационной инфраструктуры государственных органов»;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lastRenderedPageBreak/>
        <w:t>в функциональной группе 13 «Прочие»: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3 «Поддержка предпринимательской деятельности и защита конкуренции»: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243 «Министерство национальной экономики Республики Казахстан»: </w:t>
      </w:r>
    </w:p>
    <w:p w:rsidR="00B37A4F" w:rsidRPr="00C2253C" w:rsidRDefault="00B37A4F" w:rsidP="00B37A4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дополнить бюджетной программой 153 с бюджетными подпрограммами 004 и 017 следующего содержания:</w:t>
      </w:r>
    </w:p>
    <w:p w:rsidR="00B37A4F" w:rsidRPr="00C2253C" w:rsidRDefault="00B37A4F" w:rsidP="00B37A4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«153 Реализация программных проектов в рамках содействия устойчивому развитию и росту Республики Казахстан</w:t>
      </w:r>
    </w:p>
    <w:p w:rsidR="00B37A4F" w:rsidRPr="00C2253C" w:rsidRDefault="00B37A4F" w:rsidP="00B37A4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004 За счет внешних займов</w:t>
      </w:r>
    </w:p>
    <w:p w:rsidR="00B37A4F" w:rsidRPr="00C2253C" w:rsidRDefault="00B37A4F" w:rsidP="00B37A4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017 За счет софинансирования внешних займов из средств целевого трансферта из Национального фонда Республики Казахстан»;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155 с бюджетными подпрограммами </w:t>
      </w:r>
      <w:r w:rsidR="00420866" w:rsidRPr="00C2253C">
        <w:rPr>
          <w:rFonts w:ascii="Times New Roman" w:hAnsi="Times New Roman"/>
          <w:sz w:val="28"/>
          <w:szCs w:val="28"/>
        </w:rPr>
        <w:t xml:space="preserve">012 и </w:t>
      </w:r>
      <w:r w:rsidR="00F36C76" w:rsidRPr="00C2253C">
        <w:rPr>
          <w:rFonts w:ascii="Times New Roman" w:hAnsi="Times New Roman"/>
          <w:sz w:val="28"/>
          <w:szCs w:val="28"/>
        </w:rPr>
        <w:t xml:space="preserve">018 </w:t>
      </w:r>
      <w:r w:rsidRPr="00C2253C">
        <w:rPr>
          <w:rFonts w:ascii="Times New Roman" w:hAnsi="Times New Roman"/>
          <w:sz w:val="28"/>
          <w:szCs w:val="28"/>
        </w:rPr>
        <w:t>следующего содержания: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«155 </w:t>
      </w:r>
      <w:r w:rsidRPr="00C2253C">
        <w:rPr>
          <w:rFonts w:ascii="Times New Roman" w:hAnsi="Times New Roman"/>
          <w:bCs/>
          <w:sz w:val="28"/>
          <w:szCs w:val="28"/>
        </w:rPr>
        <w:t xml:space="preserve">Реализация мероприятий технической помощи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F36C76" w:rsidRPr="00C2253C" w:rsidRDefault="00F36C76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 xml:space="preserve">012 За счет софинансирования гранта из </w:t>
      </w:r>
      <w:r w:rsidR="00420866" w:rsidRPr="00C2253C">
        <w:rPr>
          <w:rFonts w:ascii="Times New Roman" w:hAnsi="Times New Roman"/>
          <w:sz w:val="28"/>
          <w:szCs w:val="28"/>
          <w:lang w:eastAsia="ru-RU"/>
        </w:rPr>
        <w:t xml:space="preserve">средств целевого трансферта из </w:t>
      </w:r>
      <w:r w:rsidRPr="00C2253C">
        <w:rPr>
          <w:rFonts w:ascii="Times New Roman" w:hAnsi="Times New Roman"/>
          <w:sz w:val="28"/>
          <w:szCs w:val="28"/>
          <w:lang w:eastAsia="ru-RU"/>
        </w:rPr>
        <w:t>Национального фонда Республики Казахстан</w:t>
      </w:r>
    </w:p>
    <w:p w:rsidR="000932DD" w:rsidRPr="00C2253C" w:rsidRDefault="00F36C76" w:rsidP="004208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018 За счет гранта</w:t>
      </w:r>
      <w:r w:rsidR="000932DD" w:rsidRPr="00C2253C">
        <w:rPr>
          <w:rFonts w:ascii="Times New Roman" w:hAnsi="Times New Roman"/>
          <w:sz w:val="28"/>
          <w:szCs w:val="28"/>
        </w:rPr>
        <w:t>»;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функциональной подгруппе 9 «Прочие»: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по администратору бюджетных программ 243 «Министерство национальной экономики Республики Казахстан»: </w:t>
      </w:r>
    </w:p>
    <w:p w:rsidR="000932DD" w:rsidRPr="00C2253C" w:rsidRDefault="000932DD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дополнить бюджетной программой 154 с бюджетной подпрограммой </w:t>
      </w:r>
      <w:r w:rsidR="005C70E6" w:rsidRPr="00C2253C">
        <w:rPr>
          <w:rFonts w:ascii="Times New Roman" w:hAnsi="Times New Roman"/>
          <w:sz w:val="28"/>
          <w:szCs w:val="28"/>
        </w:rPr>
        <w:t>032</w:t>
      </w:r>
      <w:r w:rsidRPr="00C225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32DD" w:rsidRPr="00C2253C" w:rsidRDefault="000932DD" w:rsidP="00E648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</w:rPr>
        <w:t xml:space="preserve">«154 </w:t>
      </w:r>
      <w:r w:rsidRPr="00C2253C">
        <w:rPr>
          <w:rFonts w:ascii="Times New Roman" w:hAnsi="Times New Roman"/>
          <w:bCs/>
          <w:sz w:val="28"/>
          <w:szCs w:val="28"/>
        </w:rPr>
        <w:t xml:space="preserve">Подготовка и сопровождение проектов правительственного займа и проектов по заимствованию субъектов квазигосударственного сектора в рамках </w:t>
      </w:r>
      <w:r w:rsidRPr="00C2253C">
        <w:rPr>
          <w:rFonts w:ascii="Times New Roman" w:hAnsi="Times New Roman"/>
          <w:sz w:val="28"/>
          <w:szCs w:val="28"/>
          <w:lang w:eastAsia="ru-RU"/>
        </w:rPr>
        <w:t>содействия устойчивому развитию и росту Республики Казахстан</w:t>
      </w:r>
    </w:p>
    <w:p w:rsidR="000932DD" w:rsidRPr="00C2253C" w:rsidRDefault="005C70E6" w:rsidP="000932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3C">
        <w:rPr>
          <w:rFonts w:ascii="Times New Roman" w:hAnsi="Times New Roman"/>
          <w:sz w:val="28"/>
          <w:szCs w:val="28"/>
          <w:lang w:eastAsia="ru-RU"/>
        </w:rPr>
        <w:t>032</w:t>
      </w:r>
      <w:r w:rsidR="000932DD" w:rsidRPr="00C225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253C">
        <w:rPr>
          <w:rFonts w:ascii="Times New Roman" w:hAnsi="Times New Roman"/>
          <w:sz w:val="28"/>
          <w:szCs w:val="28"/>
          <w:lang w:eastAsia="ru-RU"/>
        </w:rPr>
        <w:t>За счет целевого трансферта из Национального фонда Республики Казахстан</w:t>
      </w:r>
      <w:r w:rsidR="000932DD" w:rsidRPr="00C2253C">
        <w:rPr>
          <w:rFonts w:ascii="Times New Roman" w:hAnsi="Times New Roman"/>
          <w:sz w:val="28"/>
          <w:szCs w:val="28"/>
        </w:rPr>
        <w:t>»;</w:t>
      </w:r>
    </w:p>
    <w:p w:rsidR="0009127B" w:rsidRPr="00C2253C" w:rsidRDefault="0009127B" w:rsidP="0009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2)  в приказ Министра финансов Республики Казахстан от 18 сентября 2014 года № 404 «Об утверждении Таблицы распределения поступлении бюджета между уровнями бюджетов и контрольным счетом наличности Национального фонда Республики Казахстан» (зарегистрированный в Реестре государственной регистрации</w:t>
      </w:r>
      <w:r w:rsidR="00876E28" w:rsidRPr="00C2253C">
        <w:rPr>
          <w:rFonts w:ascii="Times New Roman" w:hAnsi="Times New Roman"/>
          <w:sz w:val="28"/>
          <w:szCs w:val="28"/>
        </w:rPr>
        <w:t xml:space="preserve"> </w:t>
      </w:r>
      <w:r w:rsidRPr="00C2253C">
        <w:rPr>
          <w:rFonts w:ascii="Times New Roman" w:hAnsi="Times New Roman"/>
          <w:sz w:val="28"/>
          <w:szCs w:val="28"/>
        </w:rPr>
        <w:t>нормативных правовых актов за</w:t>
      </w:r>
      <w:r w:rsidR="00876E28" w:rsidRPr="00C2253C">
        <w:rPr>
          <w:rFonts w:ascii="Times New Roman" w:hAnsi="Times New Roman"/>
          <w:sz w:val="28"/>
          <w:szCs w:val="28"/>
        </w:rPr>
        <w:t xml:space="preserve"> </w:t>
      </w:r>
      <w:r w:rsidRPr="00C2253C">
        <w:rPr>
          <w:rFonts w:ascii="Times New Roman" w:hAnsi="Times New Roman"/>
          <w:sz w:val="28"/>
          <w:szCs w:val="28"/>
        </w:rPr>
        <w:t>№ 9760</w:t>
      </w:r>
      <w:r w:rsidR="00AF2ED2" w:rsidRPr="00C2253C">
        <w:rPr>
          <w:rFonts w:ascii="Times New Roman" w:hAnsi="Times New Roman"/>
          <w:sz w:val="28"/>
          <w:szCs w:val="28"/>
        </w:rPr>
        <w:t>, опубликованный в информационно-правовой системе «Әділет»</w:t>
      </w:r>
      <w:r w:rsidR="00876E28" w:rsidRPr="00C2253C">
        <w:rPr>
          <w:rFonts w:ascii="Times New Roman" w:hAnsi="Times New Roman"/>
          <w:sz w:val="28"/>
          <w:szCs w:val="28"/>
        </w:rPr>
        <w:t xml:space="preserve"> </w:t>
      </w:r>
      <w:r w:rsidR="00AF2ED2" w:rsidRPr="00C2253C">
        <w:rPr>
          <w:rFonts w:ascii="Times New Roman" w:hAnsi="Times New Roman"/>
          <w:sz w:val="28"/>
          <w:szCs w:val="28"/>
        </w:rPr>
        <w:t>15 октября 2014 года</w:t>
      </w:r>
      <w:r w:rsidRPr="00C2253C">
        <w:rPr>
          <w:rFonts w:ascii="Times New Roman" w:hAnsi="Times New Roman"/>
          <w:sz w:val="28"/>
          <w:szCs w:val="28"/>
        </w:rPr>
        <w:t>):</w:t>
      </w:r>
    </w:p>
    <w:p w:rsidR="0009127B" w:rsidRPr="00C2253C" w:rsidRDefault="0009127B" w:rsidP="0009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Таблице распределения поступлений бюджета между уровнями бюджетов и контрольным счетом наличности Национального фонда Республики Казахстан, утвержденной указанным приказом:</w:t>
      </w:r>
    </w:p>
    <w:p w:rsidR="0009127B" w:rsidRPr="00C2253C" w:rsidRDefault="0009127B" w:rsidP="0009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категории 1 «Налоговые поступления»:</w:t>
      </w:r>
    </w:p>
    <w:p w:rsidR="0009127B" w:rsidRPr="00C2253C" w:rsidRDefault="0009127B" w:rsidP="000912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в классе 06 «Налоги на международную торговлю и внешние операции»:</w:t>
      </w:r>
    </w:p>
    <w:p w:rsidR="0009127B" w:rsidRPr="00C2253C" w:rsidRDefault="0009127B" w:rsidP="00091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3C">
        <w:rPr>
          <w:rFonts w:ascii="Times New Roman" w:hAnsi="Times New Roman" w:cs="Times New Roman"/>
          <w:sz w:val="28"/>
          <w:szCs w:val="28"/>
        </w:rPr>
        <w:lastRenderedPageBreak/>
        <w:t>в подклассе 1 «Таможенные платежи»:</w:t>
      </w:r>
    </w:p>
    <w:p w:rsidR="00AF2ED2" w:rsidRPr="00C2253C" w:rsidRDefault="0009127B" w:rsidP="00080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3C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080084" w:rsidRPr="00C2253C" w:rsidRDefault="00080084" w:rsidP="00080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166"/>
        <w:gridCol w:w="356"/>
        <w:gridCol w:w="496"/>
        <w:gridCol w:w="356"/>
        <w:gridCol w:w="496"/>
        <w:gridCol w:w="636"/>
        <w:gridCol w:w="250"/>
        <w:gridCol w:w="224"/>
        <w:gridCol w:w="224"/>
        <w:gridCol w:w="717"/>
        <w:gridCol w:w="434"/>
      </w:tblGrid>
      <w:tr w:rsidR="00AF2ED2" w:rsidRPr="00DF6DEA" w:rsidTr="00DF6DE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166" w:type="dxa"/>
            <w:tcBorders>
              <w:left w:val="single" w:sz="4" w:space="0" w:color="auto"/>
            </w:tcBorders>
            <w:shd w:val="clear" w:color="auto" w:fill="auto"/>
          </w:tcPr>
          <w:p w:rsidR="00206A4F" w:rsidRPr="00DF6DEA" w:rsidRDefault="00AF2ED2" w:rsidP="00DF6DE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Таможенные пошлины, распределенные Кыргызской Республикой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" w:type="dxa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</w:tr>
      <w:tr w:rsidR="00AF2ED2" w:rsidRPr="00DF6DEA" w:rsidTr="00DF6DE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  <w:shd w:val="clear" w:color="auto" w:fill="auto"/>
          </w:tcPr>
          <w:p w:rsidR="00206A4F" w:rsidRPr="00DF6DEA" w:rsidRDefault="00AF2ED2" w:rsidP="00DF6DE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Взысканные суммы обеспечения уплаты таможенных пошлин, налогов, поступающие от Кыргызской Республики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" w:type="dxa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2ED2" w:rsidRPr="00DF6DEA" w:rsidRDefault="00AF2ED2" w:rsidP="00DF6D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6DEA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080084" w:rsidRPr="00C2253C" w:rsidRDefault="00080084" w:rsidP="00091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7B" w:rsidRPr="00C2253C" w:rsidRDefault="0009127B" w:rsidP="00091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3C">
        <w:rPr>
          <w:rFonts w:ascii="Times New Roman" w:hAnsi="Times New Roman" w:cs="Times New Roman"/>
          <w:sz w:val="28"/>
          <w:szCs w:val="28"/>
        </w:rPr>
        <w:t>в подклассе 2 «Прочие налоги на международную торговлю и операции»:</w:t>
      </w:r>
    </w:p>
    <w:p w:rsidR="00407E0A" w:rsidRPr="00C2253C" w:rsidRDefault="00407E0A" w:rsidP="00407E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3C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407E0A" w:rsidRPr="00C2253C" w:rsidRDefault="00407E0A" w:rsidP="00AF2ED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321"/>
        <w:gridCol w:w="356"/>
        <w:gridCol w:w="496"/>
        <w:gridCol w:w="356"/>
        <w:gridCol w:w="496"/>
        <w:gridCol w:w="636"/>
        <w:gridCol w:w="247"/>
        <w:gridCol w:w="224"/>
        <w:gridCol w:w="224"/>
        <w:gridCol w:w="573"/>
        <w:gridCol w:w="426"/>
      </w:tblGrid>
      <w:tr w:rsidR="00AF2ED2" w:rsidRPr="00DF6DEA" w:rsidTr="00DF6DEA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321" w:type="dxa"/>
            <w:shd w:val="clear" w:color="auto" w:fill="auto"/>
            <w:hideMark/>
          </w:tcPr>
          <w:p w:rsidR="00206A4F" w:rsidRPr="00DF6DEA" w:rsidRDefault="00AF2ED2" w:rsidP="00DF6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Специальные, антидемпинговые, компенсационные пошлины, поступившие от Кыргызской Республики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7" w:type="dxa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hideMark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AF2ED2" w:rsidRPr="00DF6DEA" w:rsidRDefault="00AF2ED2" w:rsidP="00DF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F2ED2" w:rsidRPr="00DF6DEA" w:rsidRDefault="00AF2ED2" w:rsidP="00DF6D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6DE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07E0A" w:rsidRPr="00C2253C" w:rsidRDefault="00407E0A" w:rsidP="00407E0A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2E77" w:rsidRPr="00C2253C" w:rsidRDefault="00D13DFA" w:rsidP="00D13D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2. </w:t>
      </w:r>
      <w:r w:rsidR="00952E77" w:rsidRPr="00C2253C">
        <w:rPr>
          <w:rFonts w:ascii="Times New Roman" w:hAnsi="Times New Roman"/>
          <w:sz w:val="28"/>
          <w:szCs w:val="28"/>
        </w:rPr>
        <w:t>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p w:rsidR="00952E77" w:rsidRPr="00C2253C" w:rsidRDefault="00952E77" w:rsidP="00D13D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080084" w:rsidRPr="00C2253C" w:rsidRDefault="00952E77" w:rsidP="000800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2) </w:t>
      </w:r>
      <w:r w:rsidR="00080084" w:rsidRPr="00C2253C">
        <w:rPr>
          <w:rFonts w:ascii="Times New Roman" w:hAnsi="Times New Roman"/>
          <w:sz w:val="28"/>
          <w:szCs w:val="28"/>
        </w:rPr>
        <w:t>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</w:p>
    <w:p w:rsidR="00952E77" w:rsidRPr="00C2253C" w:rsidRDefault="00080084" w:rsidP="00D13D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 xml:space="preserve">3) </w:t>
      </w:r>
      <w:r w:rsidR="00952E77" w:rsidRPr="00C2253C">
        <w:rPr>
          <w:rFonts w:ascii="Times New Roman" w:hAnsi="Times New Roman"/>
          <w:sz w:val="28"/>
          <w:szCs w:val="28"/>
        </w:rPr>
        <w:t>размещение настоящего приказа на интернет-ресурсе Министерства финансов Республики Казахстан.</w:t>
      </w:r>
    </w:p>
    <w:p w:rsidR="00D13DFA" w:rsidRPr="00C2253C" w:rsidRDefault="00D13DFA" w:rsidP="00D13D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>3. Настоящий приказ вводится в действие со дня его государственной регистрации и подлежит официальному опубликованию.</w:t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53C">
        <w:rPr>
          <w:rFonts w:ascii="Times New Roman" w:hAnsi="Times New Roman"/>
          <w:sz w:val="28"/>
          <w:szCs w:val="28"/>
        </w:rPr>
        <w:tab/>
      </w:r>
    </w:p>
    <w:p w:rsidR="001734FF" w:rsidRPr="00C2253C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34FF" w:rsidRDefault="001734FF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253C">
        <w:rPr>
          <w:rFonts w:ascii="Times New Roman" w:hAnsi="Times New Roman"/>
          <w:b/>
          <w:sz w:val="28"/>
          <w:szCs w:val="28"/>
        </w:rPr>
        <w:t xml:space="preserve">Министр                                     </w:t>
      </w:r>
      <w:r w:rsidR="004E509D" w:rsidRPr="00C2253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2253C">
        <w:rPr>
          <w:rFonts w:ascii="Times New Roman" w:hAnsi="Times New Roman"/>
          <w:b/>
          <w:sz w:val="28"/>
          <w:szCs w:val="28"/>
        </w:rPr>
        <w:t xml:space="preserve">                Б. Султанов</w:t>
      </w:r>
      <w:r w:rsidRPr="00663CA5">
        <w:rPr>
          <w:rFonts w:ascii="Times New Roman" w:hAnsi="Times New Roman"/>
          <w:b/>
          <w:sz w:val="28"/>
          <w:szCs w:val="28"/>
        </w:rPr>
        <w:t xml:space="preserve">  </w:t>
      </w:r>
    </w:p>
    <w:p w:rsidR="007205F7" w:rsidRDefault="007205F7" w:rsidP="001734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05F7" w:rsidRPr="007205F7" w:rsidRDefault="007205F7" w:rsidP="007205F7">
      <w:pPr>
        <w:pStyle w:val="a3"/>
        <w:spacing w:after="0" w:line="240" w:lineRule="auto"/>
        <w:ind w:left="0"/>
        <w:rPr>
          <w:rFonts w:ascii="Times New Roman" w:hAnsi="Times New Roman"/>
          <w:color w:val="0C0000"/>
          <w:sz w:val="20"/>
          <w:szCs w:val="28"/>
        </w:rPr>
      </w:pPr>
      <w:r>
        <w:rPr>
          <w:rFonts w:ascii="Times New Roman" w:hAnsi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</w:rPr>
        <w:br/>
      </w:r>
      <w:r>
        <w:rPr>
          <w:rFonts w:ascii="Times New Roman" w:hAnsi="Times New Roman"/>
          <w:color w:val="0C0000"/>
          <w:sz w:val="20"/>
          <w:szCs w:val="28"/>
        </w:rPr>
        <w:t>08.6.2015: Атланова О. В. (Атланова О. В.)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  <w:t>08.6.2015: Калиева К. Т. (Калиева К. Т.) - - cогласовано без замечаний</w:t>
      </w:r>
      <w:r>
        <w:rPr>
          <w:rFonts w:ascii="Times New Roman" w:hAnsi="Times New Roman"/>
          <w:color w:val="0C0000"/>
          <w:sz w:val="20"/>
          <w:szCs w:val="28"/>
        </w:rPr>
        <w:br/>
      </w:r>
    </w:p>
    <w:sectPr w:rsidR="007205F7" w:rsidRPr="007205F7" w:rsidSect="00206A4F">
      <w:headerReference w:type="default" r:id="rId7"/>
      <w:footerReference w:type="firs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35" w:rsidRDefault="009C0335" w:rsidP="0014460E">
      <w:pPr>
        <w:spacing w:after="0" w:line="240" w:lineRule="auto"/>
      </w:pPr>
      <w:r>
        <w:separator/>
      </w:r>
    </w:p>
  </w:endnote>
  <w:endnote w:type="continuationSeparator" w:id="1">
    <w:p w:rsidR="009C0335" w:rsidRDefault="009C0335" w:rsidP="001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B0" w:rsidRDefault="00EF03B0">
    <w:pPr>
      <w:pStyle w:val="a8"/>
    </w:pPr>
  </w:p>
  <w:p w:rsidR="00EF03B0" w:rsidRDefault="00EF03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35" w:rsidRDefault="009C0335" w:rsidP="0014460E">
      <w:pPr>
        <w:spacing w:after="0" w:line="240" w:lineRule="auto"/>
      </w:pPr>
      <w:r>
        <w:separator/>
      </w:r>
    </w:p>
  </w:footnote>
  <w:footnote w:type="continuationSeparator" w:id="1">
    <w:p w:rsidR="009C0335" w:rsidRDefault="009C0335" w:rsidP="001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B0" w:rsidRDefault="00D700F7" w:rsidP="00080084">
    <w:pPr>
      <w:pStyle w:val="a6"/>
      <w:jc w:val="center"/>
      <w:rPr>
        <w:rFonts w:ascii="Times New Roman" w:hAnsi="Times New Roman"/>
        <w:sz w:val="28"/>
        <w:szCs w:val="28"/>
      </w:rPr>
    </w:pPr>
    <w:r w:rsidRPr="0014460E">
      <w:rPr>
        <w:rFonts w:ascii="Times New Roman" w:hAnsi="Times New Roman"/>
        <w:sz w:val="28"/>
        <w:szCs w:val="28"/>
      </w:rPr>
      <w:fldChar w:fldCharType="begin"/>
    </w:r>
    <w:r w:rsidR="0014460E" w:rsidRPr="0014460E">
      <w:rPr>
        <w:rFonts w:ascii="Times New Roman" w:hAnsi="Times New Roman"/>
        <w:sz w:val="28"/>
        <w:szCs w:val="28"/>
      </w:rPr>
      <w:instrText>PAGE   \* MERGEFORMAT</w:instrText>
    </w:r>
    <w:r w:rsidRPr="0014460E">
      <w:rPr>
        <w:rFonts w:ascii="Times New Roman" w:hAnsi="Times New Roman"/>
        <w:sz w:val="28"/>
        <w:szCs w:val="28"/>
      </w:rPr>
      <w:fldChar w:fldCharType="separate"/>
    </w:r>
    <w:r w:rsidR="00EF6015">
      <w:rPr>
        <w:rFonts w:ascii="Times New Roman" w:hAnsi="Times New Roman"/>
        <w:noProof/>
        <w:sz w:val="28"/>
        <w:szCs w:val="28"/>
      </w:rPr>
      <w:t>2</w:t>
    </w:r>
    <w:r w:rsidRPr="0014460E">
      <w:rPr>
        <w:rFonts w:ascii="Times New Roman" w:hAnsi="Times New Roman"/>
        <w:sz w:val="28"/>
        <w:szCs w:val="28"/>
      </w:rPr>
      <w:fldChar w:fldCharType="end"/>
    </w:r>
  </w:p>
  <w:p w:rsidR="0014460E" w:rsidRPr="00080084" w:rsidRDefault="007205F7" w:rsidP="00080084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0.25pt;margin-top:32.65pt;width:30pt;height:631.4pt;z-index:251657728;mso-wrap-style:tight" stroked="f">
          <v:textbox style="layout-flow:vertical;mso-layout-flow-alt:bottom-to-top">
            <w:txbxContent>
              <w:p w:rsidR="007205F7" w:rsidRPr="007205F7" w:rsidRDefault="007205F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09.06.2015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32A0"/>
    <w:rsid w:val="00021560"/>
    <w:rsid w:val="00080084"/>
    <w:rsid w:val="0009127B"/>
    <w:rsid w:val="000932DD"/>
    <w:rsid w:val="000D656E"/>
    <w:rsid w:val="0014460E"/>
    <w:rsid w:val="0017059C"/>
    <w:rsid w:val="001734FF"/>
    <w:rsid w:val="00202D74"/>
    <w:rsid w:val="00206A4F"/>
    <w:rsid w:val="00214CFC"/>
    <w:rsid w:val="0026477D"/>
    <w:rsid w:val="00267773"/>
    <w:rsid w:val="002C31CD"/>
    <w:rsid w:val="002E5D35"/>
    <w:rsid w:val="00306494"/>
    <w:rsid w:val="0032204A"/>
    <w:rsid w:val="0036471D"/>
    <w:rsid w:val="0037431A"/>
    <w:rsid w:val="003B570B"/>
    <w:rsid w:val="003C12DA"/>
    <w:rsid w:val="003C5D79"/>
    <w:rsid w:val="003E563B"/>
    <w:rsid w:val="003F610F"/>
    <w:rsid w:val="004022F3"/>
    <w:rsid w:val="00407E0A"/>
    <w:rsid w:val="00420866"/>
    <w:rsid w:val="0044379C"/>
    <w:rsid w:val="004E509D"/>
    <w:rsid w:val="0055592E"/>
    <w:rsid w:val="00572DD5"/>
    <w:rsid w:val="00586FFE"/>
    <w:rsid w:val="00595DC4"/>
    <w:rsid w:val="005C0B68"/>
    <w:rsid w:val="005C3331"/>
    <w:rsid w:val="005C483C"/>
    <w:rsid w:val="005C70E6"/>
    <w:rsid w:val="005E5696"/>
    <w:rsid w:val="00644F26"/>
    <w:rsid w:val="0068583D"/>
    <w:rsid w:val="006B32A0"/>
    <w:rsid w:val="006B4118"/>
    <w:rsid w:val="006C1D32"/>
    <w:rsid w:val="007205F7"/>
    <w:rsid w:val="00735E3E"/>
    <w:rsid w:val="00754B51"/>
    <w:rsid w:val="00777AAB"/>
    <w:rsid w:val="007B7F76"/>
    <w:rsid w:val="00804979"/>
    <w:rsid w:val="0086192E"/>
    <w:rsid w:val="00876E28"/>
    <w:rsid w:val="008A6F62"/>
    <w:rsid w:val="009114BB"/>
    <w:rsid w:val="009477C9"/>
    <w:rsid w:val="00952E77"/>
    <w:rsid w:val="0096152F"/>
    <w:rsid w:val="009C0335"/>
    <w:rsid w:val="009D1802"/>
    <w:rsid w:val="00A27CC0"/>
    <w:rsid w:val="00A7596B"/>
    <w:rsid w:val="00A95BE3"/>
    <w:rsid w:val="00AA2795"/>
    <w:rsid w:val="00AF2ED2"/>
    <w:rsid w:val="00B37A4F"/>
    <w:rsid w:val="00B75CAB"/>
    <w:rsid w:val="00BC1B59"/>
    <w:rsid w:val="00BF1235"/>
    <w:rsid w:val="00C04895"/>
    <w:rsid w:val="00C2253C"/>
    <w:rsid w:val="00C23285"/>
    <w:rsid w:val="00C9606F"/>
    <w:rsid w:val="00CD455A"/>
    <w:rsid w:val="00D13DFA"/>
    <w:rsid w:val="00D14D69"/>
    <w:rsid w:val="00D1508D"/>
    <w:rsid w:val="00D31E6C"/>
    <w:rsid w:val="00D51957"/>
    <w:rsid w:val="00D535E7"/>
    <w:rsid w:val="00D700F7"/>
    <w:rsid w:val="00D80A18"/>
    <w:rsid w:val="00DF6DEA"/>
    <w:rsid w:val="00E10A80"/>
    <w:rsid w:val="00E13A9D"/>
    <w:rsid w:val="00E33057"/>
    <w:rsid w:val="00E53E59"/>
    <w:rsid w:val="00E648B0"/>
    <w:rsid w:val="00EB0FB3"/>
    <w:rsid w:val="00EF03B0"/>
    <w:rsid w:val="00EF6015"/>
    <w:rsid w:val="00F11960"/>
    <w:rsid w:val="00F213F9"/>
    <w:rsid w:val="00F229F9"/>
    <w:rsid w:val="00F36C76"/>
    <w:rsid w:val="00F71160"/>
    <w:rsid w:val="00F75703"/>
    <w:rsid w:val="00F82FE5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FF"/>
    <w:pPr>
      <w:ind w:left="720"/>
      <w:contextualSpacing/>
    </w:pPr>
  </w:style>
  <w:style w:type="paragraph" w:styleId="a4">
    <w:name w:val="No Spacing"/>
    <w:uiPriority w:val="99"/>
    <w:qFormat/>
    <w:rsid w:val="001734FF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91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60E"/>
  </w:style>
  <w:style w:type="paragraph" w:styleId="a8">
    <w:name w:val="footer"/>
    <w:basedOn w:val="a"/>
    <w:link w:val="a9"/>
    <w:uiPriority w:val="99"/>
    <w:unhideWhenUsed/>
    <w:rsid w:val="0014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60E"/>
  </w:style>
  <w:style w:type="paragraph" w:styleId="aa">
    <w:name w:val="Balloon Text"/>
    <w:basedOn w:val="a"/>
    <w:link w:val="ab"/>
    <w:uiPriority w:val="99"/>
    <w:semiHidden/>
    <w:unhideWhenUsed/>
    <w:rsid w:val="00A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Жаксымбетова</dc:creator>
  <cp:lastModifiedBy>nugmagul</cp:lastModifiedBy>
  <cp:revision>2</cp:revision>
  <cp:lastPrinted>2015-05-16T06:57:00Z</cp:lastPrinted>
  <dcterms:created xsi:type="dcterms:W3CDTF">2015-06-22T11:53:00Z</dcterms:created>
  <dcterms:modified xsi:type="dcterms:W3CDTF">2015-06-22T11:53:00Z</dcterms:modified>
</cp:coreProperties>
</file>