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4" w:rsidRPr="00741F51" w:rsidRDefault="00CB4113" w:rsidP="00741F51">
      <w:pPr>
        <w:pStyle w:val="aa"/>
        <w:ind w:left="360"/>
        <w:jc w:val="both"/>
        <w:rPr>
          <w:rFonts w:ascii="Times New Roman" w:hAnsi="Times New Roman"/>
          <w:lang w:val="kk-KZ"/>
        </w:rPr>
      </w:pPr>
      <w:r w:rsidRPr="00741F51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2031B4" w:rsidRPr="00741F51" w:rsidRDefault="00710768" w:rsidP="00710768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741F51" w:rsidRDefault="002031B4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>Қазақстан Республикасы Қаржы министрлігінің мемлекеттік қызметшілері</w:t>
      </w:r>
      <w:r w:rsidRPr="00741F51">
        <w:rPr>
          <w:lang w:val="kk-KZ"/>
        </w:rPr>
        <w:t xml:space="preserve"> </w:t>
      </w:r>
      <w:r w:rsidR="00710768" w:rsidRPr="00741F51">
        <w:rPr>
          <w:b/>
          <w:lang w:val="kk-KZ"/>
        </w:rPr>
        <w:t>арасындағы</w:t>
      </w:r>
      <w:r w:rsidR="00710768" w:rsidRPr="00741F51">
        <w:rPr>
          <w:sz w:val="20"/>
          <w:szCs w:val="20"/>
          <w:lang w:val="kk-KZ"/>
        </w:rPr>
        <w:t xml:space="preserve">  </w:t>
      </w:r>
      <w:r w:rsidR="00710768" w:rsidRPr="00741F5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>
        <w:rPr>
          <w:b/>
          <w:lang w:val="kk-KZ"/>
        </w:rPr>
        <w:t>2020</w:t>
      </w:r>
      <w:r w:rsidR="004E1043" w:rsidRPr="00741F51">
        <w:rPr>
          <w:b/>
          <w:lang w:val="kk-KZ"/>
        </w:rPr>
        <w:t xml:space="preserve"> жылғы </w:t>
      </w:r>
      <w:r w:rsidR="007B20D2">
        <w:rPr>
          <w:b/>
          <w:lang w:val="kk-KZ"/>
        </w:rPr>
        <w:t>19</w:t>
      </w:r>
      <w:r w:rsidRPr="00741F51">
        <w:rPr>
          <w:b/>
          <w:lang w:val="kk-KZ"/>
        </w:rPr>
        <w:t xml:space="preserve"> </w:t>
      </w:r>
      <w:r w:rsidR="007B20D2">
        <w:rPr>
          <w:b/>
          <w:lang w:val="kk-KZ"/>
        </w:rPr>
        <w:t>қазандағы</w:t>
      </w:r>
      <w:r w:rsidR="008242FB">
        <w:rPr>
          <w:b/>
          <w:lang w:val="kk-KZ"/>
        </w:rPr>
        <w:t xml:space="preserve"> </w:t>
      </w:r>
      <w:r w:rsidR="00C706E8" w:rsidRPr="00741F51">
        <w:rPr>
          <w:b/>
          <w:lang w:val="kk-KZ"/>
        </w:rPr>
        <w:t>№</w:t>
      </w:r>
      <w:r w:rsidR="008F0F09">
        <w:rPr>
          <w:b/>
          <w:lang w:val="kk-KZ"/>
        </w:rPr>
        <w:t>2</w:t>
      </w:r>
      <w:r w:rsidR="00C706E8" w:rsidRPr="00741F51">
        <w:rPr>
          <w:b/>
          <w:lang w:val="kk-KZ"/>
        </w:rPr>
        <w:t xml:space="preserve"> хаттама</w:t>
      </w:r>
      <w:r w:rsidRPr="00741F51">
        <w:rPr>
          <w:b/>
          <w:lang w:val="kk-KZ"/>
        </w:rPr>
        <w:t xml:space="preserve">     </w:t>
      </w:r>
      <w:r w:rsidR="00FD4ECC" w:rsidRPr="00741F51">
        <w:rPr>
          <w:b/>
          <w:lang w:val="kk-KZ"/>
        </w:rPr>
        <w:t xml:space="preserve">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Pr="00741F51" w:rsidRDefault="00741F51" w:rsidP="00741F51">
      <w:pPr>
        <w:ind w:firstLine="708"/>
        <w:jc w:val="both"/>
        <w:rPr>
          <w:b/>
          <w:lang w:val="kk-KZ"/>
        </w:rPr>
      </w:pPr>
    </w:p>
    <w:p w:rsidR="007B20D2" w:rsidRPr="007B20D2" w:rsidRDefault="007B20D2" w:rsidP="007B20D2">
      <w:pPr>
        <w:shd w:val="clear" w:color="auto" w:fill="FFFFFF"/>
        <w:ind w:firstLine="360"/>
        <w:rPr>
          <w:lang w:val="kk-KZ"/>
        </w:rPr>
      </w:pPr>
      <w:r w:rsidRPr="007B20D2">
        <w:rPr>
          <w:bCs/>
          <w:iCs/>
          <w:lang w:val="kk-KZ"/>
        </w:rPr>
        <w:t xml:space="preserve">       </w:t>
      </w:r>
      <w:r w:rsidR="00F83D41" w:rsidRPr="007B20D2">
        <w:rPr>
          <w:bCs/>
          <w:iCs/>
          <w:lang w:val="kk-KZ"/>
        </w:rPr>
        <w:t xml:space="preserve">1. </w:t>
      </w:r>
      <w:r w:rsidRPr="007B20D2">
        <w:rPr>
          <w:lang w:val="kk-KZ"/>
        </w:rPr>
        <w:t xml:space="preserve">Ақтөбе    облысы    бойынша  </w:t>
      </w:r>
      <w:r>
        <w:rPr>
          <w:lang w:val="kk-KZ"/>
        </w:rPr>
        <w:t xml:space="preserve"> </w:t>
      </w:r>
      <w:r w:rsidRPr="007B20D2">
        <w:rPr>
          <w:lang w:val="kk-KZ"/>
        </w:rPr>
        <w:t xml:space="preserve"> Мемлекеттік    </w:t>
      </w:r>
      <w:r>
        <w:rPr>
          <w:lang w:val="kk-KZ"/>
        </w:rPr>
        <w:t xml:space="preserve"> </w:t>
      </w:r>
      <w:r w:rsidRPr="007B20D2">
        <w:rPr>
          <w:lang w:val="kk-KZ"/>
        </w:rPr>
        <w:t xml:space="preserve">кірістер    департаментінің    Аудит </w:t>
      </w:r>
    </w:p>
    <w:p w:rsidR="00543C69" w:rsidRPr="007B20D2" w:rsidRDefault="007B20D2" w:rsidP="007B20D2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7B20D2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басқармасы №1 аудит бөлімінің бас маманы</w:t>
      </w:r>
      <w:r w:rsidR="00F83D41" w:rsidRPr="007B20D2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1A6744" w:rsidRPr="007B20D2">
        <w:rPr>
          <w:rFonts w:ascii="Times New Roman" w:hAnsi="Times New Roman"/>
          <w:sz w:val="24"/>
          <w:szCs w:val="24"/>
          <w:lang w:val="kk-KZ"/>
        </w:rPr>
        <w:t>лауазымына</w:t>
      </w:r>
      <w:r w:rsidR="00543C69" w:rsidRPr="007B20D2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543C69" w:rsidRPr="007B20D2" w:rsidRDefault="008F0F09" w:rsidP="008F0F09">
      <w:pPr>
        <w:ind w:firstLine="720"/>
        <w:jc w:val="both"/>
        <w:rPr>
          <w:lang w:val="kk-KZ"/>
        </w:rPr>
      </w:pPr>
      <w:r w:rsidRPr="007B20D2">
        <w:rPr>
          <w:lang w:val="kk-KZ"/>
        </w:rPr>
        <w:t xml:space="preserve">1) </w:t>
      </w:r>
      <w:r w:rsidR="007B20D2" w:rsidRPr="007B20D2">
        <w:rPr>
          <w:lang w:val="kk-KZ"/>
        </w:rPr>
        <w:t>Д</w:t>
      </w:r>
      <w:r w:rsidR="00E22C40" w:rsidRPr="007B20D2">
        <w:rPr>
          <w:lang w:val="kk-KZ"/>
        </w:rPr>
        <w:t>.</w:t>
      </w:r>
      <w:r w:rsidR="007B20D2" w:rsidRPr="007B20D2">
        <w:rPr>
          <w:lang w:val="kk-KZ"/>
        </w:rPr>
        <w:t>М</w:t>
      </w:r>
      <w:r w:rsidR="00E22C40" w:rsidRPr="007B20D2">
        <w:rPr>
          <w:lang w:val="kk-KZ"/>
        </w:rPr>
        <w:t xml:space="preserve">. </w:t>
      </w:r>
      <w:r w:rsidR="007B20D2" w:rsidRPr="007B20D2">
        <w:rPr>
          <w:lang w:val="kk-KZ"/>
        </w:rPr>
        <w:t>Кайболдиновты</w:t>
      </w:r>
      <w:r w:rsidR="001A6744" w:rsidRPr="007B20D2">
        <w:rPr>
          <w:lang w:val="kk-KZ"/>
        </w:rPr>
        <w:t xml:space="preserve"> </w:t>
      </w:r>
      <w:r w:rsidR="00543C69" w:rsidRPr="007B20D2">
        <w:rPr>
          <w:lang w:val="kk-KZ"/>
        </w:rPr>
        <w:t>ұсынды.</w:t>
      </w:r>
    </w:p>
    <w:p w:rsidR="008F0F09" w:rsidRPr="007B20D2" w:rsidRDefault="008F0F09" w:rsidP="008F0F09">
      <w:pPr>
        <w:ind w:firstLine="720"/>
        <w:jc w:val="both"/>
        <w:rPr>
          <w:lang w:val="kk-KZ"/>
        </w:rPr>
      </w:pPr>
    </w:p>
    <w:p w:rsidR="00E23F59" w:rsidRPr="007B20D2" w:rsidRDefault="00F83D41" w:rsidP="007B20D2">
      <w:pPr>
        <w:shd w:val="clear" w:color="auto" w:fill="FFFFFF"/>
        <w:ind w:firstLine="708"/>
        <w:jc w:val="both"/>
        <w:rPr>
          <w:lang w:val="kk-KZ"/>
        </w:rPr>
      </w:pPr>
      <w:r w:rsidRPr="007B20D2">
        <w:rPr>
          <w:lang w:val="kk-KZ"/>
        </w:rPr>
        <w:t xml:space="preserve">2.  </w:t>
      </w:r>
      <w:r w:rsidR="007B20D2" w:rsidRPr="007B20D2">
        <w:rPr>
          <w:bCs/>
          <w:iCs/>
          <w:lang w:val="kk-KZ"/>
        </w:rPr>
        <w:t xml:space="preserve">Ақтөбе   облысы   бойынша  Мемлекеттік   кірістер  департаментінің  </w:t>
      </w:r>
      <w:r w:rsidR="007B20D2" w:rsidRPr="007B20D2">
        <w:rPr>
          <w:lang w:val="kk-KZ"/>
        </w:rPr>
        <w:t xml:space="preserve">Камералдық мониторинг </w:t>
      </w:r>
      <w:r w:rsidR="007B20D2" w:rsidRPr="007B20D2">
        <w:rPr>
          <w:bCs/>
          <w:lang w:val="kk-KZ"/>
        </w:rPr>
        <w:t xml:space="preserve">басқармасының №1 камералдық </w:t>
      </w:r>
      <w:r w:rsidR="007B20D2" w:rsidRPr="007B20D2">
        <w:rPr>
          <w:lang w:val="kk-KZ"/>
        </w:rPr>
        <w:t>мониторинг</w:t>
      </w:r>
      <w:r w:rsidR="007B20D2" w:rsidRPr="007B20D2">
        <w:rPr>
          <w:bCs/>
          <w:lang w:val="kk-KZ"/>
        </w:rPr>
        <w:t xml:space="preserve"> бөлімінің бас маманы</w:t>
      </w:r>
      <w:r w:rsidR="007B20D2" w:rsidRPr="007B20D2">
        <w:rPr>
          <w:lang w:val="kk-KZ"/>
        </w:rPr>
        <w:t xml:space="preserve"> </w:t>
      </w:r>
      <w:r w:rsidR="00E23F59" w:rsidRPr="007B20D2">
        <w:rPr>
          <w:lang w:val="kk-KZ"/>
        </w:rPr>
        <w:t xml:space="preserve">лауазымына: </w:t>
      </w:r>
    </w:p>
    <w:p w:rsidR="00E23F59" w:rsidRPr="007B20D2" w:rsidRDefault="00E23F59" w:rsidP="00E23F59">
      <w:pPr>
        <w:ind w:firstLine="720"/>
        <w:jc w:val="both"/>
        <w:rPr>
          <w:lang w:val="kk-KZ"/>
        </w:rPr>
      </w:pPr>
      <w:r w:rsidRPr="007B20D2">
        <w:rPr>
          <w:lang w:val="kk-KZ"/>
        </w:rPr>
        <w:t xml:space="preserve">1) </w:t>
      </w:r>
      <w:r w:rsidR="007B20D2" w:rsidRPr="007B20D2">
        <w:rPr>
          <w:lang w:val="kk-KZ"/>
        </w:rPr>
        <w:t>Ж</w:t>
      </w:r>
      <w:r w:rsidR="00E22C40" w:rsidRPr="007B20D2">
        <w:rPr>
          <w:lang w:val="kk-KZ"/>
        </w:rPr>
        <w:t>.</w:t>
      </w:r>
      <w:r w:rsidR="007B20D2" w:rsidRPr="007B20D2">
        <w:rPr>
          <w:lang w:val="kk-KZ"/>
        </w:rPr>
        <w:t xml:space="preserve"> Амангельды</w:t>
      </w:r>
      <w:r w:rsidR="00562BCB">
        <w:rPr>
          <w:lang w:val="kk-KZ"/>
        </w:rPr>
        <w:t>ны</w:t>
      </w:r>
      <w:r w:rsidR="00E22C40" w:rsidRPr="007B20D2">
        <w:rPr>
          <w:lang w:val="kk-KZ"/>
        </w:rPr>
        <w:t xml:space="preserve"> </w:t>
      </w:r>
      <w:r w:rsidRPr="007B20D2">
        <w:rPr>
          <w:lang w:val="kk-KZ"/>
        </w:rPr>
        <w:t>ұсынды.</w:t>
      </w:r>
    </w:p>
    <w:p w:rsidR="007B20D2" w:rsidRPr="007B20D2" w:rsidRDefault="007B20D2" w:rsidP="00E23F59">
      <w:pPr>
        <w:ind w:firstLine="720"/>
        <w:jc w:val="both"/>
        <w:rPr>
          <w:lang w:val="kk-KZ"/>
        </w:rPr>
      </w:pPr>
    </w:p>
    <w:p w:rsidR="007B20D2" w:rsidRPr="007B20D2" w:rsidRDefault="007B20D2" w:rsidP="007B20D2">
      <w:pPr>
        <w:ind w:firstLine="708"/>
        <w:jc w:val="both"/>
        <w:rPr>
          <w:bCs/>
          <w:i/>
          <w:iCs/>
          <w:lang w:val="kk-KZ"/>
        </w:rPr>
      </w:pPr>
      <w:r w:rsidRPr="007B20D2">
        <w:rPr>
          <w:lang w:val="kk-KZ"/>
        </w:rPr>
        <w:t xml:space="preserve">3. Ақтөбе   облысы    бойынша   Мемлекеттік   кірістер   департаментінің    «Ақтөбе» </w:t>
      </w:r>
    </w:p>
    <w:p w:rsidR="007B20D2" w:rsidRPr="007B20D2" w:rsidRDefault="007B20D2" w:rsidP="007B20D2">
      <w:pPr>
        <w:jc w:val="both"/>
        <w:rPr>
          <w:lang w:val="kk-KZ"/>
        </w:rPr>
      </w:pPr>
      <w:r w:rsidRPr="007B20D2">
        <w:rPr>
          <w:lang w:val="kk-KZ"/>
        </w:rPr>
        <w:t>арнайы бекеті» кеден бекетінің бас маманы, (уақытша, негізгі қызметкердің бала күтімі бойынша демалысы кезеңіне 05.07.2023 жылға дейін) лауазымына:</w:t>
      </w:r>
    </w:p>
    <w:p w:rsidR="007B20D2" w:rsidRPr="007B20D2" w:rsidRDefault="00562BCB" w:rsidP="007B20D2">
      <w:pPr>
        <w:pStyle w:val="a7"/>
        <w:numPr>
          <w:ilvl w:val="0"/>
          <w:numId w:val="48"/>
        </w:num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К. Тектигулованы ұсынды.</w:t>
      </w:r>
    </w:p>
    <w:p w:rsidR="00E23F59" w:rsidRPr="00E23F59" w:rsidRDefault="00E23F59" w:rsidP="008F0F09">
      <w:pPr>
        <w:ind w:firstLine="720"/>
        <w:jc w:val="both"/>
        <w:rPr>
          <w:lang w:val="kk-KZ"/>
        </w:rPr>
      </w:pPr>
    </w:p>
    <w:p w:rsidR="00E23F59" w:rsidRDefault="00E23F59" w:rsidP="008F0F09">
      <w:pPr>
        <w:ind w:firstLine="720"/>
        <w:jc w:val="both"/>
        <w:rPr>
          <w:lang w:val="kk-KZ"/>
        </w:rPr>
      </w:pPr>
    </w:p>
    <w:p w:rsidR="001D279B" w:rsidRPr="001D279B" w:rsidRDefault="001D279B" w:rsidP="001D279B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1D279B">
        <w:rPr>
          <w:rFonts w:ascii="Times New Roman" w:hAnsi="Times New Roman"/>
          <w:sz w:val="24"/>
          <w:szCs w:val="24"/>
          <w:lang w:val="kk-KZ"/>
        </w:rPr>
        <w:t>Ақтөбе   облысы  бойынша  Мемлекеттік   кірістер  департаментінің  Тарифтік реттеу басқармасының кедендік құн бөлімінің басшысы, (уақытша, негізгі қызметкердің бала күтімі бойынша демалысы кезеңіне 25.10.2021 жыл</w:t>
      </w:r>
      <w:r w:rsidRPr="001D279B">
        <w:rPr>
          <w:rFonts w:ascii="Times New Roman" w:hAnsi="Times New Roman"/>
          <w:sz w:val="24"/>
          <w:szCs w:val="24"/>
          <w:lang w:val="kk-KZ"/>
        </w:rPr>
        <w:t>ға</w:t>
      </w:r>
      <w:r w:rsidRPr="001D279B">
        <w:rPr>
          <w:rFonts w:ascii="Times New Roman" w:hAnsi="Times New Roman"/>
          <w:sz w:val="24"/>
          <w:szCs w:val="24"/>
          <w:lang w:val="kk-KZ"/>
        </w:rPr>
        <w:t xml:space="preserve"> дейін) </w:t>
      </w:r>
      <w:r w:rsidRPr="001D279B">
        <w:rPr>
          <w:rFonts w:ascii="Times New Roman" w:hAnsi="Times New Roman"/>
          <w:sz w:val="24"/>
          <w:szCs w:val="24"/>
          <w:lang w:val="kk-KZ"/>
        </w:rPr>
        <w:t xml:space="preserve">лауазымына кандидаттардың болмауына байланысты </w:t>
      </w:r>
      <w:r w:rsidRPr="001D279B">
        <w:rPr>
          <w:rFonts w:ascii="Times New Roman" w:hAnsi="Times New Roman"/>
          <w:sz w:val="24"/>
          <w:szCs w:val="24"/>
          <w:lang w:val="kk-KZ"/>
        </w:rPr>
        <w:t>«Мемлекеттік әкімшілік лауазымға орналасудың кейбір мәселелері туралы» Ережеге сәйкес жалпы конкурс өткізілсін.</w:t>
      </w:r>
    </w:p>
    <w:p w:rsidR="001D279B" w:rsidRPr="001D279B" w:rsidRDefault="001D279B" w:rsidP="001D279B">
      <w:pPr>
        <w:ind w:firstLine="708"/>
        <w:jc w:val="both"/>
        <w:rPr>
          <w:lang w:val="kk-KZ"/>
        </w:rPr>
      </w:pPr>
    </w:p>
    <w:p w:rsidR="001D279B" w:rsidRDefault="001D279B" w:rsidP="001D279B">
      <w:pPr>
        <w:ind w:firstLine="708"/>
        <w:jc w:val="both"/>
        <w:rPr>
          <w:lang w:val="kk-KZ"/>
        </w:rPr>
      </w:pPr>
    </w:p>
    <w:p w:rsidR="001D279B" w:rsidRDefault="001D279B" w:rsidP="001D279B">
      <w:pPr>
        <w:ind w:firstLine="708"/>
        <w:jc w:val="both"/>
        <w:rPr>
          <w:lang w:val="kk-KZ"/>
        </w:rPr>
      </w:pPr>
    </w:p>
    <w:p w:rsidR="001D279B" w:rsidRPr="00AF3279" w:rsidRDefault="001D279B" w:rsidP="008F0F09">
      <w:pPr>
        <w:ind w:firstLine="720"/>
        <w:jc w:val="both"/>
        <w:rPr>
          <w:lang w:val="kk-KZ"/>
        </w:rPr>
      </w:pPr>
      <w:bookmarkStart w:id="0" w:name="_GoBack"/>
      <w:bookmarkEnd w:id="0"/>
    </w:p>
    <w:sectPr w:rsidR="001D279B" w:rsidRPr="00AF3279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5E23ADB"/>
    <w:multiLevelType w:val="hybridMultilevel"/>
    <w:tmpl w:val="0C127EF2"/>
    <w:lvl w:ilvl="0" w:tplc="78A605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8FD4EB2"/>
    <w:multiLevelType w:val="hybridMultilevel"/>
    <w:tmpl w:val="807EEF8A"/>
    <w:lvl w:ilvl="0" w:tplc="1092F73A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FE4F79"/>
    <w:multiLevelType w:val="hybridMultilevel"/>
    <w:tmpl w:val="43A0A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7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9"/>
  </w:num>
  <w:num w:numId="5">
    <w:abstractNumId w:val="47"/>
  </w:num>
  <w:num w:numId="6">
    <w:abstractNumId w:val="21"/>
  </w:num>
  <w:num w:numId="7">
    <w:abstractNumId w:val="4"/>
  </w:num>
  <w:num w:numId="8">
    <w:abstractNumId w:val="28"/>
  </w:num>
  <w:num w:numId="9">
    <w:abstractNumId w:val="11"/>
  </w:num>
  <w:num w:numId="10">
    <w:abstractNumId w:val="33"/>
  </w:num>
  <w:num w:numId="11">
    <w:abstractNumId w:val="24"/>
  </w:num>
  <w:num w:numId="12">
    <w:abstractNumId w:val="1"/>
  </w:num>
  <w:num w:numId="13">
    <w:abstractNumId w:val="42"/>
  </w:num>
  <w:num w:numId="14">
    <w:abstractNumId w:val="7"/>
  </w:num>
  <w:num w:numId="15">
    <w:abstractNumId w:val="2"/>
  </w:num>
  <w:num w:numId="16">
    <w:abstractNumId w:val="5"/>
  </w:num>
  <w:num w:numId="17">
    <w:abstractNumId w:val="20"/>
  </w:num>
  <w:num w:numId="18">
    <w:abstractNumId w:val="43"/>
  </w:num>
  <w:num w:numId="19">
    <w:abstractNumId w:val="19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6"/>
  </w:num>
  <w:num w:numId="23">
    <w:abstractNumId w:val="0"/>
  </w:num>
  <w:num w:numId="24">
    <w:abstractNumId w:val="13"/>
  </w:num>
  <w:num w:numId="25">
    <w:abstractNumId w:val="38"/>
  </w:num>
  <w:num w:numId="26">
    <w:abstractNumId w:val="9"/>
  </w:num>
  <w:num w:numId="27">
    <w:abstractNumId w:val="29"/>
  </w:num>
  <w:num w:numId="28">
    <w:abstractNumId w:val="17"/>
  </w:num>
  <w:num w:numId="29">
    <w:abstractNumId w:val="18"/>
  </w:num>
  <w:num w:numId="30">
    <w:abstractNumId w:val="25"/>
  </w:num>
  <w:num w:numId="31">
    <w:abstractNumId w:val="27"/>
  </w:num>
  <w:num w:numId="32">
    <w:abstractNumId w:val="30"/>
  </w:num>
  <w:num w:numId="33">
    <w:abstractNumId w:val="26"/>
  </w:num>
  <w:num w:numId="34">
    <w:abstractNumId w:val="16"/>
  </w:num>
  <w:num w:numId="35">
    <w:abstractNumId w:val="37"/>
  </w:num>
  <w:num w:numId="36">
    <w:abstractNumId w:val="34"/>
  </w:num>
  <w:num w:numId="37">
    <w:abstractNumId w:val="15"/>
  </w:num>
  <w:num w:numId="38">
    <w:abstractNumId w:val="45"/>
  </w:num>
  <w:num w:numId="39">
    <w:abstractNumId w:val="12"/>
  </w:num>
  <w:num w:numId="40">
    <w:abstractNumId w:val="46"/>
  </w:num>
  <w:num w:numId="41">
    <w:abstractNumId w:val="31"/>
  </w:num>
  <w:num w:numId="42">
    <w:abstractNumId w:val="44"/>
  </w:num>
  <w:num w:numId="43">
    <w:abstractNumId w:val="32"/>
  </w:num>
  <w:num w:numId="44">
    <w:abstractNumId w:val="23"/>
  </w:num>
  <w:num w:numId="45">
    <w:abstractNumId w:val="10"/>
  </w:num>
  <w:num w:numId="46">
    <w:abstractNumId w:val="41"/>
  </w:num>
  <w:num w:numId="47">
    <w:abstractNumId w:val="2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08A3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279B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174E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2BCB"/>
    <w:rsid w:val="00566101"/>
    <w:rsid w:val="00571828"/>
    <w:rsid w:val="00575448"/>
    <w:rsid w:val="00575DC0"/>
    <w:rsid w:val="0058756A"/>
    <w:rsid w:val="00591953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44EB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5930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0D2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42FB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4595"/>
    <w:rsid w:val="00A57A89"/>
    <w:rsid w:val="00A61540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17189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1774A"/>
    <w:rsid w:val="00E212E2"/>
    <w:rsid w:val="00E2265A"/>
    <w:rsid w:val="00E22C40"/>
    <w:rsid w:val="00E23F59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3D4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12">
    <w:name w:val="Обычный1"/>
    <w:rsid w:val="00E23F59"/>
    <w:pPr>
      <w:widowControl w:val="0"/>
      <w:jc w:val="center"/>
    </w:pPr>
    <w:rPr>
      <w:b/>
      <w:i/>
      <w:snapToGrid w:val="0"/>
      <w:sz w:val="28"/>
    </w:rPr>
  </w:style>
  <w:style w:type="paragraph" w:customStyle="1" w:styleId="af1">
    <w:name w:val="Готовый"/>
    <w:basedOn w:val="a0"/>
    <w:rsid w:val="00E23F5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C232-1628-4B6C-AD56-30B6F9E0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6</cp:revision>
  <cp:lastPrinted>2020-09-09T04:51:00Z</cp:lastPrinted>
  <dcterms:created xsi:type="dcterms:W3CDTF">2020-09-23T08:57:00Z</dcterms:created>
  <dcterms:modified xsi:type="dcterms:W3CDTF">2020-10-19T12:01:00Z</dcterms:modified>
</cp:coreProperties>
</file>