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741F51" w:rsidRDefault="00DE3834" w:rsidP="00771EF8">
      <w:pPr>
        <w:jc w:val="right"/>
        <w:rPr>
          <w:b/>
          <w:lang w:val="kk-KZ"/>
        </w:rPr>
      </w:pPr>
    </w:p>
    <w:p w:rsidR="00C706E8" w:rsidRPr="00741F51" w:rsidRDefault="00C706E8" w:rsidP="00C706E8">
      <w:pPr>
        <w:jc w:val="center"/>
        <w:rPr>
          <w:b/>
        </w:rPr>
      </w:pPr>
      <w:r w:rsidRPr="00741F51">
        <w:rPr>
          <w:b/>
          <w:lang w:val="kk-KZ"/>
        </w:rPr>
        <w:t>РЕШЕНИЕ</w:t>
      </w:r>
    </w:p>
    <w:p w:rsidR="00C706E8" w:rsidRPr="00741F51" w:rsidRDefault="00C706E8" w:rsidP="00C706E8">
      <w:pPr>
        <w:jc w:val="center"/>
        <w:rPr>
          <w:b/>
          <w:lang w:val="kk-KZ"/>
        </w:rPr>
      </w:pPr>
      <w:r w:rsidRPr="00741F51">
        <w:rPr>
          <w:b/>
        </w:rPr>
        <w:t xml:space="preserve">конкурсной комиссии </w:t>
      </w:r>
      <w:r w:rsidR="005D18C8" w:rsidRPr="00741F51">
        <w:rPr>
          <w:b/>
          <w:lang w:val="kk-KZ"/>
        </w:rPr>
        <w:t>Департамента</w:t>
      </w:r>
      <w:r w:rsidR="005D18C8" w:rsidRPr="00741F51">
        <w:rPr>
          <w:b/>
        </w:rPr>
        <w:t xml:space="preserve"> государственных доходов по</w:t>
      </w:r>
      <w:r w:rsidR="005D18C8" w:rsidRPr="00741F51">
        <w:rPr>
          <w:b/>
          <w:lang w:val="kk-KZ"/>
        </w:rPr>
        <w:t xml:space="preserve"> Актюбинской области </w:t>
      </w:r>
      <w:r w:rsidR="005B2A7C" w:rsidRPr="00741F51">
        <w:rPr>
          <w:b/>
          <w:lang w:val="kk-KZ"/>
        </w:rPr>
        <w:t>внутреннего</w:t>
      </w:r>
      <w:r w:rsidRPr="00741F51">
        <w:rPr>
          <w:b/>
          <w:lang w:val="kk-KZ"/>
        </w:rPr>
        <w:t xml:space="preserve"> конкурса </w:t>
      </w:r>
      <w:r w:rsidR="002031B4" w:rsidRPr="00741F51">
        <w:rPr>
          <w:b/>
        </w:rPr>
        <w:t xml:space="preserve">среди государственных служащих </w:t>
      </w:r>
      <w:r w:rsidR="002031B4" w:rsidRPr="00741F51">
        <w:rPr>
          <w:b/>
          <w:lang w:val="kk-KZ"/>
        </w:rPr>
        <w:t xml:space="preserve"> </w:t>
      </w:r>
      <w:r w:rsidR="002031B4" w:rsidRPr="00741F51">
        <w:rPr>
          <w:b/>
        </w:rPr>
        <w:t xml:space="preserve">Министерства финансов Республики </w:t>
      </w:r>
      <w:r w:rsidR="002031B4" w:rsidRPr="00741F51">
        <w:rPr>
          <w:b/>
          <w:lang w:val="kk-KZ"/>
        </w:rPr>
        <w:t>Казахстан</w:t>
      </w:r>
      <w:r w:rsidR="00710768" w:rsidRPr="00741F51">
        <w:rPr>
          <w:b/>
          <w:lang w:val="kk-KZ"/>
        </w:rPr>
        <w:t xml:space="preserve"> </w:t>
      </w:r>
      <w:r w:rsidRPr="00741F51">
        <w:rPr>
          <w:b/>
          <w:lang w:val="kk-KZ"/>
        </w:rPr>
        <w:t xml:space="preserve">для занятия вакантной административной </w:t>
      </w:r>
      <w:r w:rsidR="002031B4" w:rsidRPr="00741F51">
        <w:rPr>
          <w:b/>
          <w:lang w:val="kk-KZ"/>
        </w:rPr>
        <w:t xml:space="preserve">    </w:t>
      </w:r>
      <w:r w:rsidRPr="00741F51">
        <w:rPr>
          <w:b/>
          <w:lang w:val="kk-KZ"/>
        </w:rPr>
        <w:t>государственной должности корпуса «Б», протокол №</w:t>
      </w:r>
      <w:r w:rsidR="00C22AC6">
        <w:rPr>
          <w:b/>
          <w:lang w:val="kk-KZ"/>
        </w:rPr>
        <w:t>3</w:t>
      </w:r>
      <w:r w:rsidR="00EA4510" w:rsidRPr="00741F51">
        <w:rPr>
          <w:b/>
          <w:lang w:val="kk-KZ"/>
        </w:rPr>
        <w:t xml:space="preserve"> </w:t>
      </w:r>
      <w:r w:rsidR="00886301" w:rsidRPr="00741F51">
        <w:rPr>
          <w:b/>
          <w:lang w:val="kk-KZ"/>
        </w:rPr>
        <w:t xml:space="preserve">от </w:t>
      </w:r>
      <w:r w:rsidR="00C22AC6">
        <w:rPr>
          <w:b/>
          <w:lang w:val="kk-KZ"/>
        </w:rPr>
        <w:t>0</w:t>
      </w:r>
      <w:r w:rsidR="006A59CC">
        <w:rPr>
          <w:b/>
          <w:lang w:val="kk-KZ"/>
        </w:rPr>
        <w:t>5</w:t>
      </w:r>
      <w:r w:rsidR="00D877B4" w:rsidRPr="00741F51">
        <w:rPr>
          <w:b/>
          <w:lang w:val="kk-KZ"/>
        </w:rPr>
        <w:t xml:space="preserve"> </w:t>
      </w:r>
      <w:r w:rsidR="00C22AC6">
        <w:rPr>
          <w:b/>
          <w:lang w:val="kk-KZ"/>
        </w:rPr>
        <w:t>февраля</w:t>
      </w:r>
      <w:r w:rsidR="00886301" w:rsidRPr="00741F51">
        <w:rPr>
          <w:b/>
          <w:lang w:val="kk-KZ"/>
        </w:rPr>
        <w:t xml:space="preserve"> 20</w:t>
      </w:r>
      <w:r w:rsidR="00B75E20">
        <w:rPr>
          <w:b/>
          <w:lang w:val="kk-KZ"/>
        </w:rPr>
        <w:t>20</w:t>
      </w:r>
      <w:r w:rsidR="00886301" w:rsidRPr="00741F51">
        <w:rPr>
          <w:b/>
          <w:lang w:val="kk-KZ"/>
        </w:rPr>
        <w:t xml:space="preserve"> года</w:t>
      </w:r>
      <w:r w:rsidRPr="00741F51">
        <w:rPr>
          <w:b/>
          <w:lang w:val="kk-KZ"/>
        </w:rPr>
        <w:t xml:space="preserve"> </w:t>
      </w:r>
      <w:r w:rsidR="00FA1011" w:rsidRPr="00741F51">
        <w:rPr>
          <w:b/>
          <w:lang w:val="kk-KZ"/>
        </w:rPr>
        <w:t xml:space="preserve"> </w:t>
      </w:r>
      <w:r w:rsidR="00D47AF3" w:rsidRPr="00741F51">
        <w:rPr>
          <w:b/>
        </w:rPr>
        <w:t xml:space="preserve"> </w:t>
      </w:r>
      <w:r w:rsidR="00A63EAA" w:rsidRPr="00741F51">
        <w:rPr>
          <w:b/>
        </w:rPr>
        <w:t xml:space="preserve">   </w:t>
      </w:r>
      <w:r w:rsidR="00710768" w:rsidRPr="00741F51">
        <w:rPr>
          <w:b/>
          <w:lang w:val="kk-KZ"/>
        </w:rPr>
        <w:t xml:space="preserve">      </w:t>
      </w:r>
      <w:r w:rsidR="00D47AF3" w:rsidRPr="00741F51">
        <w:rPr>
          <w:b/>
        </w:rPr>
        <w:t xml:space="preserve">  </w:t>
      </w:r>
      <w:r w:rsidR="00710768" w:rsidRPr="00741F51">
        <w:rPr>
          <w:b/>
          <w:lang w:val="kk-KZ"/>
        </w:rPr>
        <w:t xml:space="preserve">   </w:t>
      </w:r>
    </w:p>
    <w:p w:rsidR="00C706E8" w:rsidRPr="00741F51" w:rsidRDefault="00C706E8" w:rsidP="00C706E8">
      <w:pPr>
        <w:jc w:val="center"/>
        <w:rPr>
          <w:b/>
          <w:lang w:val="kk-KZ"/>
        </w:rPr>
      </w:pPr>
    </w:p>
    <w:p w:rsidR="005D18C8" w:rsidRDefault="00C706E8" w:rsidP="0035725C">
      <w:pPr>
        <w:ind w:firstLine="708"/>
        <w:jc w:val="both"/>
        <w:rPr>
          <w:lang w:val="kk-KZ"/>
        </w:rPr>
      </w:pPr>
      <w:r w:rsidRPr="00741F5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741F51">
        <w:rPr>
          <w:bCs/>
        </w:rPr>
        <w:t>должность</w:t>
      </w:r>
      <w:r w:rsidR="00A847B4" w:rsidRPr="00741F51">
        <w:rPr>
          <w:lang w:val="kk-KZ"/>
        </w:rPr>
        <w:t>, представить кандидатур</w:t>
      </w:r>
      <w:r w:rsidR="007C35E4" w:rsidRPr="00741F51">
        <w:rPr>
          <w:lang w:val="kk-KZ"/>
        </w:rPr>
        <w:t>у</w:t>
      </w:r>
      <w:r w:rsidR="005D18C8" w:rsidRPr="00741F51">
        <w:rPr>
          <w:lang w:val="kk-KZ"/>
        </w:rPr>
        <w:t>:</w:t>
      </w:r>
    </w:p>
    <w:p w:rsidR="00D51C7A" w:rsidRDefault="00D51C7A" w:rsidP="00D51C7A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E1625F">
        <w:rPr>
          <w:rFonts w:ascii="Times New Roman" w:hAnsi="Times New Roman"/>
          <w:sz w:val="24"/>
          <w:szCs w:val="24"/>
        </w:rPr>
        <w:t xml:space="preserve">           </w:t>
      </w:r>
    </w:p>
    <w:p w:rsidR="00D51C7A" w:rsidRPr="00E1625F" w:rsidRDefault="00D51C7A" w:rsidP="00D51C7A">
      <w:pPr>
        <w:pStyle w:val="aa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1625F">
        <w:rPr>
          <w:rFonts w:ascii="Times New Roman" w:hAnsi="Times New Roman"/>
          <w:sz w:val="24"/>
          <w:szCs w:val="24"/>
        </w:rPr>
        <w:t xml:space="preserve"> 1.</w:t>
      </w:r>
      <w:r w:rsidR="00AB300A" w:rsidRPr="00AB300A">
        <w:rPr>
          <w:rFonts w:ascii="Times New Roman" w:hAnsi="Times New Roman"/>
          <w:sz w:val="24"/>
          <w:szCs w:val="24"/>
        </w:rPr>
        <w:t xml:space="preserve"> </w:t>
      </w:r>
      <w:r w:rsidR="00AB300A" w:rsidRPr="005C2D58">
        <w:rPr>
          <w:rFonts w:ascii="Times New Roman" w:hAnsi="Times New Roman"/>
          <w:sz w:val="24"/>
          <w:szCs w:val="24"/>
        </w:rPr>
        <w:t xml:space="preserve">На должность </w:t>
      </w:r>
      <w:r w:rsidR="00AB300A" w:rsidRPr="005C2D58">
        <w:rPr>
          <w:rFonts w:ascii="Times New Roman" w:hAnsi="Times New Roman"/>
          <w:sz w:val="24"/>
          <w:szCs w:val="24"/>
          <w:lang w:val="kk-KZ"/>
        </w:rPr>
        <w:t xml:space="preserve">главного специалиста </w:t>
      </w:r>
      <w:r w:rsidR="00AB300A" w:rsidRPr="005C2D58">
        <w:rPr>
          <w:rFonts w:ascii="Times New Roman" w:hAnsi="Times New Roman"/>
          <w:sz w:val="24"/>
          <w:szCs w:val="24"/>
        </w:rPr>
        <w:t>отдел</w:t>
      </w:r>
      <w:r w:rsidR="00AB300A" w:rsidRPr="005C2D58">
        <w:rPr>
          <w:rFonts w:ascii="Times New Roman" w:hAnsi="Times New Roman"/>
          <w:sz w:val="24"/>
          <w:szCs w:val="24"/>
          <w:lang w:val="kk-KZ"/>
        </w:rPr>
        <w:t>а</w:t>
      </w:r>
      <w:r w:rsidR="00AB300A" w:rsidRPr="005C2D58">
        <w:rPr>
          <w:rFonts w:ascii="Times New Roman" w:hAnsi="Times New Roman"/>
          <w:sz w:val="24"/>
          <w:szCs w:val="24"/>
        </w:rPr>
        <w:t xml:space="preserve"> </w:t>
      </w:r>
      <w:r w:rsidR="00AB300A" w:rsidRPr="005C2D58">
        <w:rPr>
          <w:rFonts w:ascii="Times New Roman" w:hAnsi="Times New Roman"/>
          <w:sz w:val="24"/>
          <w:szCs w:val="24"/>
          <w:lang w:val="kk-KZ"/>
        </w:rPr>
        <w:t>экспортного контроля Управления экспортного контроля Департамента государственных доходов по Актюбинской области</w:t>
      </w:r>
      <w:r w:rsidRPr="00E1625F">
        <w:rPr>
          <w:rFonts w:ascii="Times New Roman" w:hAnsi="Times New Roman"/>
          <w:sz w:val="24"/>
          <w:szCs w:val="24"/>
        </w:rPr>
        <w:t>:</w:t>
      </w:r>
    </w:p>
    <w:p w:rsidR="00D51C7A" w:rsidRPr="00E1625F" w:rsidRDefault="00D51C7A" w:rsidP="00D51C7A">
      <w:pPr>
        <w:ind w:firstLine="720"/>
        <w:jc w:val="both"/>
        <w:rPr>
          <w:lang w:val="kk-KZ"/>
        </w:rPr>
      </w:pPr>
      <w:r w:rsidRPr="00E1625F">
        <w:rPr>
          <w:lang w:val="kk-KZ"/>
        </w:rPr>
        <w:t xml:space="preserve">1) </w:t>
      </w:r>
      <w:r w:rsidR="00AB300A">
        <w:rPr>
          <w:lang w:val="kk-KZ"/>
        </w:rPr>
        <w:t>А.С.</w:t>
      </w:r>
      <w:r w:rsidR="00AB300A" w:rsidRPr="00E1625F">
        <w:rPr>
          <w:lang w:val="kk-KZ"/>
        </w:rPr>
        <w:t xml:space="preserve"> </w:t>
      </w:r>
      <w:r w:rsidR="00AB300A">
        <w:rPr>
          <w:lang w:val="kk-KZ"/>
        </w:rPr>
        <w:t>Болысбаев</w:t>
      </w:r>
      <w:r w:rsidR="00A57A89">
        <w:rPr>
          <w:lang w:val="kk-KZ"/>
        </w:rPr>
        <w:t>а</w:t>
      </w:r>
      <w:r w:rsidRPr="00E1625F">
        <w:rPr>
          <w:lang w:val="kk-KZ"/>
        </w:rPr>
        <w:t>;</w:t>
      </w:r>
    </w:p>
    <w:p w:rsidR="00D51C7A" w:rsidRPr="00E1625F" w:rsidRDefault="00D51C7A" w:rsidP="00D51C7A">
      <w:pPr>
        <w:ind w:firstLine="720"/>
        <w:jc w:val="both"/>
        <w:rPr>
          <w:lang w:val="kk-KZ"/>
        </w:rPr>
      </w:pPr>
    </w:p>
    <w:p w:rsidR="00D51C7A" w:rsidRPr="00E1625F" w:rsidRDefault="00D51C7A" w:rsidP="00D51C7A">
      <w:pPr>
        <w:ind w:firstLine="720"/>
        <w:jc w:val="both"/>
        <w:rPr>
          <w:lang w:val="kk-KZ"/>
        </w:rPr>
      </w:pPr>
      <w:r w:rsidRPr="00E1625F">
        <w:rPr>
          <w:lang w:val="kk-KZ"/>
        </w:rPr>
        <w:t xml:space="preserve">2. </w:t>
      </w:r>
      <w:r w:rsidR="00AB300A" w:rsidRPr="00E1625F">
        <w:rPr>
          <w:lang w:val="kk-KZ"/>
        </w:rPr>
        <w:t xml:space="preserve">На должность главного специалиста </w:t>
      </w:r>
      <w:r w:rsidR="00AB300A" w:rsidRPr="005C2D58">
        <w:t xml:space="preserve">отдела </w:t>
      </w:r>
      <w:r w:rsidR="00AB300A" w:rsidRPr="005C2D58">
        <w:rPr>
          <w:lang w:val="kk-KZ"/>
        </w:rPr>
        <w:t>взимания</w:t>
      </w:r>
      <w:r w:rsidR="00AB300A" w:rsidRPr="005C2D58">
        <w:t xml:space="preserve"> управления по работе </w:t>
      </w:r>
      <w:r w:rsidR="00AB300A">
        <w:rPr>
          <w:lang w:val="kk-KZ"/>
        </w:rPr>
        <w:t xml:space="preserve">                  </w:t>
      </w:r>
      <w:r w:rsidR="00AB300A" w:rsidRPr="005C2D58">
        <w:t>с задолженностью Департамента государственных доходов по Актюбинской области</w:t>
      </w:r>
      <w:r w:rsidRPr="00E1625F">
        <w:rPr>
          <w:lang w:val="kk-KZ"/>
        </w:rPr>
        <w:t>:</w:t>
      </w:r>
    </w:p>
    <w:p w:rsidR="00D51C7A" w:rsidRPr="00E1625F" w:rsidRDefault="00D51C7A" w:rsidP="00D51C7A">
      <w:pPr>
        <w:ind w:firstLine="720"/>
        <w:jc w:val="both"/>
        <w:rPr>
          <w:lang w:val="kk-KZ"/>
        </w:rPr>
      </w:pPr>
      <w:r w:rsidRPr="00E1625F">
        <w:rPr>
          <w:lang w:val="kk-KZ"/>
        </w:rPr>
        <w:t xml:space="preserve">1) </w:t>
      </w:r>
      <w:r w:rsidR="00AB300A">
        <w:rPr>
          <w:lang w:val="kk-KZ"/>
        </w:rPr>
        <w:t>А.С. Утегенов</w:t>
      </w:r>
      <w:r w:rsidR="00A57A89">
        <w:rPr>
          <w:lang w:val="kk-KZ"/>
        </w:rPr>
        <w:t>у</w:t>
      </w:r>
      <w:r w:rsidRPr="00E1625F">
        <w:rPr>
          <w:lang w:val="kk-KZ"/>
        </w:rPr>
        <w:t>;</w:t>
      </w:r>
    </w:p>
    <w:p w:rsidR="00D51C7A" w:rsidRPr="00E1625F" w:rsidRDefault="00D51C7A" w:rsidP="00D51C7A">
      <w:pPr>
        <w:ind w:firstLine="720"/>
        <w:jc w:val="both"/>
        <w:rPr>
          <w:lang w:val="kk-KZ"/>
        </w:rPr>
      </w:pPr>
    </w:p>
    <w:p w:rsidR="00D51C7A" w:rsidRPr="00E1625F" w:rsidRDefault="00D51C7A" w:rsidP="00D51C7A">
      <w:pPr>
        <w:ind w:firstLine="720"/>
        <w:jc w:val="both"/>
        <w:rPr>
          <w:lang w:val="kk-KZ"/>
        </w:rPr>
      </w:pPr>
      <w:r w:rsidRPr="00E1625F">
        <w:rPr>
          <w:color w:val="000000" w:themeColor="text1"/>
          <w:lang w:val="kk-KZ"/>
        </w:rPr>
        <w:t xml:space="preserve">3. </w:t>
      </w:r>
      <w:r w:rsidR="00AB300A" w:rsidRPr="00E1625F">
        <w:rPr>
          <w:lang w:val="kk-KZ"/>
        </w:rPr>
        <w:t xml:space="preserve">На должность </w:t>
      </w:r>
      <w:r w:rsidR="00AB300A" w:rsidRPr="005C2D58">
        <w:rPr>
          <w:lang w:val="kk-KZ"/>
        </w:rPr>
        <w:t xml:space="preserve">главного специалиста </w:t>
      </w:r>
      <w:r w:rsidR="00AB300A" w:rsidRPr="005C2D58">
        <w:t xml:space="preserve">отдела </w:t>
      </w:r>
      <w:r w:rsidR="00AB300A" w:rsidRPr="005C2D58">
        <w:rPr>
          <w:lang w:val="kk-KZ"/>
        </w:rPr>
        <w:t>ЭКНА управления аудита</w:t>
      </w:r>
      <w:r w:rsidR="00AB300A" w:rsidRPr="005C2D58">
        <w:t xml:space="preserve"> Департамента государственных доходов по Актюбинской области</w:t>
      </w:r>
      <w:r w:rsidRPr="00E1625F">
        <w:rPr>
          <w:lang w:val="kk-KZ"/>
        </w:rPr>
        <w:t>;</w:t>
      </w:r>
    </w:p>
    <w:p w:rsidR="00D51C7A" w:rsidRPr="00E1625F" w:rsidRDefault="00D51C7A" w:rsidP="00D51C7A">
      <w:pPr>
        <w:ind w:firstLine="720"/>
        <w:jc w:val="both"/>
        <w:rPr>
          <w:lang w:val="kk-KZ"/>
        </w:rPr>
      </w:pPr>
      <w:r w:rsidRPr="00E1625F">
        <w:rPr>
          <w:lang w:val="kk-KZ"/>
        </w:rPr>
        <w:t xml:space="preserve">1) </w:t>
      </w:r>
      <w:r w:rsidR="00AB300A">
        <w:rPr>
          <w:lang w:val="kk-KZ"/>
        </w:rPr>
        <w:t>А.К. Тектигулов</w:t>
      </w:r>
      <w:r w:rsidR="00A57A89">
        <w:rPr>
          <w:lang w:val="kk-KZ"/>
        </w:rPr>
        <w:t>у</w:t>
      </w:r>
      <w:r w:rsidRPr="00E1625F">
        <w:rPr>
          <w:lang w:val="kk-KZ"/>
        </w:rPr>
        <w:t>;</w:t>
      </w:r>
    </w:p>
    <w:p w:rsidR="00D51C7A" w:rsidRPr="00E1625F" w:rsidRDefault="00D51C7A" w:rsidP="00D51C7A">
      <w:pPr>
        <w:ind w:firstLine="720"/>
        <w:jc w:val="both"/>
        <w:rPr>
          <w:lang w:val="kk-KZ"/>
        </w:rPr>
      </w:pPr>
    </w:p>
    <w:p w:rsidR="00D51C7A" w:rsidRDefault="00D51C7A" w:rsidP="0035725C">
      <w:pPr>
        <w:ind w:firstLine="708"/>
        <w:jc w:val="both"/>
        <w:rPr>
          <w:lang w:val="kk-KZ"/>
        </w:rPr>
      </w:pPr>
    </w:p>
    <w:p w:rsidR="00AB300A" w:rsidRDefault="00AB300A" w:rsidP="00AB300A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CB4113">
        <w:rPr>
          <w:rFonts w:ascii="Times New Roman" w:hAnsi="Times New Roman"/>
          <w:sz w:val="24"/>
          <w:szCs w:val="24"/>
          <w:lang w:val="kk-KZ"/>
        </w:rPr>
        <w:t xml:space="preserve">В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CB4113">
        <w:rPr>
          <w:rFonts w:ascii="Times New Roman" w:hAnsi="Times New Roman"/>
          <w:sz w:val="24"/>
          <w:szCs w:val="24"/>
          <w:lang w:val="kk-KZ"/>
        </w:rPr>
        <w:t xml:space="preserve">связи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CB4113">
        <w:rPr>
          <w:rFonts w:ascii="Times New Roman" w:hAnsi="Times New Roman"/>
          <w:sz w:val="24"/>
          <w:szCs w:val="24"/>
          <w:lang w:val="kk-KZ"/>
        </w:rPr>
        <w:t xml:space="preserve">с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CB4113">
        <w:rPr>
          <w:rFonts w:ascii="Times New Roman" w:hAnsi="Times New Roman"/>
          <w:sz w:val="24"/>
          <w:szCs w:val="24"/>
          <w:lang w:val="kk-KZ"/>
        </w:rPr>
        <w:t>отсутствием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B411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положительного  результата  конкурсной  комиссии  на </w:t>
      </w:r>
    </w:p>
    <w:p w:rsidR="00AB300A" w:rsidRPr="00166A53" w:rsidRDefault="00AB300A" w:rsidP="00AB300A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должность </w:t>
      </w:r>
      <w:r w:rsidRPr="00E676D0">
        <w:rPr>
          <w:rFonts w:ascii="Times New Roman" w:hAnsi="Times New Roman"/>
          <w:sz w:val="24"/>
          <w:szCs w:val="24"/>
        </w:rPr>
        <w:t>г</w:t>
      </w:r>
      <w:r w:rsidRPr="00E676D0">
        <w:rPr>
          <w:rFonts w:ascii="Times New Roman" w:hAnsi="Times New Roman"/>
          <w:sz w:val="24"/>
          <w:szCs w:val="24"/>
          <w:lang w:val="kk-KZ"/>
        </w:rPr>
        <w:t xml:space="preserve">лавного специалиста </w:t>
      </w:r>
      <w:r w:rsidRPr="005C2D58">
        <w:rPr>
          <w:rFonts w:ascii="Times New Roman" w:hAnsi="Times New Roman"/>
          <w:sz w:val="24"/>
          <w:szCs w:val="24"/>
          <w:lang w:val="kk-KZ"/>
        </w:rPr>
        <w:t>У</w:t>
      </w:r>
      <w:r w:rsidRPr="005C2D58">
        <w:rPr>
          <w:rFonts w:ascii="Times New Roman" w:hAnsi="Times New Roman"/>
          <w:sz w:val="24"/>
          <w:szCs w:val="24"/>
        </w:rPr>
        <w:t>правлени</w:t>
      </w:r>
      <w:r w:rsidRPr="005C2D58">
        <w:rPr>
          <w:rFonts w:ascii="Times New Roman" w:hAnsi="Times New Roman"/>
          <w:sz w:val="24"/>
          <w:szCs w:val="24"/>
          <w:lang w:val="kk-KZ"/>
        </w:rPr>
        <w:t>я</w:t>
      </w:r>
      <w:r w:rsidRPr="005C2D58">
        <w:rPr>
          <w:rFonts w:ascii="Times New Roman" w:hAnsi="Times New Roman"/>
          <w:sz w:val="24"/>
          <w:szCs w:val="24"/>
        </w:rPr>
        <w:t xml:space="preserve"> </w:t>
      </w:r>
      <w:r w:rsidRPr="005C2D58">
        <w:rPr>
          <w:rFonts w:ascii="Times New Roman" w:hAnsi="Times New Roman"/>
          <w:sz w:val="24"/>
          <w:szCs w:val="24"/>
          <w:lang w:val="kk-KZ"/>
        </w:rPr>
        <w:t>разъяснительной работы Департамента государственных доходов по Актюбинской области</w:t>
      </w:r>
      <w:r>
        <w:rPr>
          <w:rFonts w:ascii="Times New Roman" w:hAnsi="Times New Roman"/>
          <w:sz w:val="24"/>
          <w:szCs w:val="24"/>
          <w:lang w:val="kk-KZ"/>
        </w:rPr>
        <w:t xml:space="preserve"> и на должность </w:t>
      </w:r>
      <w:r w:rsidRPr="009C54E2">
        <w:rPr>
          <w:rFonts w:ascii="Times New Roman" w:hAnsi="Times New Roman"/>
          <w:sz w:val="24"/>
          <w:szCs w:val="24"/>
          <w:lang w:val="kk-KZ"/>
        </w:rPr>
        <w:t xml:space="preserve">главного специалиста </w:t>
      </w:r>
      <w:r w:rsidRPr="009C54E2">
        <w:rPr>
          <w:rFonts w:ascii="Times New Roman" w:hAnsi="Times New Roman"/>
          <w:sz w:val="24"/>
          <w:szCs w:val="24"/>
        </w:rPr>
        <w:t xml:space="preserve">отдела </w:t>
      </w:r>
      <w:r w:rsidRPr="009C54E2">
        <w:rPr>
          <w:rFonts w:ascii="Times New Roman" w:hAnsi="Times New Roman"/>
          <w:sz w:val="24"/>
          <w:szCs w:val="24"/>
          <w:lang w:val="kk-KZ"/>
        </w:rPr>
        <w:t>рисков</w:t>
      </w:r>
      <w:r w:rsidRPr="009C54E2">
        <w:rPr>
          <w:rFonts w:ascii="Times New Roman" w:hAnsi="Times New Roman"/>
          <w:sz w:val="24"/>
          <w:szCs w:val="24"/>
        </w:rPr>
        <w:t xml:space="preserve"> управления </w:t>
      </w:r>
      <w:r w:rsidRPr="009C54E2">
        <w:rPr>
          <w:rFonts w:ascii="Times New Roman" w:hAnsi="Times New Roman"/>
          <w:sz w:val="24"/>
          <w:szCs w:val="24"/>
          <w:lang w:val="kk-KZ"/>
        </w:rPr>
        <w:t>анализа и рисков</w:t>
      </w:r>
      <w:r w:rsidRPr="009C54E2">
        <w:rPr>
          <w:rFonts w:ascii="Times New Roman" w:hAnsi="Times New Roman"/>
          <w:sz w:val="24"/>
          <w:szCs w:val="24"/>
        </w:rPr>
        <w:t xml:space="preserve"> Департамента государственных доходов по Актюбинской области</w:t>
      </w:r>
      <w:r w:rsidRPr="009C54E2">
        <w:rPr>
          <w:rFonts w:ascii="Times New Roman" w:hAnsi="Times New Roman"/>
          <w:sz w:val="24"/>
          <w:szCs w:val="24"/>
          <w:lang w:val="kk-KZ"/>
        </w:rPr>
        <w:t>, (временно на период отпуска по уходу за ребенком основного работника до 26.06.2021 года)</w:t>
      </w:r>
      <w:r>
        <w:rPr>
          <w:rFonts w:ascii="Times New Roman" w:hAnsi="Times New Roman"/>
          <w:sz w:val="24"/>
          <w:szCs w:val="24"/>
          <w:lang w:val="kk-KZ"/>
        </w:rPr>
        <w:t xml:space="preserve"> о</w:t>
      </w:r>
      <w:r w:rsidRPr="000D233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бъявить </w:t>
      </w:r>
      <w:r w:rsidRPr="000D233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внутренний </w:t>
      </w:r>
      <w:r w:rsidRPr="000D23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конкурс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среди государственных служащих всех государственных органов </w:t>
      </w:r>
      <w:r w:rsidRPr="000D2334">
        <w:rPr>
          <w:rFonts w:ascii="Times New Roman" w:eastAsia="Times New Roman" w:hAnsi="Times New Roman"/>
          <w:color w:val="000000" w:themeColor="text1"/>
          <w:sz w:val="24"/>
          <w:szCs w:val="24"/>
        </w:rPr>
        <w:t>для занятия вакантной административной государственной должности корпуса «Б»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.</w:t>
      </w:r>
      <w:r w:rsidRPr="000D233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D51C7A" w:rsidRPr="00D51C7A" w:rsidRDefault="00D51C7A" w:rsidP="0035725C">
      <w:pPr>
        <w:ind w:firstLine="708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AB300A" w:rsidRDefault="00AB300A" w:rsidP="00283F01">
      <w:pPr>
        <w:ind w:firstLine="720"/>
        <w:jc w:val="both"/>
        <w:rPr>
          <w:lang w:val="kk-KZ"/>
        </w:rPr>
      </w:pPr>
    </w:p>
    <w:p w:rsidR="00AB300A" w:rsidRDefault="00AB300A" w:rsidP="00283F01">
      <w:pPr>
        <w:ind w:firstLine="720"/>
        <w:jc w:val="both"/>
        <w:rPr>
          <w:lang w:val="kk-KZ"/>
        </w:rPr>
      </w:pPr>
    </w:p>
    <w:p w:rsidR="00AB300A" w:rsidRDefault="00AB300A" w:rsidP="00283F01">
      <w:pPr>
        <w:ind w:firstLine="720"/>
        <w:jc w:val="both"/>
        <w:rPr>
          <w:lang w:val="kk-KZ"/>
        </w:rPr>
      </w:pPr>
    </w:p>
    <w:p w:rsidR="00AB300A" w:rsidRDefault="00AB300A" w:rsidP="00283F01">
      <w:pPr>
        <w:ind w:firstLine="720"/>
        <w:jc w:val="both"/>
        <w:rPr>
          <w:lang w:val="kk-KZ"/>
        </w:rPr>
      </w:pPr>
    </w:p>
    <w:p w:rsidR="00AB300A" w:rsidRDefault="00AB300A" w:rsidP="00283F01">
      <w:pPr>
        <w:ind w:firstLine="720"/>
        <w:jc w:val="both"/>
        <w:rPr>
          <w:lang w:val="kk-KZ"/>
        </w:rPr>
      </w:pPr>
    </w:p>
    <w:p w:rsidR="00AB300A" w:rsidRDefault="00AB300A" w:rsidP="00283F01">
      <w:pPr>
        <w:ind w:firstLine="720"/>
        <w:jc w:val="both"/>
        <w:rPr>
          <w:lang w:val="kk-KZ"/>
        </w:rPr>
      </w:pPr>
    </w:p>
    <w:p w:rsidR="00AB300A" w:rsidRDefault="00AB300A" w:rsidP="00283F01">
      <w:pPr>
        <w:ind w:firstLine="720"/>
        <w:jc w:val="both"/>
        <w:rPr>
          <w:lang w:val="kk-KZ"/>
        </w:rPr>
      </w:pPr>
    </w:p>
    <w:p w:rsidR="00AB300A" w:rsidRDefault="00AB300A" w:rsidP="00283F01">
      <w:pPr>
        <w:ind w:firstLine="720"/>
        <w:jc w:val="both"/>
        <w:rPr>
          <w:lang w:val="kk-KZ"/>
        </w:rPr>
      </w:pPr>
    </w:p>
    <w:p w:rsidR="00AB300A" w:rsidRDefault="00AB300A" w:rsidP="00283F01">
      <w:pPr>
        <w:ind w:firstLine="720"/>
        <w:jc w:val="both"/>
        <w:rPr>
          <w:lang w:val="kk-KZ"/>
        </w:rPr>
      </w:pPr>
    </w:p>
    <w:p w:rsidR="00AB300A" w:rsidRDefault="00AB300A" w:rsidP="00283F01">
      <w:pPr>
        <w:ind w:firstLine="720"/>
        <w:jc w:val="both"/>
        <w:rPr>
          <w:lang w:val="kk-KZ"/>
        </w:rPr>
      </w:pPr>
    </w:p>
    <w:p w:rsidR="00AB300A" w:rsidRDefault="00AB300A" w:rsidP="00283F01">
      <w:pPr>
        <w:ind w:firstLine="720"/>
        <w:jc w:val="both"/>
        <w:rPr>
          <w:lang w:val="kk-KZ"/>
        </w:rPr>
      </w:pPr>
    </w:p>
    <w:p w:rsidR="00AB300A" w:rsidRDefault="00AB300A" w:rsidP="00283F01">
      <w:pPr>
        <w:ind w:firstLine="720"/>
        <w:jc w:val="both"/>
        <w:rPr>
          <w:lang w:val="kk-KZ"/>
        </w:rPr>
      </w:pPr>
    </w:p>
    <w:p w:rsidR="00AB300A" w:rsidRDefault="00AB300A" w:rsidP="00283F01">
      <w:pPr>
        <w:ind w:firstLine="720"/>
        <w:jc w:val="both"/>
        <w:rPr>
          <w:lang w:val="kk-KZ"/>
        </w:rPr>
      </w:pPr>
    </w:p>
    <w:p w:rsidR="00AB300A" w:rsidRDefault="00AB300A" w:rsidP="00283F01">
      <w:pPr>
        <w:ind w:firstLine="720"/>
        <w:jc w:val="both"/>
        <w:rPr>
          <w:lang w:val="kk-KZ"/>
        </w:rPr>
      </w:pPr>
    </w:p>
    <w:p w:rsidR="00AB300A" w:rsidRDefault="00AB300A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lastRenderedPageBreak/>
        <w:t xml:space="preserve"> 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2020</w:t>
      </w:r>
      <w:r w:rsidR="004E1043" w:rsidRPr="00741F51">
        <w:rPr>
          <w:b/>
          <w:lang w:val="kk-KZ"/>
        </w:rPr>
        <w:t xml:space="preserve"> жылғы </w:t>
      </w:r>
      <w:r w:rsidR="00C22AC6">
        <w:rPr>
          <w:b/>
          <w:lang w:val="kk-KZ"/>
        </w:rPr>
        <w:t>0</w:t>
      </w:r>
      <w:r w:rsidR="006A59CC">
        <w:rPr>
          <w:b/>
          <w:lang w:val="kk-KZ"/>
        </w:rPr>
        <w:t>5</w:t>
      </w:r>
      <w:r w:rsidRPr="00741F51">
        <w:rPr>
          <w:b/>
          <w:lang w:val="kk-KZ"/>
        </w:rPr>
        <w:t xml:space="preserve"> </w:t>
      </w:r>
      <w:r w:rsidR="00C22AC6">
        <w:rPr>
          <w:b/>
          <w:lang w:val="kk-KZ"/>
        </w:rPr>
        <w:t>ақпанд</w:t>
      </w:r>
      <w:r w:rsidR="009958FD">
        <w:rPr>
          <w:b/>
          <w:lang w:val="kk-KZ"/>
        </w:rPr>
        <w:t>ағы</w:t>
      </w:r>
      <w:r w:rsidR="006F0BBC" w:rsidRPr="00741F51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C22AC6">
        <w:rPr>
          <w:b/>
          <w:lang w:val="kk-KZ"/>
        </w:rPr>
        <w:t>3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FD4ECC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 </w:t>
      </w:r>
      <w:r w:rsidR="00710768" w:rsidRPr="00741F51">
        <w:rPr>
          <w:b/>
          <w:lang w:val="kk-KZ"/>
        </w:rPr>
        <w:t xml:space="preserve">          </w:t>
      </w:r>
    </w:p>
    <w:p w:rsidR="00741F51" w:rsidRPr="00741F51" w:rsidRDefault="00741F51" w:rsidP="00741F51">
      <w:pPr>
        <w:ind w:firstLine="708"/>
        <w:jc w:val="both"/>
        <w:rPr>
          <w:b/>
          <w:lang w:val="kk-KZ"/>
        </w:rPr>
      </w:pPr>
    </w:p>
    <w:p w:rsidR="00AB300A" w:rsidRPr="002F28FD" w:rsidRDefault="00B75E20" w:rsidP="00AB300A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1. </w:t>
      </w:r>
      <w:r w:rsidR="00AB300A" w:rsidRPr="0003285E">
        <w:rPr>
          <w:rFonts w:ascii="Times New Roman" w:hAnsi="Times New Roman"/>
          <w:sz w:val="24"/>
          <w:szCs w:val="24"/>
          <w:lang w:val="kk-KZ"/>
        </w:rPr>
        <w:t>Ақтөбе облысы бойынша Мемлекеттік кірістер департаментінің Экспорттық бақылау басқармасының  экспорттық бақылау бөлімінің бас маманы</w:t>
      </w:r>
      <w:r w:rsidR="00AB300A" w:rsidRPr="00E1625F">
        <w:rPr>
          <w:rFonts w:ascii="Times New Roman" w:hAnsi="Times New Roman"/>
          <w:sz w:val="24"/>
          <w:szCs w:val="24"/>
          <w:lang w:val="kk-KZ"/>
        </w:rPr>
        <w:t xml:space="preserve"> лауазымына</w:t>
      </w:r>
      <w:r w:rsidR="00AB300A" w:rsidRPr="002F28FD">
        <w:rPr>
          <w:rFonts w:ascii="Times New Roman" w:hAnsi="Times New Roman"/>
          <w:sz w:val="24"/>
          <w:szCs w:val="24"/>
          <w:lang w:val="kk-KZ"/>
        </w:rPr>
        <w:t>:</w:t>
      </w:r>
    </w:p>
    <w:p w:rsidR="00B75E20" w:rsidRDefault="00AB300A" w:rsidP="00AB300A">
      <w:pPr>
        <w:ind w:firstLine="720"/>
        <w:jc w:val="both"/>
        <w:rPr>
          <w:lang w:val="kk-KZ"/>
        </w:rPr>
      </w:pPr>
      <w:r w:rsidRPr="00E1625F">
        <w:rPr>
          <w:lang w:val="kk-KZ"/>
        </w:rPr>
        <w:t xml:space="preserve">1) </w:t>
      </w:r>
      <w:r>
        <w:rPr>
          <w:lang w:val="kk-KZ"/>
        </w:rPr>
        <w:t xml:space="preserve"> А.С.</w:t>
      </w:r>
      <w:r w:rsidRPr="00E1625F">
        <w:rPr>
          <w:lang w:val="kk-KZ"/>
        </w:rPr>
        <w:t xml:space="preserve"> </w:t>
      </w:r>
      <w:r>
        <w:rPr>
          <w:lang w:val="kk-KZ"/>
        </w:rPr>
        <w:t xml:space="preserve">Болысбаевты </w:t>
      </w:r>
      <w:r w:rsidR="00B75E20">
        <w:rPr>
          <w:lang w:val="kk-KZ"/>
        </w:rPr>
        <w:t>ұсынды.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 xml:space="preserve">2. </w:t>
      </w:r>
      <w:r w:rsidR="00AB300A" w:rsidRPr="0003285E">
        <w:rPr>
          <w:lang w:val="kk-KZ"/>
        </w:rPr>
        <w:t xml:space="preserve">Ақтөбе облысы бойынша Мемлекеттік кірістер департаментінің </w:t>
      </w:r>
      <w:r w:rsidR="00AB300A" w:rsidRPr="0003285E">
        <w:rPr>
          <w:rFonts w:eastAsia="Calibri"/>
          <w:lang w:val="kk-KZ"/>
        </w:rPr>
        <w:t>Б</w:t>
      </w:r>
      <w:r w:rsidR="00AB300A" w:rsidRPr="0003285E">
        <w:rPr>
          <w:lang w:val="kk-KZ"/>
        </w:rPr>
        <w:t>ерешекпен жұмыс басқармасының өндіріп алу бөлімінің бас маманы</w:t>
      </w:r>
      <w:r w:rsidR="00AB300A" w:rsidRPr="002F28FD">
        <w:rPr>
          <w:lang w:val="kk-KZ"/>
        </w:rPr>
        <w:t xml:space="preserve"> лауазымына</w:t>
      </w:r>
      <w:r>
        <w:rPr>
          <w:lang w:val="kk-KZ"/>
        </w:rPr>
        <w:t>:</w:t>
      </w:r>
      <w:r w:rsidRPr="0020056C">
        <w:rPr>
          <w:lang w:val="kk-KZ"/>
        </w:rPr>
        <w:t xml:space="preserve"> </w:t>
      </w:r>
      <w:r>
        <w:rPr>
          <w:lang w:val="kk-KZ"/>
        </w:rPr>
        <w:t xml:space="preserve">                    </w:t>
      </w:r>
    </w:p>
    <w:p w:rsidR="00B75E20" w:rsidRDefault="009F67CB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>1)</w:t>
      </w:r>
      <w:r w:rsidR="00B75E20">
        <w:rPr>
          <w:lang w:val="kk-KZ"/>
        </w:rPr>
        <w:t xml:space="preserve"> </w:t>
      </w:r>
      <w:r w:rsidR="00AB300A">
        <w:rPr>
          <w:lang w:val="kk-KZ"/>
        </w:rPr>
        <w:t xml:space="preserve">А.С. Утегенованы </w:t>
      </w:r>
      <w:r w:rsidR="00B75E20">
        <w:rPr>
          <w:lang w:val="kk-KZ"/>
        </w:rPr>
        <w:t>ұсынды.</w:t>
      </w:r>
      <w:r w:rsidR="00B75E20" w:rsidRPr="00E91ABB">
        <w:rPr>
          <w:lang w:val="kk-KZ"/>
        </w:rPr>
        <w:t xml:space="preserve"> 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 xml:space="preserve">3. </w:t>
      </w:r>
      <w:r w:rsidR="00AB300A" w:rsidRPr="006B04FF">
        <w:rPr>
          <w:lang w:val="kk-KZ"/>
        </w:rPr>
        <w:t>Ақтөбе облысы бойынша Мемлекеттік кірістер департаментінің Аудит басқармасы САЭБ бөлімінің бас маманы</w:t>
      </w:r>
      <w:r w:rsidR="00AB300A">
        <w:rPr>
          <w:lang w:val="kk-KZ"/>
        </w:rPr>
        <w:t xml:space="preserve"> лауазымына</w:t>
      </w:r>
      <w:r>
        <w:rPr>
          <w:lang w:val="kk-KZ"/>
        </w:rPr>
        <w:t>: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>1</w:t>
      </w:r>
      <w:r w:rsidR="009F67CB">
        <w:rPr>
          <w:lang w:val="kk-KZ"/>
        </w:rPr>
        <w:t xml:space="preserve">) </w:t>
      </w:r>
      <w:r>
        <w:rPr>
          <w:lang w:val="kk-KZ"/>
        </w:rPr>
        <w:t xml:space="preserve"> </w:t>
      </w:r>
      <w:r w:rsidR="00AB300A">
        <w:rPr>
          <w:lang w:val="kk-KZ"/>
        </w:rPr>
        <w:t xml:space="preserve">А.К. Тектигулованы </w:t>
      </w:r>
      <w:r>
        <w:rPr>
          <w:lang w:val="kk-KZ"/>
        </w:rPr>
        <w:t>ұсынды.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</w:p>
    <w:p w:rsidR="00D1567A" w:rsidRDefault="00D1567A" w:rsidP="00B75E20">
      <w:pPr>
        <w:shd w:val="clear" w:color="auto" w:fill="FFFFFF"/>
        <w:ind w:firstLine="708"/>
        <w:jc w:val="both"/>
        <w:rPr>
          <w:lang w:val="kk-KZ"/>
        </w:rPr>
      </w:pPr>
    </w:p>
    <w:p w:rsidR="00D1567A" w:rsidRPr="005541BA" w:rsidRDefault="00D1567A" w:rsidP="00D1567A">
      <w:pPr>
        <w:pStyle w:val="a5"/>
        <w:ind w:firstLine="709"/>
        <w:jc w:val="both"/>
        <w:rPr>
          <w:lang w:val="kk-KZ"/>
        </w:rPr>
      </w:pPr>
      <w:r w:rsidRPr="0093207A">
        <w:rPr>
          <w:lang w:val="kk-KZ"/>
        </w:rPr>
        <w:t>Ақтөбе облысы бойынша Мемлекеттік кірістер департаментінің түсіндіру жұмысы басқармасының бас маманы және</w:t>
      </w:r>
      <w:r>
        <w:rPr>
          <w:lang w:val="kk-KZ"/>
        </w:rPr>
        <w:t xml:space="preserve"> </w:t>
      </w:r>
      <w:r w:rsidRPr="007F069B">
        <w:rPr>
          <w:lang w:val="kk-KZ"/>
        </w:rPr>
        <w:t>Ақтөбе облысы бойынша Мемлекеттік кірістер департаментінің талдау және тәуекелдер басқармасының тәуекелдер бөлімінің бас маманы, (уақытша негізгі қызметкердің бала күтімі бойынша демалыс кезеңіне 26.06.2021 жылға дейін) лауазым</w:t>
      </w:r>
      <w:r>
        <w:rPr>
          <w:lang w:val="kk-KZ"/>
        </w:rPr>
        <w:t>дары</w:t>
      </w:r>
      <w:r w:rsidRPr="007F069B">
        <w:rPr>
          <w:lang w:val="kk-KZ"/>
        </w:rPr>
        <w:t>на</w:t>
      </w:r>
      <w:r>
        <w:rPr>
          <w:lang w:val="kk-KZ"/>
        </w:rPr>
        <w:t xml:space="preserve"> </w:t>
      </w:r>
      <w:r w:rsidRPr="005541BA">
        <w:rPr>
          <w:lang w:val="kk-KZ"/>
        </w:rPr>
        <w:t xml:space="preserve">лайықты үміткерлердің болмауына байланысты барлық мемлекеттік органдардың мемлекеттік қызметшілері арасындағы ішкі конкурс жариялауды ұсынды. </w:t>
      </w:r>
    </w:p>
    <w:p w:rsidR="006F0BBC" w:rsidRDefault="006F0BBC" w:rsidP="00741F51">
      <w:pPr>
        <w:ind w:firstLine="720"/>
        <w:jc w:val="both"/>
        <w:rPr>
          <w:lang w:val="kk-KZ"/>
        </w:rPr>
      </w:pPr>
    </w:p>
    <w:p w:rsidR="00920762" w:rsidRDefault="00920762" w:rsidP="00741F51">
      <w:pPr>
        <w:pStyle w:val="a7"/>
        <w:ind w:left="960" w:firstLine="0"/>
        <w:rPr>
          <w:rFonts w:ascii="Times New Roman" w:hAnsi="Times New Roman"/>
          <w:sz w:val="24"/>
          <w:szCs w:val="24"/>
          <w:lang w:val="kk-KZ"/>
        </w:rPr>
      </w:pPr>
    </w:p>
    <w:sectPr w:rsidR="00920762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2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4"/>
  </w:num>
  <w:num w:numId="5">
    <w:abstractNumId w:val="41"/>
  </w:num>
  <w:num w:numId="6">
    <w:abstractNumId w:val="19"/>
  </w:num>
  <w:num w:numId="7">
    <w:abstractNumId w:val="4"/>
  </w:num>
  <w:num w:numId="8">
    <w:abstractNumId w:val="24"/>
  </w:num>
  <w:num w:numId="9">
    <w:abstractNumId w:val="10"/>
  </w:num>
  <w:num w:numId="10">
    <w:abstractNumId w:val="28"/>
  </w:num>
  <w:num w:numId="11">
    <w:abstractNumId w:val="20"/>
  </w:num>
  <w:num w:numId="12">
    <w:abstractNumId w:val="1"/>
  </w:num>
  <w:num w:numId="13">
    <w:abstractNumId w:val="36"/>
  </w:num>
  <w:num w:numId="14">
    <w:abstractNumId w:val="7"/>
  </w:num>
  <w:num w:numId="15">
    <w:abstractNumId w:val="2"/>
  </w:num>
  <w:num w:numId="16">
    <w:abstractNumId w:val="5"/>
  </w:num>
  <w:num w:numId="17">
    <w:abstractNumId w:val="18"/>
  </w:num>
  <w:num w:numId="18">
    <w:abstractNumId w:val="37"/>
  </w:num>
  <w:num w:numId="19">
    <w:abstractNumId w:val="1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1"/>
  </w:num>
  <w:num w:numId="23">
    <w:abstractNumId w:val="0"/>
  </w:num>
  <w:num w:numId="24">
    <w:abstractNumId w:val="12"/>
  </w:num>
  <w:num w:numId="25">
    <w:abstractNumId w:val="33"/>
  </w:num>
  <w:num w:numId="26">
    <w:abstractNumId w:val="9"/>
  </w:num>
  <w:num w:numId="27">
    <w:abstractNumId w:val="25"/>
  </w:num>
  <w:num w:numId="28">
    <w:abstractNumId w:val="15"/>
  </w:num>
  <w:num w:numId="29">
    <w:abstractNumId w:val="16"/>
  </w:num>
  <w:num w:numId="30">
    <w:abstractNumId w:val="21"/>
  </w:num>
  <w:num w:numId="31">
    <w:abstractNumId w:val="23"/>
  </w:num>
  <w:num w:numId="32">
    <w:abstractNumId w:val="26"/>
  </w:num>
  <w:num w:numId="33">
    <w:abstractNumId w:val="22"/>
  </w:num>
  <w:num w:numId="34">
    <w:abstractNumId w:val="14"/>
  </w:num>
  <w:num w:numId="35">
    <w:abstractNumId w:val="32"/>
  </w:num>
  <w:num w:numId="36">
    <w:abstractNumId w:val="29"/>
  </w:num>
  <w:num w:numId="37">
    <w:abstractNumId w:val="13"/>
  </w:num>
  <w:num w:numId="38">
    <w:abstractNumId w:val="39"/>
  </w:num>
  <w:num w:numId="39">
    <w:abstractNumId w:val="11"/>
  </w:num>
  <w:num w:numId="40">
    <w:abstractNumId w:val="40"/>
  </w:num>
  <w:num w:numId="41">
    <w:abstractNumId w:val="2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57A89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link w:val="af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4411-1077-49E1-B764-4949AFB5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21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28</cp:revision>
  <cp:lastPrinted>2020-02-05T05:29:00Z</cp:lastPrinted>
  <dcterms:created xsi:type="dcterms:W3CDTF">2020-01-08T09:10:00Z</dcterms:created>
  <dcterms:modified xsi:type="dcterms:W3CDTF">2020-02-05T05:32:00Z</dcterms:modified>
</cp:coreProperties>
</file>