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FC3A09" w:rsidRPr="00741F51">
        <w:rPr>
          <w:b/>
        </w:rPr>
        <w:t>5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B75E20">
        <w:rPr>
          <w:b/>
          <w:lang w:val="kk-KZ"/>
        </w:rPr>
        <w:t>08</w:t>
      </w:r>
      <w:r w:rsidR="00D877B4" w:rsidRPr="00741F51">
        <w:rPr>
          <w:b/>
          <w:lang w:val="kk-KZ"/>
        </w:rPr>
        <w:t xml:space="preserve"> </w:t>
      </w:r>
      <w:r w:rsidR="00B75E20">
        <w:rPr>
          <w:b/>
          <w:lang w:val="kk-KZ"/>
        </w:rPr>
        <w:t>января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741F5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741F51">
        <w:rPr>
          <w:bCs/>
        </w:rPr>
        <w:t>должность</w:t>
      </w:r>
      <w:r w:rsidR="00A847B4" w:rsidRPr="00741F51">
        <w:rPr>
          <w:lang w:val="kk-KZ"/>
        </w:rPr>
        <w:t>, представить кандидатур</w:t>
      </w:r>
      <w:r w:rsidR="007C35E4" w:rsidRPr="00741F51">
        <w:rPr>
          <w:lang w:val="kk-KZ"/>
        </w:rPr>
        <w:t>у</w:t>
      </w:r>
      <w:r w:rsidR="005D18C8" w:rsidRPr="00741F51">
        <w:rPr>
          <w:lang w:val="kk-KZ"/>
        </w:rPr>
        <w:t>:</w:t>
      </w:r>
    </w:p>
    <w:p w:rsidR="00D51C7A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E1625F">
        <w:rPr>
          <w:rFonts w:ascii="Times New Roman" w:hAnsi="Times New Roman"/>
          <w:sz w:val="24"/>
          <w:szCs w:val="24"/>
        </w:rPr>
        <w:t xml:space="preserve">           </w:t>
      </w:r>
    </w:p>
    <w:p w:rsidR="00D51C7A" w:rsidRPr="00E1625F" w:rsidRDefault="00D51C7A" w:rsidP="00D51C7A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1625F">
        <w:rPr>
          <w:rFonts w:ascii="Times New Roman" w:hAnsi="Times New Roman"/>
          <w:sz w:val="24"/>
          <w:szCs w:val="24"/>
        </w:rPr>
        <w:t xml:space="preserve"> 1.</w:t>
      </w:r>
      <w:r w:rsidR="00C1786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625F">
        <w:rPr>
          <w:rFonts w:ascii="Times New Roman" w:hAnsi="Times New Roman"/>
          <w:sz w:val="24"/>
          <w:szCs w:val="24"/>
        </w:rPr>
        <w:t>На должность руководителя отдел</w:t>
      </w:r>
      <w:r w:rsidRPr="00E1625F">
        <w:rPr>
          <w:rFonts w:ascii="Times New Roman" w:hAnsi="Times New Roman"/>
          <w:sz w:val="24"/>
          <w:szCs w:val="24"/>
          <w:lang w:val="kk-KZ"/>
        </w:rPr>
        <w:t>а</w:t>
      </w:r>
      <w:r w:rsidRPr="00E1625F">
        <w:rPr>
          <w:rFonts w:ascii="Times New Roman" w:hAnsi="Times New Roman"/>
          <w:sz w:val="24"/>
          <w:szCs w:val="24"/>
        </w:rPr>
        <w:t xml:space="preserve"> взимания </w:t>
      </w:r>
      <w:r w:rsidRPr="00E1625F">
        <w:rPr>
          <w:rFonts w:ascii="Times New Roman" w:hAnsi="Times New Roman"/>
          <w:sz w:val="24"/>
          <w:szCs w:val="24"/>
          <w:lang w:val="kk-KZ"/>
        </w:rPr>
        <w:t>У</w:t>
      </w:r>
      <w:r w:rsidRPr="00E1625F">
        <w:rPr>
          <w:rFonts w:ascii="Times New Roman" w:hAnsi="Times New Roman"/>
          <w:sz w:val="24"/>
          <w:szCs w:val="24"/>
        </w:rPr>
        <w:t>правлени</w:t>
      </w:r>
      <w:r w:rsidRPr="00E1625F">
        <w:rPr>
          <w:rFonts w:ascii="Times New Roman" w:hAnsi="Times New Roman"/>
          <w:sz w:val="24"/>
          <w:szCs w:val="24"/>
          <w:lang w:val="kk-KZ"/>
        </w:rPr>
        <w:t>я</w:t>
      </w:r>
      <w:r w:rsidRPr="00E1625F">
        <w:rPr>
          <w:rFonts w:ascii="Times New Roman" w:hAnsi="Times New Roman"/>
          <w:sz w:val="24"/>
          <w:szCs w:val="24"/>
        </w:rPr>
        <w:t xml:space="preserve"> по работе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1625F">
        <w:rPr>
          <w:rFonts w:ascii="Times New Roman" w:hAnsi="Times New Roman"/>
          <w:sz w:val="24"/>
          <w:szCs w:val="24"/>
        </w:rPr>
        <w:t>с задолженностью</w:t>
      </w:r>
      <w:r w:rsidRPr="00E1625F">
        <w:rPr>
          <w:rFonts w:ascii="Times New Roman" w:hAnsi="Times New Roman"/>
          <w:sz w:val="24"/>
          <w:szCs w:val="24"/>
          <w:lang w:val="kk-KZ"/>
        </w:rPr>
        <w:t xml:space="preserve"> Департамента государственных доходов по Актюбинской области</w:t>
      </w:r>
      <w:r w:rsidRPr="00E1625F">
        <w:rPr>
          <w:rFonts w:ascii="Times New Roman" w:hAnsi="Times New Roman"/>
          <w:sz w:val="24"/>
          <w:szCs w:val="24"/>
        </w:rPr>
        <w:t>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>1) Н.А. Щелкунова;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2. На должность главного специалиста </w:t>
      </w:r>
      <w:r w:rsidRPr="00E1625F">
        <w:t>отдел</w:t>
      </w:r>
      <w:r w:rsidRPr="00E1625F">
        <w:rPr>
          <w:lang w:val="kk-KZ"/>
        </w:rPr>
        <w:t>а</w:t>
      </w:r>
      <w:r w:rsidRPr="00E1625F">
        <w:t xml:space="preserve"> </w:t>
      </w:r>
      <w:r w:rsidRPr="00E1625F">
        <w:rPr>
          <w:lang w:val="kk-KZ"/>
        </w:rPr>
        <w:t>экспортного контроля Управления экспортного контроля Департамента государственных доходов по Актюбинской области: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>1) А.К. Муканова;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color w:val="000000" w:themeColor="text1"/>
          <w:lang w:val="kk-KZ"/>
        </w:rPr>
        <w:t xml:space="preserve">3. </w:t>
      </w:r>
      <w:r w:rsidRPr="00E1625F">
        <w:rPr>
          <w:lang w:val="kk-KZ"/>
        </w:rPr>
        <w:t xml:space="preserve">На должность главного специалиста </w:t>
      </w:r>
      <w:r w:rsidRPr="00E1625F">
        <w:t>отдел</w:t>
      </w:r>
      <w:r w:rsidRPr="00E1625F">
        <w:rPr>
          <w:lang w:val="kk-KZ"/>
        </w:rPr>
        <w:t>а</w:t>
      </w:r>
      <w:r w:rsidRPr="00E1625F">
        <w:t xml:space="preserve"> служебных расследований</w:t>
      </w:r>
      <w:r w:rsidRPr="00E1625F">
        <w:rPr>
          <w:bCs/>
        </w:rPr>
        <w:t xml:space="preserve"> </w:t>
      </w:r>
      <w:r w:rsidRPr="00E1625F">
        <w:rPr>
          <w:bCs/>
          <w:lang w:val="kk-KZ"/>
        </w:rPr>
        <w:t>У</w:t>
      </w:r>
      <w:r w:rsidRPr="00E1625F">
        <w:rPr>
          <w:bCs/>
        </w:rPr>
        <w:t>правлени</w:t>
      </w:r>
      <w:r w:rsidRPr="00E1625F">
        <w:rPr>
          <w:bCs/>
          <w:lang w:val="kk-KZ"/>
        </w:rPr>
        <w:t>я</w:t>
      </w:r>
      <w:r w:rsidRPr="00E1625F">
        <w:rPr>
          <w:bCs/>
        </w:rPr>
        <w:t xml:space="preserve"> человеческих ресурсов</w:t>
      </w:r>
      <w:r w:rsidRPr="00E1625F">
        <w:rPr>
          <w:lang w:val="kk-KZ"/>
        </w:rPr>
        <w:t xml:space="preserve"> Департамента государственных доходов по Актюбинской области;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>1) Г. Ахметжанова;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color w:val="000000" w:themeColor="text1"/>
          <w:lang w:val="kk-KZ"/>
        </w:rPr>
      </w:pPr>
      <w:r w:rsidRPr="00E1625F">
        <w:rPr>
          <w:lang w:val="kk-KZ"/>
        </w:rPr>
        <w:t xml:space="preserve">4. На должность главного специалиста </w:t>
      </w:r>
      <w:r w:rsidRPr="00E1625F">
        <w:t>отдел</w:t>
      </w:r>
      <w:r w:rsidRPr="00E1625F">
        <w:rPr>
          <w:lang w:val="kk-KZ"/>
        </w:rPr>
        <w:t>а</w:t>
      </w:r>
      <w:r w:rsidRPr="00E1625F">
        <w:t xml:space="preserve"> </w:t>
      </w:r>
      <w:r w:rsidRPr="00E1625F">
        <w:rPr>
          <w:lang w:val="kk-KZ"/>
        </w:rPr>
        <w:t>аудита №2 У</w:t>
      </w:r>
      <w:r w:rsidRPr="00E1625F">
        <w:t>правлени</w:t>
      </w:r>
      <w:r w:rsidRPr="00E1625F">
        <w:rPr>
          <w:lang w:val="kk-KZ"/>
        </w:rPr>
        <w:t>я</w:t>
      </w:r>
      <w:r w:rsidRPr="00E1625F">
        <w:t xml:space="preserve"> </w:t>
      </w:r>
      <w:r w:rsidRPr="00E1625F">
        <w:rPr>
          <w:lang w:val="kk-KZ"/>
        </w:rPr>
        <w:t>аудита Департамента государственных доходов по Актюбинской области:</w:t>
      </w:r>
    </w:p>
    <w:p w:rsidR="00D51C7A" w:rsidRPr="00E1625F" w:rsidRDefault="00D51C7A" w:rsidP="00D51C7A">
      <w:pPr>
        <w:ind w:firstLine="720"/>
        <w:jc w:val="both"/>
        <w:rPr>
          <w:color w:val="000000" w:themeColor="text1"/>
          <w:lang w:val="kk-KZ"/>
        </w:rPr>
      </w:pPr>
      <w:r w:rsidRPr="00E1625F">
        <w:rPr>
          <w:color w:val="000000" w:themeColor="text1"/>
          <w:lang w:val="kk-KZ"/>
        </w:rPr>
        <w:t>1) А.У. Каршига;</w:t>
      </w:r>
    </w:p>
    <w:p w:rsidR="00D51C7A" w:rsidRPr="00E1625F" w:rsidRDefault="00D51C7A" w:rsidP="00D51C7A">
      <w:pPr>
        <w:ind w:firstLine="720"/>
        <w:jc w:val="both"/>
        <w:rPr>
          <w:color w:val="000000" w:themeColor="text1"/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color w:val="000000" w:themeColor="text1"/>
          <w:lang w:val="kk-KZ"/>
        </w:rPr>
        <w:t xml:space="preserve">5. На должность </w:t>
      </w:r>
      <w:r w:rsidRPr="00E1625F">
        <w:rPr>
          <w:lang w:val="kk-KZ"/>
        </w:rPr>
        <w:t xml:space="preserve">главного специалиста </w:t>
      </w:r>
      <w:r w:rsidRPr="00E1625F">
        <w:t>отдела реабилитации и банкротства управления по работе с задолженностью Департамента государственных доходов по Актюбинской области</w:t>
      </w:r>
      <w:r w:rsidRPr="00E1625F">
        <w:rPr>
          <w:lang w:val="kk-KZ"/>
        </w:rPr>
        <w:t>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>1) Б.К. Латыпов;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 xml:space="preserve">6. На должность главного специалиста </w:t>
      </w:r>
      <w:r w:rsidRPr="00E1625F">
        <w:t xml:space="preserve">отдела </w:t>
      </w:r>
      <w:r w:rsidRPr="00E1625F">
        <w:rPr>
          <w:lang w:val="kk-KZ"/>
        </w:rPr>
        <w:t>ЭКНА управления аудита</w:t>
      </w:r>
      <w:r w:rsidRPr="00E1625F">
        <w:t xml:space="preserve"> Департамента государственных доходов по Актюбинской области</w:t>
      </w:r>
      <w:r w:rsidRPr="00E1625F">
        <w:rPr>
          <w:lang w:val="kk-KZ"/>
        </w:rPr>
        <w:t>:</w:t>
      </w:r>
    </w:p>
    <w:p w:rsidR="00D51C7A" w:rsidRPr="00E1625F" w:rsidRDefault="00D51C7A" w:rsidP="00D51C7A">
      <w:pPr>
        <w:ind w:firstLine="720"/>
        <w:jc w:val="both"/>
        <w:rPr>
          <w:lang w:val="kk-KZ"/>
        </w:rPr>
      </w:pPr>
      <w:r w:rsidRPr="00E1625F">
        <w:rPr>
          <w:lang w:val="kk-KZ"/>
        </w:rPr>
        <w:t>1) А.Ш. Жубаналин</w:t>
      </w:r>
      <w:r>
        <w:rPr>
          <w:lang w:val="kk-KZ"/>
        </w:rPr>
        <w:t>;</w:t>
      </w:r>
    </w:p>
    <w:p w:rsidR="00D51C7A" w:rsidRPr="00E1625F" w:rsidRDefault="00D51C7A" w:rsidP="00D51C7A">
      <w:pPr>
        <w:ind w:firstLine="720"/>
        <w:jc w:val="both"/>
        <w:rPr>
          <w:color w:val="000000" w:themeColor="text1"/>
          <w:lang w:val="kk-KZ"/>
        </w:rPr>
      </w:pPr>
    </w:p>
    <w:p w:rsidR="00D51C7A" w:rsidRPr="00E1625F" w:rsidRDefault="00C17864" w:rsidP="00C17864">
      <w:pPr>
        <w:pStyle w:val="aa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</w:t>
      </w:r>
      <w:r w:rsidR="00D51C7A" w:rsidRPr="00E1625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7.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D51C7A" w:rsidRPr="00E1625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главного   специалиста  </w:t>
      </w:r>
      <w:r w:rsidR="00D51C7A" w:rsidRPr="00E1625F">
        <w:rPr>
          <w:rFonts w:ascii="Times New Roman" w:hAnsi="Times New Roman"/>
          <w:sz w:val="24"/>
          <w:szCs w:val="24"/>
        </w:rPr>
        <w:t>Таможенн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ого  </w:t>
      </w:r>
      <w:r w:rsidR="00D51C7A" w:rsidRPr="00E1625F">
        <w:rPr>
          <w:rFonts w:ascii="Times New Roman" w:hAnsi="Times New Roman"/>
          <w:sz w:val="24"/>
          <w:szCs w:val="24"/>
        </w:rPr>
        <w:t>пост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>а</w:t>
      </w:r>
      <w:r w:rsidR="00D51C7A" w:rsidRPr="00E1625F">
        <w:rPr>
          <w:rFonts w:ascii="Times New Roman" w:hAnsi="Times New Roman"/>
          <w:sz w:val="24"/>
          <w:szCs w:val="24"/>
        </w:rPr>
        <w:t xml:space="preserve"> 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Pr="00E1625F">
        <w:rPr>
          <w:rFonts w:ascii="Times New Roman" w:hAnsi="Times New Roman"/>
          <w:sz w:val="24"/>
          <w:szCs w:val="24"/>
        </w:rPr>
        <w:t>Специализированный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51C7A" w:rsidRPr="00E1625F">
        <w:rPr>
          <w:rFonts w:ascii="Times New Roman" w:hAnsi="Times New Roman"/>
          <w:sz w:val="24"/>
          <w:szCs w:val="24"/>
        </w:rPr>
        <w:t xml:space="preserve">пост 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51C7A" w:rsidRPr="00E1625F">
        <w:rPr>
          <w:rFonts w:ascii="Times New Roman" w:hAnsi="Times New Roman"/>
          <w:sz w:val="24"/>
          <w:szCs w:val="24"/>
        </w:rPr>
        <w:t>"Актобе"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51C7A" w:rsidRPr="00E1625F">
        <w:rPr>
          <w:rFonts w:ascii="Times New Roman" w:hAnsi="Times New Roman"/>
          <w:sz w:val="24"/>
          <w:szCs w:val="24"/>
        </w:rPr>
        <w:t>Департамента государственных доходов по Актюбинской области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>:</w:t>
      </w:r>
    </w:p>
    <w:p w:rsidR="00D51C7A" w:rsidRDefault="009F67CB" w:rsidP="00D51C7A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D51C7A" w:rsidRPr="00E1625F">
        <w:rPr>
          <w:rFonts w:ascii="Times New Roman" w:hAnsi="Times New Roman"/>
          <w:sz w:val="24"/>
          <w:szCs w:val="24"/>
          <w:lang w:val="kk-KZ"/>
        </w:rPr>
        <w:t>) Г.Т. Сагатова</w:t>
      </w:r>
      <w:r w:rsidR="00D51C7A">
        <w:rPr>
          <w:rFonts w:ascii="Times New Roman" w:hAnsi="Times New Roman"/>
          <w:sz w:val="24"/>
          <w:szCs w:val="24"/>
          <w:lang w:val="kk-KZ"/>
        </w:rPr>
        <w:t>.</w:t>
      </w:r>
    </w:p>
    <w:p w:rsidR="00D51C7A" w:rsidRDefault="00D51C7A" w:rsidP="0035725C">
      <w:pPr>
        <w:ind w:firstLine="708"/>
        <w:jc w:val="both"/>
        <w:rPr>
          <w:lang w:val="kk-KZ"/>
        </w:rPr>
      </w:pPr>
    </w:p>
    <w:p w:rsidR="00D51C7A" w:rsidRDefault="00D51C7A" w:rsidP="0035725C">
      <w:pPr>
        <w:ind w:firstLine="708"/>
        <w:jc w:val="both"/>
        <w:rPr>
          <w:lang w:val="kk-KZ"/>
        </w:rPr>
      </w:pPr>
    </w:p>
    <w:p w:rsidR="00D51C7A" w:rsidRDefault="00D51C7A" w:rsidP="0035725C">
      <w:pPr>
        <w:ind w:firstLine="708"/>
        <w:jc w:val="both"/>
        <w:rPr>
          <w:lang w:val="kk-KZ"/>
        </w:rPr>
      </w:pPr>
    </w:p>
    <w:p w:rsidR="00D51C7A" w:rsidRPr="00D51C7A" w:rsidRDefault="00D51C7A" w:rsidP="0035725C">
      <w:pPr>
        <w:ind w:firstLine="708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lastRenderedPageBreak/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B75E20">
        <w:rPr>
          <w:b/>
          <w:lang w:val="kk-KZ"/>
        </w:rPr>
        <w:t>08</w:t>
      </w:r>
      <w:r w:rsidRPr="00741F51">
        <w:rPr>
          <w:b/>
          <w:lang w:val="kk-KZ"/>
        </w:rPr>
        <w:t xml:space="preserve"> </w:t>
      </w:r>
      <w:r w:rsidR="009958FD">
        <w:rPr>
          <w:b/>
          <w:lang w:val="kk-KZ"/>
        </w:rPr>
        <w:t>қаңтардағы</w:t>
      </w:r>
      <w:r w:rsidR="006F0BBC" w:rsidRPr="00741F51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920762" w:rsidRPr="00741F51">
        <w:rPr>
          <w:b/>
          <w:lang w:val="kk-KZ"/>
        </w:rPr>
        <w:t>5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E1625F">
        <w:rPr>
          <w:lang w:val="kk-KZ"/>
        </w:rPr>
        <w:t>Ақтөбе облысы бойынша Мемлекеттік кірістер департаментінің Берешектермен жұмыс басқармасының  өндіріп алу бөлімінің басшысы лауазымына</w:t>
      </w:r>
      <w:r>
        <w:rPr>
          <w:lang w:val="kk-KZ"/>
        </w:rPr>
        <w:t>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>)</w:t>
      </w:r>
      <w:r>
        <w:rPr>
          <w:lang w:val="kk-KZ"/>
        </w:rPr>
        <w:t>.</w:t>
      </w:r>
      <w:r w:rsidR="009F67CB">
        <w:rPr>
          <w:lang w:val="kk-KZ"/>
        </w:rPr>
        <w:t xml:space="preserve"> </w:t>
      </w:r>
      <w:r w:rsidRPr="0020056C">
        <w:rPr>
          <w:lang w:val="kk-KZ"/>
        </w:rPr>
        <w:t>Н.А. Щелкунованы</w:t>
      </w:r>
      <w:r w:rsidRPr="000804C8">
        <w:rPr>
          <w:lang w:val="kk-KZ"/>
        </w:rPr>
        <w:t xml:space="preserve"> </w:t>
      </w:r>
      <w:r>
        <w:rPr>
          <w:lang w:val="kk-KZ"/>
        </w:rPr>
        <w:t>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2. </w:t>
      </w:r>
      <w:r w:rsidRPr="00E1625F">
        <w:rPr>
          <w:lang w:val="kk-KZ"/>
        </w:rPr>
        <w:t>Ақтөбе облысы бойынша Мемлекеттік кірістер департаментінің Экспорттық бақылау басқармасының  экспорттық бақылау бөлімінің бас маманы</w:t>
      </w:r>
      <w:r w:rsidRPr="002F28FD">
        <w:rPr>
          <w:lang w:val="kk-KZ"/>
        </w:rPr>
        <w:t xml:space="preserve"> лауазымына</w:t>
      </w:r>
      <w:r>
        <w:rPr>
          <w:lang w:val="kk-KZ"/>
        </w:rPr>
        <w:t>:</w:t>
      </w:r>
      <w:r w:rsidRPr="0020056C">
        <w:rPr>
          <w:lang w:val="kk-KZ"/>
        </w:rPr>
        <w:t xml:space="preserve"> </w:t>
      </w:r>
      <w:r>
        <w:rPr>
          <w:lang w:val="kk-KZ"/>
        </w:rPr>
        <w:t xml:space="preserve">                    </w:t>
      </w:r>
    </w:p>
    <w:p w:rsidR="00B75E20" w:rsidRDefault="009F67CB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1)</w:t>
      </w:r>
      <w:r w:rsidR="00B75E20">
        <w:rPr>
          <w:lang w:val="kk-KZ"/>
        </w:rPr>
        <w:t xml:space="preserve"> </w:t>
      </w:r>
      <w:r w:rsidR="00B75E20" w:rsidRPr="0020056C">
        <w:rPr>
          <w:lang w:val="kk-KZ"/>
        </w:rPr>
        <w:t>А.К. Муканова</w:t>
      </w:r>
      <w:r w:rsidR="00B75E20">
        <w:rPr>
          <w:lang w:val="kk-KZ"/>
        </w:rPr>
        <w:t>ны</w:t>
      </w:r>
      <w:r w:rsidR="00B75E20" w:rsidRPr="0020056C">
        <w:rPr>
          <w:lang w:val="kk-KZ"/>
        </w:rPr>
        <w:t xml:space="preserve"> </w:t>
      </w:r>
      <w:r w:rsidR="00B75E20">
        <w:rPr>
          <w:lang w:val="kk-KZ"/>
        </w:rPr>
        <w:t>ұсынды.</w:t>
      </w:r>
      <w:r w:rsidR="00B75E20" w:rsidRPr="00E91ABB">
        <w:rPr>
          <w:lang w:val="kk-KZ"/>
        </w:rPr>
        <w:t xml:space="preserve"> 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3. </w:t>
      </w:r>
      <w:r w:rsidRPr="00E1625F">
        <w:rPr>
          <w:lang w:val="kk-KZ"/>
        </w:rPr>
        <w:t>Ақтөбе облысы бойынша Мемлекеттік кірістер департаментінің адам ресурстары басқармасының қызметтік тергеу бөлімінің бас маманы</w:t>
      </w:r>
      <w:r>
        <w:rPr>
          <w:lang w:val="kk-KZ"/>
        </w:rPr>
        <w:t xml:space="preserve"> лауазымына: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 xml:space="preserve">) </w:t>
      </w:r>
      <w:r>
        <w:rPr>
          <w:lang w:val="kk-KZ"/>
        </w:rPr>
        <w:t xml:space="preserve"> </w:t>
      </w:r>
      <w:r w:rsidRPr="00E1625F">
        <w:rPr>
          <w:lang w:val="kk-KZ"/>
        </w:rPr>
        <w:t>Г. Ахметжанова</w:t>
      </w:r>
      <w:r>
        <w:rPr>
          <w:lang w:val="kk-KZ"/>
        </w:rPr>
        <w:t>ны 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4.</w:t>
      </w:r>
      <w:r w:rsidRPr="00102522">
        <w:rPr>
          <w:lang w:val="kk-KZ"/>
        </w:rPr>
        <w:t>Ақтөбе облысы бойынша Мемлекеттік кірістер департаментінің аудит басқармасының №2 аудит бөлімінің бас маманы</w:t>
      </w:r>
      <w:r>
        <w:rPr>
          <w:lang w:val="kk-KZ"/>
        </w:rPr>
        <w:t xml:space="preserve"> лауазымына: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 xml:space="preserve">) </w:t>
      </w:r>
      <w:r>
        <w:rPr>
          <w:lang w:val="kk-KZ"/>
        </w:rPr>
        <w:t xml:space="preserve"> </w:t>
      </w:r>
      <w:r w:rsidRPr="0020056C">
        <w:rPr>
          <w:color w:val="000000" w:themeColor="text1"/>
          <w:lang w:val="kk-KZ"/>
        </w:rPr>
        <w:t>А.У. Каршига</w:t>
      </w:r>
      <w:r>
        <w:rPr>
          <w:lang w:val="kk-KZ"/>
        </w:rPr>
        <w:t>ны</w:t>
      </w:r>
      <w:r w:rsidRPr="003303F1">
        <w:rPr>
          <w:lang w:val="kk-KZ"/>
        </w:rPr>
        <w:t xml:space="preserve"> </w:t>
      </w:r>
      <w:r>
        <w:rPr>
          <w:lang w:val="kk-KZ"/>
        </w:rPr>
        <w:t>ұсын</w:t>
      </w:r>
      <w:r w:rsidRPr="003303F1">
        <w:rPr>
          <w:lang w:val="kk-KZ"/>
        </w:rPr>
        <w:t>ды</w:t>
      </w:r>
      <w:r>
        <w:rPr>
          <w:lang w:val="kk-KZ"/>
        </w:rPr>
        <w:t>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5. </w:t>
      </w:r>
      <w:r w:rsidRPr="00102522">
        <w:rPr>
          <w:lang w:val="kk-KZ"/>
        </w:rPr>
        <w:t xml:space="preserve">Ақтөбе облысы бойынша Мемлекеттік кірістер департаментінің </w:t>
      </w:r>
      <w:r w:rsidRPr="00102522">
        <w:rPr>
          <w:rFonts w:eastAsia="Calibri"/>
          <w:lang w:val="kk-KZ"/>
        </w:rPr>
        <w:t>Б</w:t>
      </w:r>
      <w:r w:rsidRPr="00102522">
        <w:rPr>
          <w:lang w:val="kk-KZ"/>
        </w:rPr>
        <w:t xml:space="preserve">ерешекпен жұмыс басқармасының оңалту және банкроттық </w:t>
      </w:r>
      <w:r>
        <w:rPr>
          <w:lang w:val="kk-KZ"/>
        </w:rPr>
        <w:t>бөлімінің бас маманы лауазымына: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 xml:space="preserve">) </w:t>
      </w:r>
      <w:r>
        <w:rPr>
          <w:lang w:val="kk-KZ"/>
        </w:rPr>
        <w:t xml:space="preserve"> </w:t>
      </w:r>
      <w:r w:rsidRPr="00E1625F">
        <w:rPr>
          <w:lang w:val="kk-KZ"/>
        </w:rPr>
        <w:t>Б.К. Латыпов</w:t>
      </w:r>
      <w:r>
        <w:rPr>
          <w:lang w:val="kk-KZ"/>
        </w:rPr>
        <w:t>ты 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6. </w:t>
      </w:r>
      <w:r w:rsidRPr="00102522">
        <w:rPr>
          <w:lang w:val="kk-KZ"/>
        </w:rPr>
        <w:t>Ақтөбе облысы бойынша Мемлекеттік кірістер департаментінің Аудит басқармасы САЭБ бөлімінің бас маманы лауазымына</w:t>
      </w:r>
      <w:r>
        <w:rPr>
          <w:lang w:val="kk-KZ"/>
        </w:rPr>
        <w:t>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 xml:space="preserve">) </w:t>
      </w:r>
      <w:r>
        <w:rPr>
          <w:lang w:val="kk-KZ"/>
        </w:rPr>
        <w:t xml:space="preserve"> А.Ш. Жұ</w:t>
      </w:r>
      <w:r w:rsidRPr="00E1625F">
        <w:rPr>
          <w:lang w:val="kk-KZ"/>
        </w:rPr>
        <w:t>баналин</w:t>
      </w:r>
      <w:r>
        <w:rPr>
          <w:lang w:val="kk-KZ"/>
        </w:rPr>
        <w:t>ді ұсынды.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 xml:space="preserve">7. </w:t>
      </w:r>
      <w:r w:rsidRPr="00102522">
        <w:rPr>
          <w:lang w:val="kk-KZ"/>
        </w:rPr>
        <w:t xml:space="preserve">Ақтөбе облысы бойынша Мемлекеттік кірістер департаментінің «Ақтөбе»  арнайы бекеті» кеден бекетінің бас маманы </w:t>
      </w:r>
      <w:r>
        <w:rPr>
          <w:lang w:val="kk-KZ"/>
        </w:rPr>
        <w:t>лауазымына:</w:t>
      </w:r>
    </w:p>
    <w:p w:rsidR="00B75E20" w:rsidRDefault="00B75E20" w:rsidP="00B75E20">
      <w:pPr>
        <w:shd w:val="clear" w:color="auto" w:fill="FFFFFF"/>
        <w:ind w:firstLine="708"/>
        <w:jc w:val="both"/>
        <w:rPr>
          <w:lang w:val="kk-KZ"/>
        </w:rPr>
      </w:pPr>
      <w:r>
        <w:rPr>
          <w:lang w:val="kk-KZ"/>
        </w:rPr>
        <w:t>1</w:t>
      </w:r>
      <w:r w:rsidR="009F67CB">
        <w:rPr>
          <w:lang w:val="kk-KZ"/>
        </w:rPr>
        <w:t>)</w:t>
      </w:r>
      <w:r>
        <w:rPr>
          <w:lang w:val="kk-KZ"/>
        </w:rPr>
        <w:t xml:space="preserve"> </w:t>
      </w:r>
      <w:r w:rsidRPr="00102522">
        <w:rPr>
          <w:lang w:val="kk-KZ"/>
        </w:rPr>
        <w:t xml:space="preserve"> Г.Т. Сагатова</w:t>
      </w:r>
      <w:r>
        <w:rPr>
          <w:lang w:val="kk-KZ"/>
        </w:rPr>
        <w:t>ны ұсынды.</w:t>
      </w:r>
    </w:p>
    <w:p w:rsidR="006F554B" w:rsidRPr="00CB4113" w:rsidRDefault="006F554B" w:rsidP="00741F51">
      <w:pPr>
        <w:ind w:firstLine="720"/>
        <w:jc w:val="both"/>
        <w:rPr>
          <w:lang w:val="kk-KZ"/>
        </w:rPr>
      </w:pPr>
    </w:p>
    <w:p w:rsidR="006F0BBC" w:rsidRDefault="006F0BBC" w:rsidP="00741F51">
      <w:pPr>
        <w:ind w:firstLine="720"/>
        <w:jc w:val="both"/>
        <w:rPr>
          <w:lang w:val="kk-KZ"/>
        </w:rPr>
      </w:pPr>
    </w:p>
    <w:p w:rsidR="00920762" w:rsidRDefault="00920762" w:rsidP="00741F51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</w:p>
    <w:sectPr w:rsidR="0092076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7864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D3D1-29E4-4D09-9796-127854BF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4</cp:revision>
  <cp:lastPrinted>2020-01-08T09:10:00Z</cp:lastPrinted>
  <dcterms:created xsi:type="dcterms:W3CDTF">2020-01-08T09:10:00Z</dcterms:created>
  <dcterms:modified xsi:type="dcterms:W3CDTF">2020-01-08T09:55:00Z</dcterms:modified>
</cp:coreProperties>
</file>