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7640A9">
        <w:rPr>
          <w:b/>
          <w:lang w:val="kk-KZ"/>
        </w:rPr>
        <w:t>общего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7640A9">
        <w:rPr>
          <w:b/>
          <w:lang w:val="kk-KZ"/>
        </w:rPr>
        <w:t>6</w:t>
      </w:r>
      <w:r w:rsidR="00886301" w:rsidRPr="00886301">
        <w:rPr>
          <w:b/>
          <w:lang w:val="kk-KZ"/>
        </w:rPr>
        <w:t xml:space="preserve"> от </w:t>
      </w:r>
      <w:r w:rsidR="00BF626C">
        <w:rPr>
          <w:b/>
          <w:lang w:val="kk-KZ"/>
        </w:rPr>
        <w:t>2</w:t>
      </w:r>
      <w:r w:rsidR="007C35E4">
        <w:rPr>
          <w:b/>
          <w:lang w:val="kk-KZ"/>
        </w:rPr>
        <w:t>2</w:t>
      </w:r>
      <w:r w:rsidR="00886301" w:rsidRPr="00886301">
        <w:rPr>
          <w:b/>
          <w:lang w:val="kk-KZ"/>
        </w:rPr>
        <w:t xml:space="preserve"> </w:t>
      </w:r>
      <w:r w:rsidR="007C35E4">
        <w:rPr>
          <w:b/>
          <w:lang w:val="kk-KZ"/>
        </w:rPr>
        <w:t>дека</w:t>
      </w:r>
      <w:r w:rsidR="00886301" w:rsidRPr="00886301">
        <w:rPr>
          <w:b/>
          <w:lang w:val="kk-KZ"/>
        </w:rPr>
        <w:t>бря 2017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86301">
        <w:rPr>
          <w:bCs/>
        </w:rPr>
        <w:t xml:space="preserve">должность 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7640A9" w:rsidRDefault="007640A9" w:rsidP="007640A9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 xml:space="preserve">На должность </w:t>
      </w:r>
      <w:r>
        <w:rPr>
          <w:lang w:val="kk-KZ"/>
        </w:rPr>
        <w:t xml:space="preserve">главного специалиста </w:t>
      </w:r>
      <w:r w:rsidRPr="007D0B1A">
        <w:t xml:space="preserve">юридического управления Департамента государственных доходов по Актюбинской области, </w:t>
      </w:r>
      <w:r w:rsidRPr="007D0B1A">
        <w:rPr>
          <w:lang w:val="kk-KZ"/>
        </w:rPr>
        <w:t>временно, на период учебного отпуска основного работника до 30.06.2019 года</w:t>
      </w:r>
      <w:r>
        <w:rPr>
          <w:lang w:val="kk-KZ"/>
        </w:rPr>
        <w:t>:</w:t>
      </w:r>
    </w:p>
    <w:p w:rsidR="007640A9" w:rsidRPr="00DF2366" w:rsidRDefault="007640A9" w:rsidP="007640A9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Тасанову Акжан Жалгасбайкызы</w:t>
      </w:r>
      <w:r w:rsidRPr="00C77230">
        <w:rPr>
          <w:lang w:val="kk-KZ"/>
        </w:rPr>
        <w:t>.</w:t>
      </w:r>
      <w:r>
        <w:rPr>
          <w:lang w:val="kk-KZ"/>
        </w:rPr>
        <w:t xml:space="preserve"> </w:t>
      </w:r>
    </w:p>
    <w:p w:rsidR="00886301" w:rsidRPr="00886301" w:rsidRDefault="00886301" w:rsidP="00FA1011">
      <w:pPr>
        <w:pStyle w:val="a4"/>
        <w:ind w:firstLine="708"/>
        <w:jc w:val="both"/>
        <w:rPr>
          <w:lang w:val="kk-KZ"/>
        </w:rPr>
      </w:pP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640A9">
        <w:rPr>
          <w:b/>
          <w:lang w:val="kk-KZ"/>
        </w:rPr>
        <w:t>жалпы</w:t>
      </w:r>
      <w:r w:rsidR="00C706E8" w:rsidRPr="00886301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BF626C">
        <w:rPr>
          <w:b/>
          <w:lang w:val="kk-KZ"/>
        </w:rPr>
        <w:t>2</w:t>
      </w:r>
      <w:r w:rsidR="007C35E4">
        <w:rPr>
          <w:b/>
          <w:lang w:val="kk-KZ"/>
        </w:rPr>
        <w:t>2</w:t>
      </w:r>
      <w:r w:rsidR="00886301" w:rsidRPr="00886301">
        <w:rPr>
          <w:b/>
          <w:lang w:val="kk-KZ"/>
        </w:rPr>
        <w:t xml:space="preserve">»  </w:t>
      </w:r>
      <w:r w:rsidR="007C35E4">
        <w:rPr>
          <w:b/>
          <w:lang w:val="kk-KZ"/>
        </w:rPr>
        <w:t>желтоқсан</w:t>
      </w:r>
      <w:r w:rsidR="00886301" w:rsidRPr="00886301">
        <w:rPr>
          <w:b/>
          <w:lang w:val="kk-KZ"/>
        </w:rPr>
        <w:t xml:space="preserve"> 2017 жылғы </w:t>
      </w:r>
      <w:r w:rsidR="00C706E8" w:rsidRPr="00886301">
        <w:rPr>
          <w:b/>
          <w:lang w:val="kk-KZ"/>
        </w:rPr>
        <w:t>№</w:t>
      </w:r>
      <w:r w:rsidR="007640A9">
        <w:rPr>
          <w:b/>
          <w:lang w:val="kk-KZ"/>
        </w:rPr>
        <w:t>6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7640A9" w:rsidRPr="00360DCF" w:rsidRDefault="007640A9" w:rsidP="007640A9">
      <w:pPr>
        <w:pStyle w:val="a4"/>
        <w:ind w:firstLine="708"/>
        <w:jc w:val="both"/>
        <w:rPr>
          <w:lang w:val="kk-KZ"/>
        </w:rPr>
      </w:pPr>
      <w:r w:rsidRPr="00E45951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>заң басқармасының бас маманы,</w:t>
      </w:r>
      <w:r w:rsidRPr="00360DCF">
        <w:rPr>
          <w:b/>
          <w:lang w:val="kk-KZ"/>
        </w:rPr>
        <w:t xml:space="preserve"> </w:t>
      </w:r>
      <w:r w:rsidRPr="00360DCF">
        <w:rPr>
          <w:lang w:val="kk-KZ"/>
        </w:rPr>
        <w:t>уақытша негізгі қызметкердің оқу демалысы кезеңіне 30.06.2019 жылға дейін:</w:t>
      </w:r>
    </w:p>
    <w:p w:rsidR="00886301" w:rsidRPr="00886301" w:rsidRDefault="007640A9" w:rsidP="007640A9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Тасанова Ақжан Жалғасбайқызының </w:t>
      </w:r>
      <w:r w:rsidR="00886301" w:rsidRPr="00886301">
        <w:rPr>
          <w:lang w:val="kk-KZ"/>
        </w:rPr>
        <w:t>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3646B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640A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D5A92"/>
    <w:rsid w:val="007D7BA1"/>
    <w:rsid w:val="008026F7"/>
    <w:rsid w:val="00802E32"/>
    <w:rsid w:val="00803AAE"/>
    <w:rsid w:val="008059EF"/>
    <w:rsid w:val="00805D31"/>
    <w:rsid w:val="0081722E"/>
    <w:rsid w:val="008240A0"/>
    <w:rsid w:val="0082546C"/>
    <w:rsid w:val="00833CB8"/>
    <w:rsid w:val="00835609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235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C091F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4AB4-D418-4E34-8802-5709783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2017-12-27T03:17:00Z</dcterms:created>
  <dcterms:modified xsi:type="dcterms:W3CDTF">2017-12-27T03:17:00Z</dcterms:modified>
</cp:coreProperties>
</file>