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BC3EBE" w:rsidP="00BC3EBE">
      <w:pPr>
        <w:pStyle w:val="3"/>
        <w:jc w:val="center"/>
        <w:rPr>
          <w:rFonts w:ascii="Times New Roman" w:eastAsia="Times New Roman" w:hAnsi="Times New Roman" w:cs="Times New Roman"/>
          <w:bCs w:val="0"/>
          <w:i/>
          <w:iCs/>
          <w:color w:val="auto"/>
          <w:sz w:val="24"/>
          <w:szCs w:val="24"/>
          <w:lang w:val="kk-KZ"/>
        </w:rPr>
      </w:pPr>
      <w:r w:rsidRPr="00B7495E">
        <w:rPr>
          <w:rFonts w:ascii="Times New Roman" w:eastAsia="Times New Roman" w:hAnsi="Times New Roman" w:cs="Times New Roman"/>
          <w:bCs w:val="0"/>
          <w:color w:val="auto"/>
          <w:sz w:val="24"/>
          <w:szCs w:val="24"/>
        </w:rPr>
        <w:t xml:space="preserve">Министерства финансов </w:t>
      </w:r>
      <w:r w:rsidRPr="00B7495E">
        <w:rPr>
          <w:rFonts w:ascii="Times New Roman" w:eastAsia="Times New Roman" w:hAnsi="Times New Roman" w:cs="Times New Roman"/>
          <w:bCs w:val="0"/>
          <w:color w:val="auto"/>
          <w:sz w:val="24"/>
          <w:szCs w:val="24"/>
          <w:lang w:val="kk-KZ"/>
        </w:rPr>
        <w:t xml:space="preserve"> </w:t>
      </w:r>
      <w:r w:rsidRPr="00B7495E">
        <w:rPr>
          <w:rFonts w:ascii="Times New Roman" w:eastAsia="Times New Roman" w:hAnsi="Times New Roman" w:cs="Times New Roman"/>
          <w:bCs w:val="0"/>
          <w:color w:val="auto"/>
          <w:sz w:val="24"/>
          <w:szCs w:val="24"/>
        </w:rPr>
        <w:t xml:space="preserve">Республики </w:t>
      </w:r>
      <w:r w:rsidRPr="00B7495E">
        <w:rPr>
          <w:rFonts w:ascii="Times New Roman" w:eastAsia="Times New Roman" w:hAnsi="Times New Roman" w:cs="Times New Roman"/>
          <w:bCs w:val="0"/>
          <w:color w:val="auto"/>
          <w:sz w:val="24"/>
          <w:szCs w:val="24"/>
          <w:lang w:val="kk-KZ"/>
        </w:rPr>
        <w:t xml:space="preserve">Казахстан </w:t>
      </w:r>
      <w:r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B7495E"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B7495E">
        <w:rPr>
          <w:rFonts w:ascii="Times New Roman" w:hAnsi="Times New Roman" w:cs="Times New Roman"/>
          <w:b/>
          <w:sz w:val="24"/>
          <w:szCs w:val="24"/>
          <w:lang w:val="kk-KZ"/>
        </w:rPr>
        <w:t>Р</w:t>
      </w:r>
      <w:r w:rsidRPr="00B7495E">
        <w:rPr>
          <w:rFonts w:ascii="Times New Roman" w:hAnsi="Times New Roman" w:cs="Times New Roman"/>
          <w:b/>
          <w:sz w:val="24"/>
          <w:szCs w:val="24"/>
        </w:rPr>
        <w:t>ГУ «</w:t>
      </w:r>
      <w:r w:rsidRPr="00B7495E">
        <w:rPr>
          <w:rFonts w:ascii="Times New Roman" w:hAnsi="Times New Roman" w:cs="Times New Roman"/>
          <w:b/>
          <w:sz w:val="24"/>
          <w:szCs w:val="24"/>
          <w:lang w:val="kk-KZ"/>
        </w:rPr>
        <w:t>Управление государственных доходов по г.Актобе Д</w:t>
      </w:r>
      <w:proofErr w:type="spellStart"/>
      <w:r w:rsidRPr="00B7495E">
        <w:rPr>
          <w:rFonts w:ascii="Times New Roman" w:hAnsi="Times New Roman" w:cs="Times New Roman"/>
          <w:b/>
          <w:sz w:val="24"/>
          <w:szCs w:val="24"/>
        </w:rPr>
        <w:t>епартамент</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государственных доходов </w:t>
      </w:r>
      <w:r w:rsidRPr="00B7495E">
        <w:rPr>
          <w:rFonts w:ascii="Times New Roman" w:hAnsi="Times New Roman" w:cs="Times New Roman"/>
          <w:b/>
          <w:sz w:val="24"/>
          <w:szCs w:val="24"/>
        </w:rPr>
        <w:t xml:space="preserve">по </w:t>
      </w:r>
      <w:r w:rsidRPr="00B7495E">
        <w:rPr>
          <w:rFonts w:ascii="Times New Roman" w:hAnsi="Times New Roman" w:cs="Times New Roman"/>
          <w:b/>
          <w:sz w:val="24"/>
          <w:szCs w:val="24"/>
          <w:lang w:val="kk-KZ"/>
        </w:rPr>
        <w:t>Актюбинской</w:t>
      </w:r>
      <w:r w:rsidRPr="00B7495E">
        <w:rPr>
          <w:rFonts w:ascii="Times New Roman" w:hAnsi="Times New Roman" w:cs="Times New Roman"/>
          <w:b/>
          <w:sz w:val="24"/>
          <w:szCs w:val="24"/>
        </w:rPr>
        <w:t xml:space="preserve"> области </w:t>
      </w:r>
      <w:r w:rsidRPr="00B7495E">
        <w:rPr>
          <w:rFonts w:ascii="Times New Roman" w:hAnsi="Times New Roman" w:cs="Times New Roman"/>
          <w:b/>
          <w:sz w:val="24"/>
          <w:szCs w:val="24"/>
          <w:lang w:val="kk-KZ"/>
        </w:rPr>
        <w:t>К</w:t>
      </w:r>
      <w:proofErr w:type="spellStart"/>
      <w:r w:rsidRPr="00B7495E">
        <w:rPr>
          <w:rFonts w:ascii="Times New Roman" w:hAnsi="Times New Roman" w:cs="Times New Roman"/>
          <w:b/>
          <w:sz w:val="24"/>
          <w:szCs w:val="24"/>
        </w:rPr>
        <w:t>омитета</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государственных доходов</w:t>
      </w:r>
      <w:r w:rsidRPr="00B7495E">
        <w:rPr>
          <w:rFonts w:ascii="Times New Roman" w:hAnsi="Times New Roman" w:cs="Times New Roman"/>
          <w:b/>
          <w:sz w:val="24"/>
          <w:szCs w:val="24"/>
        </w:rPr>
        <w:t xml:space="preserve"> Министерства финансов Республики Казахстан» </w:t>
      </w:r>
      <w:r w:rsidRPr="00B7495E">
        <w:rPr>
          <w:rFonts w:ascii="Times New Roman" w:hAnsi="Times New Roman" w:cs="Times New Roman"/>
          <w:b/>
          <w:sz w:val="24"/>
          <w:szCs w:val="24"/>
          <w:lang w:val="kk-KZ"/>
        </w:rPr>
        <w:t>030019</w:t>
      </w:r>
      <w:r w:rsidRPr="00B7495E">
        <w:rPr>
          <w:rFonts w:ascii="Times New Roman" w:hAnsi="Times New Roman" w:cs="Times New Roman"/>
          <w:b/>
          <w:sz w:val="24"/>
          <w:szCs w:val="24"/>
        </w:rPr>
        <w:t xml:space="preserve">, город </w:t>
      </w:r>
      <w:r w:rsidRPr="00B7495E">
        <w:rPr>
          <w:rFonts w:ascii="Times New Roman" w:hAnsi="Times New Roman" w:cs="Times New Roman"/>
          <w:b/>
          <w:sz w:val="24"/>
          <w:szCs w:val="24"/>
          <w:lang w:val="kk-KZ"/>
        </w:rPr>
        <w:t>Актобе</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 xml:space="preserve"> Актюбинская область,</w:t>
      </w:r>
      <w:r w:rsidRPr="00B7495E">
        <w:rPr>
          <w:rFonts w:ascii="Times New Roman" w:hAnsi="Times New Roman" w:cs="Times New Roman"/>
          <w:b/>
          <w:sz w:val="24"/>
          <w:szCs w:val="24"/>
        </w:rPr>
        <w:t xml:space="preserve"> улица </w:t>
      </w:r>
      <w:r w:rsidRPr="00B7495E">
        <w:rPr>
          <w:rFonts w:ascii="Times New Roman" w:hAnsi="Times New Roman" w:cs="Times New Roman"/>
          <w:b/>
          <w:sz w:val="24"/>
          <w:szCs w:val="24"/>
          <w:lang w:val="kk-KZ"/>
        </w:rPr>
        <w:t>Маресьева д.97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кабинет 48, </w:t>
      </w:r>
      <w:r w:rsidRPr="00B7495E">
        <w:rPr>
          <w:rFonts w:ascii="Times New Roman" w:hAnsi="Times New Roman" w:cs="Times New Roman"/>
          <w:b/>
          <w:sz w:val="24"/>
          <w:szCs w:val="24"/>
        </w:rPr>
        <w:t>телефон для справок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47</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57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8 (7132) 56-00-74, </w:t>
      </w:r>
      <w:r w:rsidRPr="00B7495E">
        <w:rPr>
          <w:rFonts w:ascii="Times New Roman" w:hAnsi="Times New Roman" w:cs="Times New Roman"/>
          <w:b/>
          <w:sz w:val="24"/>
          <w:szCs w:val="24"/>
        </w:rPr>
        <w:t>факс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w:t>
      </w:r>
      <w:r w:rsidRPr="00B7495E">
        <w:rPr>
          <w:rFonts w:ascii="Times New Roman" w:hAnsi="Times New Roman" w:cs="Times New Roman"/>
          <w:b/>
          <w:sz w:val="24"/>
          <w:szCs w:val="24"/>
        </w:rPr>
        <w:t>9-</w:t>
      </w:r>
      <w:r w:rsidRPr="00B7495E">
        <w:rPr>
          <w:rFonts w:ascii="Times New Roman" w:hAnsi="Times New Roman" w:cs="Times New Roman"/>
          <w:b/>
          <w:sz w:val="24"/>
          <w:szCs w:val="24"/>
          <w:lang w:val="kk-KZ"/>
        </w:rPr>
        <w:t>97</w:t>
      </w:r>
      <w:r w:rsidRPr="00B7495E">
        <w:rPr>
          <w:rFonts w:ascii="Times New Roman" w:hAnsi="Times New Roman" w:cs="Times New Roman"/>
          <w:b/>
          <w:sz w:val="24"/>
          <w:szCs w:val="24"/>
        </w:rPr>
        <w:t xml:space="preserve">, электронный адрес </w:t>
      </w:r>
      <w:hyperlink r:id="rId5" w:history="1">
        <w:r w:rsidRPr="00B7495E">
          <w:rPr>
            <w:rStyle w:val="a3"/>
            <w:rFonts w:ascii="Times New Roman" w:eastAsiaTheme="majorEastAsia" w:hAnsi="Times New Roman" w:cs="Times New Roman"/>
            <w:b/>
            <w:color w:val="365F91" w:themeColor="accent1" w:themeShade="BF"/>
            <w:sz w:val="24"/>
            <w:szCs w:val="24"/>
          </w:rPr>
          <w:t>gornalog@taxaktub.mgd.kz</w:t>
        </w:r>
      </w:hyperlink>
      <w:r w:rsidRPr="00B7495E">
        <w:rPr>
          <w:rFonts w:ascii="Times New Roman" w:hAnsi="Times New Roman" w:cs="Times New Roman"/>
          <w:b/>
          <w:color w:val="365F91" w:themeColor="accent1" w:themeShade="BF"/>
          <w:sz w:val="24"/>
          <w:szCs w:val="24"/>
        </w:rPr>
        <w:t xml:space="preserve">,  </w:t>
      </w:r>
      <w:hyperlink r:id="rId6"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bCs/>
          <w:sz w:val="24"/>
          <w:szCs w:val="24"/>
          <w:lang w:val="kk-KZ"/>
        </w:rPr>
        <w:t>,</w:t>
      </w:r>
      <w:r w:rsidRPr="00B7495E">
        <w:rPr>
          <w:rFonts w:ascii="Times New Roman" w:hAnsi="Times New Roman" w:cs="Times New Roman"/>
          <w:b/>
          <w:sz w:val="24"/>
          <w:szCs w:val="24"/>
        </w:rPr>
        <w:t xml:space="preserve"> объявляет внутренний конкурс</w:t>
      </w:r>
      <w:r w:rsidRPr="00B7495E">
        <w:rPr>
          <w:rFonts w:ascii="Times New Roman" w:hAnsi="Times New Roman" w:cs="Times New Roman"/>
          <w:b/>
          <w:color w:val="000000"/>
          <w:sz w:val="24"/>
          <w:szCs w:val="24"/>
        </w:rPr>
        <w:t xml:space="preserve"> </w:t>
      </w:r>
      <w:r w:rsidRPr="00B7495E">
        <w:rPr>
          <w:rFonts w:ascii="Times New Roman" w:eastAsia="Times New Roman" w:hAnsi="Times New Roman" w:cs="Times New Roman"/>
          <w:b/>
          <w:color w:val="000000"/>
          <w:sz w:val="24"/>
          <w:szCs w:val="24"/>
        </w:rPr>
        <w:t>среди государственных служащих</w:t>
      </w:r>
      <w:r w:rsidRPr="00B7495E">
        <w:rPr>
          <w:rFonts w:ascii="Times New Roman" w:eastAsia="Times New Roman" w:hAnsi="Times New Roman" w:cs="Times New Roman"/>
          <w:b/>
          <w:color w:val="000000"/>
          <w:sz w:val="24"/>
          <w:szCs w:val="24"/>
          <w:lang w:val="kk-KZ"/>
        </w:rPr>
        <w:t xml:space="preserve"> данного государственного органа</w:t>
      </w:r>
      <w:r w:rsidRPr="00B7495E">
        <w:rPr>
          <w:rFonts w:ascii="Times New Roman" w:eastAsia="Times New Roman" w:hAnsi="Times New Roman" w:cs="Times New Roman"/>
          <w:b/>
          <w:color w:val="000000"/>
          <w:sz w:val="24"/>
          <w:szCs w:val="24"/>
        </w:rPr>
        <w:t xml:space="preserve"> </w:t>
      </w:r>
      <w:r w:rsidRPr="00B7495E">
        <w:rPr>
          <w:rFonts w:ascii="Times New Roman" w:eastAsia="Times New Roman" w:hAnsi="Times New Roman" w:cs="Times New Roman"/>
          <w:b/>
          <w:sz w:val="24"/>
          <w:szCs w:val="24"/>
        </w:rPr>
        <w:t xml:space="preserve">Министерства финансов </w:t>
      </w:r>
      <w:r w:rsidRPr="00B7495E">
        <w:rPr>
          <w:rFonts w:ascii="Times New Roman" w:eastAsia="Times New Roman" w:hAnsi="Times New Roman" w:cs="Times New Roman"/>
          <w:b/>
          <w:sz w:val="24"/>
          <w:szCs w:val="24"/>
          <w:lang w:val="kk-KZ"/>
        </w:rPr>
        <w:t xml:space="preserve"> </w:t>
      </w:r>
      <w:r w:rsidRPr="00B7495E">
        <w:rPr>
          <w:rFonts w:ascii="Times New Roman" w:eastAsia="Times New Roman" w:hAnsi="Times New Roman" w:cs="Times New Roman"/>
          <w:b/>
          <w:sz w:val="24"/>
          <w:szCs w:val="24"/>
        </w:rPr>
        <w:t xml:space="preserve">Республики </w:t>
      </w:r>
      <w:r w:rsidRPr="00B7495E">
        <w:rPr>
          <w:rFonts w:ascii="Times New Roman" w:eastAsia="Times New Roman" w:hAnsi="Times New Roman" w:cs="Times New Roman"/>
          <w:b/>
          <w:sz w:val="24"/>
          <w:szCs w:val="24"/>
          <w:lang w:val="kk-KZ"/>
        </w:rPr>
        <w:t>Казахстан</w:t>
      </w:r>
      <w:r w:rsidRPr="00B7495E">
        <w:rPr>
          <w:rFonts w:ascii="Times New Roman" w:hAnsi="Times New Roman" w:cs="Times New Roman"/>
          <w:b/>
          <w:sz w:val="24"/>
          <w:szCs w:val="24"/>
        </w:rPr>
        <w:t xml:space="preserve"> на занятие </w:t>
      </w:r>
      <w:proofErr w:type="spellStart"/>
      <w:r w:rsidRPr="00B7495E">
        <w:rPr>
          <w:rFonts w:ascii="Times New Roman" w:hAnsi="Times New Roman" w:cs="Times New Roman"/>
          <w:b/>
          <w:sz w:val="24"/>
          <w:szCs w:val="24"/>
        </w:rPr>
        <w:t>административн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государственн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должност</w:t>
      </w:r>
      <w:proofErr w:type="spellEnd"/>
      <w:r w:rsidRPr="00B7495E">
        <w:rPr>
          <w:rFonts w:ascii="Times New Roman" w:hAnsi="Times New Roman" w:cs="Times New Roman"/>
          <w:b/>
          <w:sz w:val="24"/>
          <w:szCs w:val="24"/>
          <w:lang w:val="kk-KZ"/>
        </w:rPr>
        <w:t>ей</w:t>
      </w:r>
      <w:r w:rsidRPr="00B7495E">
        <w:rPr>
          <w:rFonts w:ascii="Times New Roman" w:hAnsi="Times New Roman" w:cs="Times New Roman"/>
          <w:b/>
          <w:sz w:val="24"/>
          <w:szCs w:val="24"/>
        </w:rPr>
        <w:t xml:space="preserve"> корпуса «Б»:</w:t>
      </w:r>
      <w:r w:rsidRPr="00B7495E">
        <w:rPr>
          <w:rFonts w:ascii="Times New Roman" w:hAnsi="Times New Roman" w:cs="Times New Roman"/>
          <w:sz w:val="24"/>
          <w:szCs w:val="24"/>
          <w:lang w:val="kk-KZ"/>
        </w:rPr>
        <w:t xml:space="preserve">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1.</w:t>
      </w:r>
      <w:r w:rsidR="00601C5E" w:rsidRPr="00B7495E">
        <w:rPr>
          <w:rFonts w:ascii="Times New Roman" w:hAnsi="Times New Roman" w:cs="Times New Roman"/>
          <w:b/>
          <w:sz w:val="24"/>
          <w:szCs w:val="24"/>
          <w:lang w:val="kk-KZ"/>
        </w:rPr>
        <w:t>Руководителя</w:t>
      </w:r>
      <w:r w:rsidRPr="00B7495E">
        <w:rPr>
          <w:rFonts w:ascii="Times New Roman" w:hAnsi="Times New Roman" w:cs="Times New Roman"/>
          <w:b/>
          <w:sz w:val="24"/>
          <w:szCs w:val="24"/>
          <w:lang w:val="kk-KZ"/>
        </w:rPr>
        <w:t xml:space="preserve"> отдела </w:t>
      </w:r>
      <w:r w:rsidR="00601C5E" w:rsidRPr="00B7495E">
        <w:rPr>
          <w:rFonts w:ascii="Times New Roman" w:hAnsi="Times New Roman" w:cs="Times New Roman"/>
          <w:b/>
          <w:sz w:val="24"/>
          <w:szCs w:val="24"/>
          <w:lang w:val="kk-KZ"/>
        </w:rPr>
        <w:t xml:space="preserve">администрирования юридических лиц </w:t>
      </w:r>
      <w:r w:rsidRPr="00B7495E">
        <w:rPr>
          <w:rFonts w:ascii="Times New Roman" w:hAnsi="Times New Roman" w:cs="Times New Roman"/>
          <w:b/>
          <w:sz w:val="24"/>
          <w:szCs w:val="24"/>
          <w:lang w:val="kk-KZ"/>
        </w:rPr>
        <w:t xml:space="preserve">Управления государственных доходов по г.Актобе,  </w:t>
      </w:r>
      <w:r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ОАЮЛ</w:t>
      </w:r>
      <w:r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5</w:t>
      </w:r>
      <w:r w:rsidRPr="00B7495E">
        <w:rPr>
          <w:rFonts w:ascii="Times New Roman" w:hAnsi="Times New Roman" w:cs="Times New Roman"/>
          <w:b/>
          <w:bCs/>
          <w:sz w:val="24"/>
          <w:szCs w:val="24"/>
        </w:rPr>
        <w:t>-</w:t>
      </w:r>
      <w:r w:rsidRPr="00B7495E">
        <w:rPr>
          <w:rFonts w:ascii="Times New Roman" w:hAnsi="Times New Roman" w:cs="Times New Roman"/>
          <w:b/>
          <w:bCs/>
          <w:sz w:val="24"/>
          <w:szCs w:val="24"/>
          <w:lang w:val="kk-KZ"/>
        </w:rPr>
        <w:t>1</w:t>
      </w:r>
      <w:r w:rsidR="00501896"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1</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w:t>
      </w:r>
      <w:r w:rsidR="00601C5E" w:rsidRPr="00B7495E">
        <w:rPr>
          <w:rFonts w:ascii="Times New Roman" w:hAnsi="Times New Roman" w:cs="Times New Roman"/>
          <w:b/>
          <w:sz w:val="24"/>
          <w:szCs w:val="24"/>
          <w:lang w:val="kk-KZ"/>
        </w:rPr>
        <w:t>3</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w:t>
      </w:r>
      <w:r w:rsidRPr="00B7495E">
        <w:rPr>
          <w:rFonts w:ascii="Times New Roman" w:hAnsi="Times New Roman" w:cs="Times New Roman"/>
          <w:b/>
          <w:bCs/>
          <w:sz w:val="24"/>
          <w:szCs w:val="24"/>
          <w:lang w:val="kk-KZ"/>
        </w:rPr>
        <w:t xml:space="preserve">1 </w:t>
      </w:r>
      <w:r w:rsidRPr="00B7495E">
        <w:rPr>
          <w:rFonts w:ascii="Times New Roman" w:hAnsi="Times New Roman" w:cs="Times New Roman"/>
          <w:b/>
          <w:bCs/>
          <w:sz w:val="24"/>
          <w:szCs w:val="24"/>
        </w:rPr>
        <w:t>ед.</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Должностной оклад в зависимости от выслуги лет – </w:t>
      </w:r>
      <w:r w:rsidR="00601C5E" w:rsidRPr="00B7495E">
        <w:rPr>
          <w:rFonts w:ascii="Times New Roman" w:hAnsi="Times New Roman" w:cs="Times New Roman"/>
          <w:b/>
          <w:sz w:val="24"/>
          <w:szCs w:val="24"/>
        </w:rPr>
        <w:t>от</w:t>
      </w:r>
      <w:r w:rsidR="00601C5E" w:rsidRPr="00B7495E">
        <w:rPr>
          <w:rFonts w:ascii="Times New Roman" w:hAnsi="Times New Roman" w:cs="Times New Roman"/>
          <w:b/>
          <w:sz w:val="24"/>
          <w:szCs w:val="24"/>
          <w:lang w:val="kk-KZ"/>
        </w:rPr>
        <w:t xml:space="preserve"> 85460</w:t>
      </w:r>
      <w:r w:rsidR="00601C5E" w:rsidRPr="00B7495E">
        <w:rPr>
          <w:rFonts w:ascii="Times New Roman" w:hAnsi="Times New Roman" w:cs="Times New Roman"/>
          <w:b/>
          <w:sz w:val="24"/>
          <w:szCs w:val="24"/>
        </w:rPr>
        <w:t xml:space="preserve"> до </w:t>
      </w:r>
      <w:r w:rsidR="00601C5E" w:rsidRPr="00B7495E">
        <w:rPr>
          <w:rFonts w:ascii="Times New Roman" w:hAnsi="Times New Roman" w:cs="Times New Roman"/>
          <w:b/>
          <w:sz w:val="24"/>
          <w:szCs w:val="24"/>
          <w:lang w:val="kk-KZ"/>
        </w:rPr>
        <w:t>114929</w:t>
      </w:r>
      <w:r w:rsidR="00601C5E" w:rsidRPr="00B7495E">
        <w:rPr>
          <w:rFonts w:ascii="Times New Roman" w:hAnsi="Times New Roman" w:cs="Times New Roman"/>
          <w:sz w:val="24"/>
          <w:szCs w:val="24"/>
        </w:rPr>
        <w:t xml:space="preserve"> </w:t>
      </w:r>
      <w:r w:rsidR="00601C5E" w:rsidRPr="00B7495E">
        <w:rPr>
          <w:rFonts w:ascii="Times New Roman" w:hAnsi="Times New Roman" w:cs="Times New Roman"/>
          <w:b/>
          <w:sz w:val="24"/>
          <w:szCs w:val="24"/>
        </w:rPr>
        <w:t>тенге</w:t>
      </w:r>
      <w:r w:rsidRPr="00B7495E">
        <w:rPr>
          <w:rFonts w:ascii="Times New Roman" w:hAnsi="Times New Roman" w:cs="Times New Roman"/>
          <w:b/>
          <w:sz w:val="24"/>
          <w:szCs w:val="24"/>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00601C5E" w:rsidRPr="00B7495E">
        <w:rPr>
          <w:rFonts w:ascii="Times New Roman" w:hAnsi="Times New Roman"/>
          <w:sz w:val="24"/>
          <w:szCs w:val="24"/>
          <w:lang w:val="kk-KZ"/>
        </w:rPr>
        <w:t>Организует и руководит работой отдела. Осуществляет к</w:t>
      </w:r>
      <w:proofErr w:type="spellStart"/>
      <w:r w:rsidR="00601C5E" w:rsidRPr="00B7495E">
        <w:rPr>
          <w:rFonts w:ascii="Times New Roman" w:hAnsi="Times New Roman"/>
          <w:sz w:val="24"/>
          <w:szCs w:val="24"/>
        </w:rPr>
        <w:t>онтроль</w:t>
      </w:r>
      <w:proofErr w:type="spellEnd"/>
      <w:r w:rsidR="00601C5E" w:rsidRPr="00B7495E">
        <w:rPr>
          <w:rFonts w:ascii="Times New Roman" w:hAnsi="Times New Roman"/>
          <w:sz w:val="24"/>
          <w:szCs w:val="24"/>
        </w:rPr>
        <w:t xml:space="preserve"> по обеспечению полноты поступлении налогов и других обязательных платежей в бюджет (анализ исполнения (неисполнения) прогнозных данных) по следующим</w:t>
      </w:r>
      <w:r w:rsidR="00601C5E" w:rsidRPr="00B7495E">
        <w:rPr>
          <w:rFonts w:ascii="Times New Roman" w:hAnsi="Times New Roman"/>
          <w:sz w:val="24"/>
          <w:szCs w:val="24"/>
          <w:lang w:val="kk-KZ"/>
        </w:rPr>
        <w:t xml:space="preserve"> кодам бюджетной классификации (</w:t>
      </w:r>
      <w:r w:rsidR="00601C5E" w:rsidRPr="00B7495E">
        <w:rPr>
          <w:rFonts w:ascii="Times New Roman" w:hAnsi="Times New Roman"/>
          <w:sz w:val="24"/>
          <w:szCs w:val="24"/>
        </w:rPr>
        <w:t>КБК</w:t>
      </w:r>
      <w:r w:rsidR="00601C5E" w:rsidRPr="00B7495E">
        <w:rPr>
          <w:rFonts w:ascii="Times New Roman" w:hAnsi="Times New Roman"/>
          <w:sz w:val="24"/>
          <w:szCs w:val="24"/>
          <w:lang w:val="kk-KZ"/>
        </w:rPr>
        <w:t>)</w:t>
      </w:r>
      <w:r w:rsidR="00601C5E" w:rsidRPr="00B7495E">
        <w:rPr>
          <w:rFonts w:ascii="Times New Roman" w:hAnsi="Times New Roman"/>
          <w:sz w:val="24"/>
          <w:szCs w:val="24"/>
        </w:rPr>
        <w:t xml:space="preserve"> 101101, 101102, 101103, 101104, 101105,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10106, 101107,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101201,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101204,</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103101,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105104,</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105306,</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105308,</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105312,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105319,</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w:t>
      </w:r>
      <w:r w:rsidR="00601C5E" w:rsidRPr="00B7495E">
        <w:rPr>
          <w:rFonts w:ascii="Times New Roman" w:hAnsi="Times New Roman"/>
          <w:sz w:val="24"/>
          <w:szCs w:val="24"/>
          <w:lang w:val="kk-KZ"/>
        </w:rPr>
        <w:t>26</w:t>
      </w:r>
      <w:r w:rsidR="00601C5E" w:rsidRPr="00B7495E">
        <w:rPr>
          <w:rFonts w:ascii="Times New Roman" w:hAnsi="Times New Roman"/>
          <w:sz w:val="24"/>
          <w:szCs w:val="24"/>
        </w:rPr>
        <w:t>,</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105328,</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105501,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10550</w:t>
      </w:r>
      <w:r w:rsidR="00601C5E" w:rsidRPr="00B7495E">
        <w:rPr>
          <w:rFonts w:ascii="Times New Roman" w:hAnsi="Times New Roman"/>
          <w:sz w:val="24"/>
          <w:szCs w:val="24"/>
          <w:lang w:val="kk-KZ"/>
        </w:rPr>
        <w:t xml:space="preserve">2. </w:t>
      </w:r>
      <w:proofErr w:type="spellStart"/>
      <w:r w:rsidR="00601C5E" w:rsidRPr="00B7495E">
        <w:rPr>
          <w:rFonts w:ascii="Times New Roman" w:hAnsi="Times New Roman"/>
          <w:sz w:val="24"/>
          <w:szCs w:val="24"/>
        </w:rPr>
        <w:t>Осуществля</w:t>
      </w:r>
      <w:proofErr w:type="spellEnd"/>
      <w:r w:rsidR="00601C5E" w:rsidRPr="00B7495E">
        <w:rPr>
          <w:rFonts w:ascii="Times New Roman" w:hAnsi="Times New Roman"/>
          <w:sz w:val="24"/>
          <w:szCs w:val="24"/>
          <w:lang w:val="kk-KZ"/>
        </w:rPr>
        <w:t>е</w:t>
      </w:r>
      <w:r w:rsidR="00601C5E" w:rsidRPr="00B7495E">
        <w:rPr>
          <w:rFonts w:ascii="Times New Roman" w:hAnsi="Times New Roman"/>
          <w:sz w:val="24"/>
          <w:szCs w:val="24"/>
        </w:rPr>
        <w:t xml:space="preserve">т </w:t>
      </w:r>
      <w:proofErr w:type="gramStart"/>
      <w:r w:rsidR="00601C5E" w:rsidRPr="00B7495E">
        <w:rPr>
          <w:rFonts w:ascii="Times New Roman" w:hAnsi="Times New Roman"/>
          <w:sz w:val="24"/>
          <w:szCs w:val="24"/>
        </w:rPr>
        <w:t>контроль</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за</w:t>
      </w:r>
      <w:proofErr w:type="gramEnd"/>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администрированием</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кодов</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 xml:space="preserve">Контролировать над исполнением уведомлений камерального контроля, то есть своевременное внесение в ИС ИНИС </w:t>
      </w:r>
      <w:r w:rsidR="00601C5E" w:rsidRPr="00B7495E">
        <w:rPr>
          <w:rFonts w:ascii="Times New Roman" w:hAnsi="Times New Roman"/>
          <w:sz w:val="24"/>
          <w:szCs w:val="24"/>
          <w:lang w:val="kk-KZ"/>
        </w:rPr>
        <w:t xml:space="preserve">РК </w:t>
      </w:r>
      <w:r w:rsidR="00601C5E" w:rsidRPr="00B7495E">
        <w:rPr>
          <w:rFonts w:ascii="Times New Roman" w:hAnsi="Times New Roman"/>
          <w:sz w:val="24"/>
          <w:szCs w:val="24"/>
        </w:rPr>
        <w:t>ответов и дополнительных деклараций.</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Контролировать взыскание налоговой задолженности менее 6 МРП по курируемым кодам бюджетной классификации.</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Представлять ожидаемые поступления,</w:t>
      </w:r>
      <w:r w:rsidR="00601C5E" w:rsidRPr="00B7495E">
        <w:rPr>
          <w:rFonts w:ascii="Times New Roman" w:hAnsi="Times New Roman"/>
          <w:sz w:val="24"/>
          <w:szCs w:val="24"/>
          <w:lang w:val="kk-KZ"/>
        </w:rPr>
        <w:t xml:space="preserve"> </w:t>
      </w:r>
      <w:proofErr w:type="gramStart"/>
      <w:r w:rsidR="00601C5E" w:rsidRPr="00B7495E">
        <w:rPr>
          <w:rFonts w:ascii="Times New Roman" w:hAnsi="Times New Roman"/>
          <w:sz w:val="24"/>
          <w:szCs w:val="24"/>
        </w:rPr>
        <w:t>согласно</w:t>
      </w:r>
      <w:proofErr w:type="gramEnd"/>
      <w:r w:rsidR="00601C5E" w:rsidRPr="00B7495E">
        <w:rPr>
          <w:rFonts w:ascii="Times New Roman" w:hAnsi="Times New Roman"/>
          <w:sz w:val="24"/>
          <w:szCs w:val="24"/>
        </w:rPr>
        <w:t xml:space="preserve"> налогооблагаемой базы</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601C5E" w:rsidRPr="00B7495E" w:rsidRDefault="00601C5E" w:rsidP="00601C5E">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 xml:space="preserve">экономическое, </w:t>
      </w:r>
      <w:proofErr w:type="gramStart"/>
      <w:r w:rsidRPr="00B7495E">
        <w:rPr>
          <w:rFonts w:ascii="Times New Roman" w:hAnsi="Times New Roman"/>
          <w:b w:val="0"/>
          <w:i w:val="0"/>
          <w:szCs w:val="24"/>
          <w:lang w:val="kk-KZ"/>
        </w:rPr>
        <w:t>юридические</w:t>
      </w:r>
      <w:proofErr w:type="gramEnd"/>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601C5E" w:rsidRPr="00B7495E" w:rsidRDefault="00601C5E" w:rsidP="00601C5E">
      <w:pPr>
        <w:pStyle w:val="a6"/>
        <w:numPr>
          <w:ilvl w:val="0"/>
          <w:numId w:val="2"/>
        </w:numPr>
        <w:spacing w:before="0" w:beforeAutospacing="0" w:after="0" w:afterAutospacing="0"/>
        <w:jc w:val="both"/>
        <w:rPr>
          <w:lang w:val="kk-KZ"/>
        </w:rPr>
      </w:pPr>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 либо не ниже категорий C-O-6, C-R-4, D-O-6, Е-5, E-R-4, E-G-1 либо на административных государственных должностях корпуса «А»;</w:t>
      </w:r>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 xml:space="preserve">не менее двух с половиной лет стажа </w:t>
      </w:r>
      <w:r w:rsidRPr="00B7495E">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B7495E">
        <w:rPr>
          <w:lang w:val="kk-KZ"/>
        </w:rPr>
        <w:lastRenderedPageBreak/>
        <w:t xml:space="preserve">органа либо </w:t>
      </w:r>
      <w:r w:rsidRPr="00B7495E">
        <w:t>не ниже категорий C-O-6, C-R-4, D-O-6, Е-5, E-R-4, E-G-1 либо на административных государственных должностях корпуса «А»</w:t>
      </w:r>
      <w:r w:rsidRPr="00B7495E">
        <w:rPr>
          <w:lang w:val="kk-KZ"/>
        </w:rPr>
        <w:t>, или на политических государственных должностях</w:t>
      </w:r>
      <w:r w:rsidRPr="00B7495E">
        <w:t>;</w:t>
      </w:r>
      <w:proofErr w:type="gramEnd"/>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 xml:space="preserve">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B7495E">
        <w:t>маслихата</w:t>
      </w:r>
      <w:proofErr w:type="spellEnd"/>
      <w:r w:rsidRPr="00B7495E">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Pr="00B7495E">
        <w:rPr>
          <w:lang w:val="kk-KZ"/>
        </w:rPr>
        <w:t xml:space="preserve">; </w:t>
      </w:r>
      <w:proofErr w:type="gramEnd"/>
    </w:p>
    <w:p w:rsidR="00601C5E" w:rsidRPr="00B7495E" w:rsidRDefault="00601C5E" w:rsidP="00601C5E">
      <w:pPr>
        <w:pStyle w:val="a4"/>
        <w:numPr>
          <w:ilvl w:val="0"/>
          <w:numId w:val="2"/>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ru-RU"/>
        </w:rPr>
        <w:t xml:space="preserve">завершение обучения по программам высшего и послевузовского образования </w:t>
      </w:r>
      <w:proofErr w:type="gramStart"/>
      <w:r w:rsidRPr="00B7495E">
        <w:rPr>
          <w:rFonts w:ascii="Times New Roman" w:hAnsi="Times New Roman" w:cs="Times New Roman"/>
          <w:sz w:val="24"/>
          <w:szCs w:val="24"/>
          <w:lang w:val="ru-RU"/>
        </w:rPr>
        <w:t>на</w:t>
      </w:r>
      <w:proofErr w:type="gramEnd"/>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lang w:val="kk-KZ"/>
        </w:rPr>
        <w:t xml:space="preserve">     </w:t>
      </w:r>
    </w:p>
    <w:p w:rsidR="00BC3EBE" w:rsidRPr="00B7495E" w:rsidRDefault="00601C5E" w:rsidP="00601C5E">
      <w:pPr>
        <w:pStyle w:val="a4"/>
        <w:spacing w:after="0" w:line="240" w:lineRule="auto"/>
        <w:ind w:left="360"/>
        <w:jc w:val="both"/>
        <w:rPr>
          <w:rFonts w:ascii="Times New Roman" w:hAnsi="Times New Roman" w:cs="Times New Roman"/>
          <w:spacing w:val="2"/>
          <w:sz w:val="24"/>
          <w:szCs w:val="24"/>
          <w:lang w:val="kk-KZ"/>
        </w:rPr>
      </w:pPr>
      <w:proofErr w:type="gramStart"/>
      <w:r w:rsidRPr="00B7495E">
        <w:rPr>
          <w:rFonts w:ascii="Times New Roman" w:hAnsi="Times New Roman" w:cs="Times New Roman"/>
          <w:sz w:val="24"/>
          <w:szCs w:val="24"/>
          <w:lang w:val="ru-RU"/>
        </w:rPr>
        <w:t>основании</w:t>
      </w:r>
      <w:proofErr w:type="gramEnd"/>
      <w:r w:rsidRPr="00B7495E">
        <w:rPr>
          <w:rFonts w:ascii="Times New Roman" w:hAnsi="Times New Roman" w:cs="Times New Roman"/>
          <w:sz w:val="24"/>
          <w:szCs w:val="24"/>
          <w:lang w:val="ru-RU"/>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B7495E">
        <w:rPr>
          <w:rFonts w:ascii="Times New Roman" w:hAnsi="Times New Roman" w:cs="Times New Roman"/>
          <w:sz w:val="24"/>
          <w:szCs w:val="24"/>
          <w:lang w:val="kk-KZ"/>
        </w:rPr>
        <w:t>.</w:t>
      </w:r>
    </w:p>
    <w:p w:rsidR="00BC3EBE" w:rsidRPr="00B7495E" w:rsidRDefault="00BC3EBE" w:rsidP="00847AA9">
      <w:pPr>
        <w:pStyle w:val="a4"/>
        <w:spacing w:after="0" w:line="240" w:lineRule="auto"/>
        <w:ind w:left="0" w:firstLine="360"/>
        <w:jc w:val="both"/>
        <w:rPr>
          <w:rFonts w:ascii="Times New Roman" w:hAnsi="Times New Roman" w:cs="Times New Roman"/>
          <w:b/>
          <w:sz w:val="24"/>
          <w:szCs w:val="24"/>
          <w:lang w:val="kk-KZ"/>
        </w:rPr>
      </w:pPr>
      <w:r w:rsidRPr="00B7495E">
        <w:rPr>
          <w:rFonts w:ascii="Times New Roman" w:hAnsi="Times New Roman" w:cs="Times New Roman"/>
          <w:sz w:val="24"/>
          <w:szCs w:val="24"/>
          <w:lang w:val="ru-RU"/>
        </w:rPr>
        <w:t xml:space="preserve">      </w:t>
      </w:r>
      <w:r w:rsidR="00EB412B" w:rsidRPr="00B7495E">
        <w:rPr>
          <w:rFonts w:ascii="Times New Roman" w:hAnsi="Times New Roman" w:cs="Times New Roman"/>
          <w:b/>
          <w:sz w:val="24"/>
          <w:szCs w:val="24"/>
          <w:lang w:val="ru-RU"/>
        </w:rPr>
        <w:t>2</w:t>
      </w:r>
      <w:r w:rsidRPr="00B7495E">
        <w:rPr>
          <w:rFonts w:ascii="Times New Roman" w:hAnsi="Times New Roman" w:cs="Times New Roman"/>
          <w:b/>
          <w:sz w:val="24"/>
          <w:szCs w:val="24"/>
          <w:lang w:val="ru-RU"/>
        </w:rPr>
        <w:t>.Главн</w:t>
      </w:r>
      <w:r w:rsidRPr="00B7495E">
        <w:rPr>
          <w:rFonts w:ascii="Times New Roman" w:hAnsi="Times New Roman" w:cs="Times New Roman"/>
          <w:b/>
          <w:sz w:val="24"/>
          <w:szCs w:val="24"/>
          <w:lang w:val="kk-KZ"/>
        </w:rPr>
        <w:t>ый</w:t>
      </w:r>
      <w:r w:rsidRPr="00B7495E">
        <w:rPr>
          <w:rFonts w:ascii="Times New Roman" w:hAnsi="Times New Roman" w:cs="Times New Roman"/>
          <w:b/>
          <w:sz w:val="24"/>
          <w:szCs w:val="24"/>
          <w:lang w:val="ru-RU"/>
        </w:rPr>
        <w:t xml:space="preserve"> специалист </w:t>
      </w:r>
      <w:r w:rsidRPr="00B7495E">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w:t>
      </w:r>
      <w:proofErr w:type="gramStart"/>
      <w:r w:rsidRPr="00B7495E">
        <w:rPr>
          <w:rFonts w:ascii="Times New Roman" w:hAnsi="Times New Roman" w:cs="Times New Roman"/>
          <w:b/>
          <w:sz w:val="24"/>
          <w:szCs w:val="24"/>
          <w:lang w:val="kk-KZ"/>
        </w:rPr>
        <w:t>.А</w:t>
      </w:r>
      <w:proofErr w:type="gramEnd"/>
      <w:r w:rsidRPr="00B7495E">
        <w:rPr>
          <w:rFonts w:ascii="Times New Roman" w:hAnsi="Times New Roman" w:cs="Times New Roman"/>
          <w:b/>
          <w:sz w:val="24"/>
          <w:szCs w:val="24"/>
          <w:lang w:val="kk-KZ"/>
        </w:rPr>
        <w:t>ктобе,</w:t>
      </w:r>
      <w:r w:rsidR="00847AA9"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(ОПВ-9-1-</w:t>
      </w:r>
      <w:r w:rsidR="00EB412B" w:rsidRPr="00B7495E">
        <w:rPr>
          <w:rFonts w:ascii="Times New Roman" w:hAnsi="Times New Roman" w:cs="Times New Roman"/>
          <w:b/>
          <w:sz w:val="24"/>
          <w:szCs w:val="24"/>
          <w:lang w:val="kk-KZ"/>
        </w:rPr>
        <w:t>9; -9-1-12</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w:t>
      </w:r>
      <w:r w:rsidR="00EB412B" w:rsidRPr="00B7495E">
        <w:rPr>
          <w:rFonts w:ascii="Times New Roman" w:hAnsi="Times New Roman" w:cs="Times New Roman"/>
          <w:b/>
          <w:sz w:val="24"/>
          <w:szCs w:val="24"/>
          <w:lang w:val="kk-KZ"/>
        </w:rPr>
        <w:t xml:space="preserve"> категория С-R-4, 2</w:t>
      </w:r>
      <w:r w:rsidRPr="00B7495E">
        <w:rPr>
          <w:rFonts w:ascii="Times New Roman" w:hAnsi="Times New Roman" w:cs="Times New Roman"/>
          <w:b/>
          <w:sz w:val="24"/>
          <w:szCs w:val="24"/>
          <w:lang w:val="kk-KZ"/>
        </w:rPr>
        <w:t xml:space="preserve"> ед.</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BC3EBE" w:rsidRPr="00B7495E" w:rsidRDefault="00BC3EBE" w:rsidP="00BC3EB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Проводит анализ задолженности по налогам и    другим обязательным </w:t>
      </w:r>
      <w:r w:rsidRPr="00B7495E">
        <w:rPr>
          <w:rFonts w:ascii="Times New Roman" w:hAnsi="Times New Roman" w:cs="Times New Roman"/>
          <w:sz w:val="24"/>
          <w:szCs w:val="24"/>
          <w:lang w:val="kk-KZ"/>
        </w:rPr>
        <w:t>п</w:t>
      </w:r>
      <w:proofErr w:type="spellStart"/>
      <w:r w:rsidRPr="00B7495E">
        <w:rPr>
          <w:rFonts w:ascii="Times New Roman" w:hAnsi="Times New Roman" w:cs="Times New Roman"/>
          <w:sz w:val="24"/>
          <w:szCs w:val="24"/>
        </w:rPr>
        <w:t>латежам</w:t>
      </w:r>
      <w:proofErr w:type="spellEnd"/>
      <w:r w:rsidRPr="00B7495E">
        <w:rPr>
          <w:rFonts w:ascii="Times New Roman" w:hAnsi="Times New Roman" w:cs="Times New Roman"/>
          <w:sz w:val="24"/>
          <w:szCs w:val="24"/>
        </w:rPr>
        <w:t xml:space="preserve"> в бюджет. </w:t>
      </w:r>
      <w:r w:rsidRPr="00B7495E">
        <w:rPr>
          <w:rFonts w:ascii="Times New Roman" w:hAnsi="Times New Roman" w:cs="Times New Roman"/>
          <w:sz w:val="24"/>
          <w:szCs w:val="24"/>
          <w:lang w:val="kk-KZ"/>
        </w:rPr>
        <w:t>П</w:t>
      </w:r>
      <w:proofErr w:type="spellStart"/>
      <w:r w:rsidRPr="00B7495E">
        <w:rPr>
          <w:rFonts w:ascii="Times New Roman" w:hAnsi="Times New Roman" w:cs="Times New Roman"/>
          <w:sz w:val="24"/>
          <w:szCs w:val="24"/>
        </w:rPr>
        <w:t>осле</w:t>
      </w:r>
      <w:proofErr w:type="spellEnd"/>
      <w:r w:rsidRPr="00B7495E">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sidRPr="00B7495E">
        <w:rPr>
          <w:rFonts w:ascii="Times New Roman" w:hAnsi="Times New Roman" w:cs="Times New Roman"/>
          <w:sz w:val="24"/>
          <w:szCs w:val="24"/>
          <w:lang w:val="kk-KZ"/>
        </w:rPr>
        <w:t xml:space="preserve"> в установленные сроки </w:t>
      </w:r>
      <w:r w:rsidRPr="00B7495E">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B7495E">
        <w:rPr>
          <w:rFonts w:ascii="Times New Roman" w:hAnsi="Times New Roman" w:cs="Times New Roman"/>
          <w:sz w:val="24"/>
          <w:szCs w:val="24"/>
          <w:lang w:val="kk-KZ"/>
        </w:rPr>
        <w:t>.</w:t>
      </w:r>
      <w:r w:rsidRPr="00B7495E">
        <w:rPr>
          <w:rFonts w:ascii="Times New Roman" w:hAnsi="Times New Roman" w:cs="Times New Roman"/>
          <w:sz w:val="24"/>
          <w:szCs w:val="24"/>
        </w:rPr>
        <w:t xml:space="preserve"> Ведет контроль и учет дел </w:t>
      </w:r>
      <w:r w:rsidRPr="00B7495E">
        <w:rPr>
          <w:rFonts w:ascii="Times New Roman" w:hAnsi="Times New Roman" w:cs="Times New Roman"/>
          <w:sz w:val="24"/>
          <w:szCs w:val="24"/>
          <w:lang w:val="kk-KZ"/>
        </w:rPr>
        <w:t>по</w:t>
      </w:r>
      <w:r w:rsidRPr="00B7495E">
        <w:rPr>
          <w:rFonts w:ascii="Times New Roman" w:hAnsi="Times New Roman" w:cs="Times New Roman"/>
          <w:sz w:val="24"/>
          <w:szCs w:val="24"/>
        </w:rPr>
        <w:t xml:space="preserve"> банкротств</w:t>
      </w:r>
      <w:r w:rsidRPr="00B7495E">
        <w:rPr>
          <w:rFonts w:ascii="Times New Roman" w:hAnsi="Times New Roman" w:cs="Times New Roman"/>
          <w:sz w:val="24"/>
          <w:szCs w:val="24"/>
          <w:lang w:val="kk-KZ"/>
        </w:rPr>
        <w:t>у.</w:t>
      </w:r>
    </w:p>
    <w:p w:rsidR="00BC3EBE" w:rsidRPr="00B7495E" w:rsidRDefault="00BC3EBE" w:rsidP="00BC3EB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BC3EBE" w:rsidRPr="00B7495E"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BC3EBE" w:rsidRPr="00B7495E" w:rsidRDefault="00BC3EBE" w:rsidP="00BC3EBE">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szCs w:val="24"/>
          <w:lang w:val="kk-KZ"/>
        </w:rPr>
        <w:t>Э</w:t>
      </w:r>
      <w:r w:rsidRPr="00B7495E">
        <w:rPr>
          <w:rFonts w:ascii="Times New Roman" w:hAnsi="Times New Roman"/>
          <w:b w:val="0"/>
          <w:i w:val="0"/>
          <w:szCs w:val="24"/>
          <w:lang w:val="kk-KZ"/>
        </w:rPr>
        <w:t xml:space="preserve">кономическое, юридические </w:t>
      </w:r>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BC3EBE" w:rsidRPr="00B7495E" w:rsidRDefault="00BC3EBE" w:rsidP="00BC3EBE">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w:t>
      </w:r>
      <w:r w:rsidRPr="00B7495E">
        <w:rPr>
          <w:lang w:val="kk-KZ"/>
        </w:rPr>
        <w:lastRenderedPageBreak/>
        <w:t xml:space="preserve">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BC3EBE" w:rsidRPr="00B7495E" w:rsidRDefault="00BC3EBE" w:rsidP="00847AA9">
      <w:pPr>
        <w:pStyle w:val="a4"/>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2B45B4" w:rsidRPr="00B7495E" w:rsidRDefault="00EB412B" w:rsidP="002B45B4">
      <w:pPr>
        <w:pStyle w:val="a4"/>
        <w:spacing w:after="0" w:line="240" w:lineRule="auto"/>
        <w:ind w:left="0" w:firstLine="360"/>
        <w:jc w:val="both"/>
        <w:rPr>
          <w:rFonts w:ascii="Times New Roman" w:hAnsi="Times New Roman" w:cs="Times New Roman"/>
          <w:b/>
          <w:sz w:val="24"/>
          <w:szCs w:val="24"/>
          <w:lang w:val="kk-KZ"/>
        </w:rPr>
      </w:pPr>
      <w:r w:rsidRPr="00B7495E">
        <w:rPr>
          <w:rFonts w:ascii="Times New Roman" w:hAnsi="Times New Roman" w:cs="Times New Roman"/>
          <w:b/>
          <w:sz w:val="24"/>
          <w:szCs w:val="24"/>
          <w:lang w:val="ru-RU"/>
        </w:rPr>
        <w:t xml:space="preserve">      3</w:t>
      </w:r>
      <w:r w:rsidR="002B45B4" w:rsidRPr="00B7495E">
        <w:rPr>
          <w:rFonts w:ascii="Times New Roman" w:hAnsi="Times New Roman" w:cs="Times New Roman"/>
          <w:b/>
          <w:sz w:val="24"/>
          <w:szCs w:val="24"/>
          <w:lang w:val="ru-RU"/>
        </w:rPr>
        <w:t>.Главн</w:t>
      </w:r>
      <w:r w:rsidR="002B45B4" w:rsidRPr="00B7495E">
        <w:rPr>
          <w:rFonts w:ascii="Times New Roman" w:hAnsi="Times New Roman" w:cs="Times New Roman"/>
          <w:b/>
          <w:sz w:val="24"/>
          <w:szCs w:val="24"/>
          <w:lang w:val="kk-KZ"/>
        </w:rPr>
        <w:t>ый</w:t>
      </w:r>
      <w:r w:rsidR="002B45B4" w:rsidRPr="00B7495E">
        <w:rPr>
          <w:rFonts w:ascii="Times New Roman" w:hAnsi="Times New Roman" w:cs="Times New Roman"/>
          <w:b/>
          <w:sz w:val="24"/>
          <w:szCs w:val="24"/>
          <w:lang w:val="ru-RU"/>
        </w:rPr>
        <w:t xml:space="preserve"> специалист </w:t>
      </w:r>
      <w:r w:rsidR="002B45B4" w:rsidRPr="00B7495E">
        <w:rPr>
          <w:rFonts w:ascii="Times New Roman" w:hAnsi="Times New Roman" w:cs="Times New Roman"/>
          <w:b/>
          <w:sz w:val="24"/>
          <w:szCs w:val="24"/>
          <w:lang w:val="kk-KZ"/>
        </w:rPr>
        <w:t xml:space="preserve">отдела </w:t>
      </w:r>
      <w:r w:rsidRPr="00B7495E">
        <w:rPr>
          <w:rFonts w:ascii="Times New Roman" w:hAnsi="Times New Roman" w:cs="Times New Roman"/>
          <w:b/>
          <w:sz w:val="24"/>
          <w:szCs w:val="24"/>
          <w:lang w:val="kk-KZ"/>
        </w:rPr>
        <w:t>«Центр по приему и обработке информации»</w:t>
      </w:r>
      <w:r w:rsidR="002B45B4" w:rsidRPr="00B7495E">
        <w:rPr>
          <w:rFonts w:ascii="Times New Roman" w:hAnsi="Times New Roman" w:cs="Times New Roman"/>
          <w:b/>
          <w:sz w:val="24"/>
          <w:szCs w:val="24"/>
          <w:lang w:val="kk-KZ"/>
        </w:rPr>
        <w:t xml:space="preserve"> Управления государственных доходов по г</w:t>
      </w:r>
      <w:proofErr w:type="gramStart"/>
      <w:r w:rsidR="002B45B4" w:rsidRPr="00B7495E">
        <w:rPr>
          <w:rFonts w:ascii="Times New Roman" w:hAnsi="Times New Roman" w:cs="Times New Roman"/>
          <w:b/>
          <w:sz w:val="24"/>
          <w:szCs w:val="24"/>
          <w:lang w:val="kk-KZ"/>
        </w:rPr>
        <w:t>.А</w:t>
      </w:r>
      <w:proofErr w:type="gramEnd"/>
      <w:r w:rsidR="002B45B4" w:rsidRPr="00B7495E">
        <w:rPr>
          <w:rFonts w:ascii="Times New Roman" w:hAnsi="Times New Roman" w:cs="Times New Roman"/>
          <w:b/>
          <w:sz w:val="24"/>
          <w:szCs w:val="24"/>
          <w:lang w:val="kk-KZ"/>
        </w:rPr>
        <w:t>ктобе, (</w:t>
      </w:r>
      <w:r w:rsidRPr="00B7495E">
        <w:rPr>
          <w:rFonts w:ascii="Times New Roman" w:hAnsi="Times New Roman" w:cs="Times New Roman"/>
          <w:b/>
          <w:sz w:val="24"/>
          <w:szCs w:val="24"/>
          <w:lang w:val="kk-KZ"/>
        </w:rPr>
        <w:t>ЦПО</w:t>
      </w:r>
      <w:r w:rsidR="002B45B4" w:rsidRPr="00B7495E">
        <w:rPr>
          <w:rFonts w:ascii="Times New Roman" w:hAnsi="Times New Roman" w:cs="Times New Roman"/>
          <w:b/>
          <w:sz w:val="24"/>
          <w:szCs w:val="24"/>
          <w:lang w:val="kk-KZ"/>
        </w:rPr>
        <w:t>-</w:t>
      </w:r>
      <w:r w:rsidRPr="00B7495E">
        <w:rPr>
          <w:rFonts w:ascii="Times New Roman" w:hAnsi="Times New Roman" w:cs="Times New Roman"/>
          <w:b/>
          <w:sz w:val="24"/>
          <w:szCs w:val="24"/>
          <w:lang w:val="kk-KZ"/>
        </w:rPr>
        <w:t>7</w:t>
      </w:r>
      <w:r w:rsidR="002B45B4" w:rsidRPr="00B7495E">
        <w:rPr>
          <w:rFonts w:ascii="Times New Roman" w:hAnsi="Times New Roman" w:cs="Times New Roman"/>
          <w:b/>
          <w:sz w:val="24"/>
          <w:szCs w:val="24"/>
          <w:lang w:val="kk-KZ"/>
        </w:rPr>
        <w:t>-1-</w:t>
      </w:r>
      <w:r w:rsidRPr="00B7495E">
        <w:rPr>
          <w:rFonts w:ascii="Times New Roman" w:hAnsi="Times New Roman" w:cs="Times New Roman"/>
          <w:b/>
          <w:sz w:val="24"/>
          <w:szCs w:val="24"/>
          <w:lang w:val="kk-KZ"/>
        </w:rPr>
        <w:t>3</w:t>
      </w:r>
      <w:r w:rsidR="002B45B4" w:rsidRPr="00B7495E">
        <w:rPr>
          <w:rFonts w:ascii="Times New Roman" w:hAnsi="Times New Roman" w:cs="Times New Roman"/>
          <w:b/>
          <w:sz w:val="24"/>
          <w:szCs w:val="24"/>
          <w:lang w:val="kk-KZ"/>
        </w:rPr>
        <w:t>)</w:t>
      </w:r>
      <w:r w:rsidR="002B45B4" w:rsidRPr="00B7495E">
        <w:rPr>
          <w:rFonts w:ascii="Times New Roman" w:hAnsi="Times New Roman" w:cs="Times New Roman"/>
          <w:sz w:val="24"/>
          <w:szCs w:val="24"/>
          <w:lang w:val="kk-KZ"/>
        </w:rPr>
        <w:t>,</w:t>
      </w:r>
      <w:r w:rsidR="002B45B4" w:rsidRPr="00B7495E">
        <w:rPr>
          <w:rFonts w:ascii="Times New Roman" w:hAnsi="Times New Roman" w:cs="Times New Roman"/>
          <w:b/>
          <w:sz w:val="24"/>
          <w:szCs w:val="24"/>
          <w:lang w:val="kk-KZ"/>
        </w:rPr>
        <w:t xml:space="preserve"> категория С-R-4, 1 ед.</w:t>
      </w:r>
    </w:p>
    <w:p w:rsidR="002B45B4" w:rsidRPr="00B7495E" w:rsidRDefault="002B45B4" w:rsidP="002B45B4">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2B45B4" w:rsidRPr="00B7495E" w:rsidRDefault="002B45B4" w:rsidP="002B45B4">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00EB412B"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00EB412B" w:rsidRPr="00B7495E">
        <w:rPr>
          <w:rFonts w:ascii="Times New Roman" w:hAnsi="Times New Roman" w:cs="Times New Roman"/>
          <w:sz w:val="24"/>
          <w:szCs w:val="24"/>
        </w:rPr>
        <w:t>Контроль за</w:t>
      </w:r>
      <w:proofErr w:type="gramEnd"/>
      <w:r w:rsidR="00EB412B" w:rsidRPr="00B7495E">
        <w:rPr>
          <w:rFonts w:ascii="Times New Roman" w:hAnsi="Times New Roman" w:cs="Times New Roman"/>
          <w:sz w:val="24"/>
          <w:szCs w:val="24"/>
        </w:rPr>
        <w:t xml:space="preserve"> своевременной разноской  </w:t>
      </w:r>
      <w:r w:rsidR="00EB412B" w:rsidRPr="00B7495E">
        <w:rPr>
          <w:rFonts w:ascii="Times New Roman" w:hAnsi="Times New Roman" w:cs="Times New Roman"/>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r w:rsidRPr="00B7495E">
        <w:rPr>
          <w:rFonts w:ascii="Times New Roman" w:hAnsi="Times New Roman" w:cs="Times New Roman"/>
          <w:sz w:val="24"/>
          <w:szCs w:val="24"/>
          <w:lang w:val="kk-KZ"/>
        </w:rPr>
        <w:t>.</w:t>
      </w:r>
    </w:p>
    <w:p w:rsidR="002B45B4" w:rsidRPr="00B7495E" w:rsidRDefault="002B45B4" w:rsidP="002B45B4">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2B45B4" w:rsidRPr="00B7495E" w:rsidRDefault="002B45B4" w:rsidP="002B45B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2B45B4" w:rsidRPr="00B7495E" w:rsidRDefault="002B45B4" w:rsidP="002B45B4">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224DC4" w:rsidRPr="00B7495E">
        <w:rPr>
          <w:rFonts w:ascii="Times New Roman" w:hAnsi="Times New Roman"/>
          <w:b w:val="0"/>
          <w:i w:val="0"/>
          <w:szCs w:val="24"/>
          <w:lang w:val="kk-KZ"/>
        </w:rPr>
        <w:t>экономическое, юридическое, техническое образование (и</w:t>
      </w:r>
      <w:proofErr w:type="spellStart"/>
      <w:r w:rsidR="00224DC4" w:rsidRPr="00B7495E">
        <w:rPr>
          <w:rFonts w:ascii="Times New Roman" w:hAnsi="Times New Roman"/>
          <w:b w:val="0"/>
          <w:i w:val="0"/>
          <w:szCs w:val="24"/>
        </w:rPr>
        <w:t>нформационные</w:t>
      </w:r>
      <w:proofErr w:type="spellEnd"/>
      <w:r w:rsidR="00224DC4" w:rsidRPr="00B7495E">
        <w:rPr>
          <w:rFonts w:ascii="Times New Roman" w:hAnsi="Times New Roman"/>
          <w:b w:val="0"/>
          <w:i w:val="0"/>
          <w:szCs w:val="24"/>
        </w:rPr>
        <w:t xml:space="preserve"> системы</w:t>
      </w:r>
      <w:r w:rsidR="00224DC4" w:rsidRPr="00B7495E">
        <w:rPr>
          <w:rFonts w:ascii="Times New Roman" w:hAnsi="Times New Roman"/>
          <w:b w:val="0"/>
          <w:i w:val="0"/>
          <w:szCs w:val="24"/>
          <w:lang w:val="kk-KZ"/>
        </w:rPr>
        <w:t>,  в</w:t>
      </w:r>
      <w:proofErr w:type="spellStart"/>
      <w:r w:rsidR="00224DC4" w:rsidRPr="00B7495E">
        <w:rPr>
          <w:rFonts w:ascii="Times New Roman" w:hAnsi="Times New Roman"/>
          <w:b w:val="0"/>
          <w:i w:val="0"/>
          <w:szCs w:val="24"/>
        </w:rPr>
        <w:t>ычислительная</w:t>
      </w:r>
      <w:proofErr w:type="spellEnd"/>
      <w:r w:rsidR="00224DC4" w:rsidRPr="00B7495E">
        <w:rPr>
          <w:rFonts w:ascii="Times New Roman" w:hAnsi="Times New Roman"/>
          <w:b w:val="0"/>
          <w:i w:val="0"/>
          <w:szCs w:val="24"/>
        </w:rPr>
        <w:t xml:space="preserve"> техника и программное обеспечение</w:t>
      </w:r>
      <w:r w:rsidR="00224DC4" w:rsidRPr="00B7495E">
        <w:rPr>
          <w:rFonts w:ascii="Times New Roman" w:hAnsi="Times New Roman"/>
          <w:b w:val="0"/>
          <w:i w:val="0"/>
          <w:szCs w:val="24"/>
          <w:lang w:val="kk-KZ"/>
        </w:rPr>
        <w:t>,</w:t>
      </w:r>
      <w:r w:rsidR="00224DC4" w:rsidRPr="00B7495E">
        <w:rPr>
          <w:rFonts w:ascii="Times New Roman" w:hAnsi="Times New Roman"/>
          <w:b w:val="0"/>
          <w:i w:val="0"/>
          <w:szCs w:val="24"/>
        </w:rPr>
        <w:t xml:space="preserve"> </w:t>
      </w:r>
      <w:r w:rsidR="00224DC4" w:rsidRPr="00B7495E">
        <w:rPr>
          <w:rFonts w:ascii="Times New Roman" w:hAnsi="Times New Roman"/>
          <w:b w:val="0"/>
          <w:i w:val="0"/>
          <w:szCs w:val="24"/>
          <w:lang w:val="kk-KZ"/>
        </w:rPr>
        <w:t>м</w:t>
      </w:r>
      <w:proofErr w:type="spellStart"/>
      <w:r w:rsidR="00224DC4" w:rsidRPr="00B7495E">
        <w:rPr>
          <w:rFonts w:ascii="Times New Roman" w:hAnsi="Times New Roman"/>
          <w:b w:val="0"/>
          <w:i w:val="0"/>
          <w:szCs w:val="24"/>
        </w:rPr>
        <w:t>атематическое</w:t>
      </w:r>
      <w:proofErr w:type="spellEnd"/>
      <w:r w:rsidR="00224DC4" w:rsidRPr="00B7495E">
        <w:rPr>
          <w:rFonts w:ascii="Times New Roman" w:hAnsi="Times New Roman"/>
          <w:b w:val="0"/>
          <w:i w:val="0"/>
          <w:szCs w:val="24"/>
        </w:rPr>
        <w:t xml:space="preserve"> и компьютерное моделирование</w:t>
      </w:r>
      <w:r w:rsidR="00224DC4" w:rsidRPr="00B7495E">
        <w:rPr>
          <w:rFonts w:ascii="Times New Roman" w:hAnsi="Times New Roman"/>
          <w:b w:val="0"/>
          <w:i w:val="0"/>
          <w:szCs w:val="24"/>
          <w:lang w:val="kk-KZ"/>
        </w:rPr>
        <w:t xml:space="preserve">, </w:t>
      </w:r>
      <w:r w:rsidR="00224DC4" w:rsidRPr="00B7495E">
        <w:rPr>
          <w:rFonts w:ascii="Times New Roman" w:hAnsi="Times New Roman"/>
          <w:b w:val="0"/>
          <w:i w:val="0"/>
          <w:szCs w:val="24"/>
        </w:rPr>
        <w:t xml:space="preserve"> </w:t>
      </w:r>
      <w:r w:rsidR="00224DC4" w:rsidRPr="00B7495E">
        <w:rPr>
          <w:rFonts w:ascii="Times New Roman" w:hAnsi="Times New Roman"/>
          <w:b w:val="0"/>
          <w:i w:val="0"/>
          <w:szCs w:val="24"/>
          <w:lang w:val="kk-KZ"/>
        </w:rPr>
        <w:t>а</w:t>
      </w:r>
      <w:proofErr w:type="spellStart"/>
      <w:r w:rsidR="00224DC4" w:rsidRPr="00B7495E">
        <w:rPr>
          <w:rFonts w:ascii="Times New Roman" w:hAnsi="Times New Roman"/>
          <w:b w:val="0"/>
          <w:i w:val="0"/>
          <w:color w:val="000000"/>
          <w:szCs w:val="24"/>
        </w:rPr>
        <w:t>втоматизация</w:t>
      </w:r>
      <w:proofErr w:type="spellEnd"/>
      <w:r w:rsidR="00224DC4" w:rsidRPr="00B7495E">
        <w:rPr>
          <w:rFonts w:ascii="Times New Roman" w:hAnsi="Times New Roman"/>
          <w:b w:val="0"/>
          <w:i w:val="0"/>
          <w:color w:val="000000"/>
          <w:szCs w:val="24"/>
        </w:rPr>
        <w:t xml:space="preserve"> и управление</w:t>
      </w:r>
      <w:r w:rsidR="00224DC4"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2B45B4" w:rsidRPr="00B7495E" w:rsidRDefault="002B45B4" w:rsidP="002B45B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2B45B4" w:rsidRPr="00B7495E" w:rsidRDefault="002B45B4" w:rsidP="002B45B4">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2B45B4" w:rsidRPr="00B7495E" w:rsidRDefault="002B45B4" w:rsidP="002B45B4">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2B45B4" w:rsidRPr="00B7495E" w:rsidRDefault="002B45B4" w:rsidP="002B45B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2B45B4" w:rsidRPr="00B7495E" w:rsidRDefault="002B45B4" w:rsidP="002B45B4">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2B45B4" w:rsidRPr="00B7495E" w:rsidRDefault="002B45B4" w:rsidP="002B45B4">
      <w:pPr>
        <w:pStyle w:val="a4"/>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063D02" w:rsidRPr="00B7495E" w:rsidRDefault="00063D02" w:rsidP="00063D02">
      <w:pPr>
        <w:pStyle w:val="a4"/>
        <w:spacing w:after="0" w:line="240" w:lineRule="auto"/>
        <w:ind w:left="0"/>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           4</w:t>
      </w:r>
      <w:r w:rsidRPr="00B7495E">
        <w:rPr>
          <w:rFonts w:ascii="Times New Roman" w:hAnsi="Times New Roman" w:cs="Times New Roman"/>
          <w:b/>
          <w:i/>
          <w:sz w:val="24"/>
          <w:szCs w:val="24"/>
          <w:lang w:val="kk-KZ"/>
        </w:rPr>
        <w:t>.</w:t>
      </w:r>
      <w:r w:rsidRPr="00B7495E">
        <w:rPr>
          <w:rFonts w:ascii="Times New Roman" w:hAnsi="Times New Roman" w:cs="Times New Roman"/>
          <w:b/>
          <w:sz w:val="24"/>
          <w:szCs w:val="24"/>
          <w:lang w:val="kk-KZ"/>
        </w:rPr>
        <w:t xml:space="preserve">Главный специалист отдела администрирования непроизводственных платежей Управления государственных доходов по г.Актобе, </w:t>
      </w:r>
      <w:r w:rsidRPr="00B7495E">
        <w:rPr>
          <w:rFonts w:ascii="Times New Roman" w:hAnsi="Times New Roman" w:cs="Times New Roman"/>
          <w:b/>
          <w:bCs/>
          <w:sz w:val="24"/>
          <w:szCs w:val="24"/>
          <w:lang w:val="kk-KZ"/>
        </w:rPr>
        <w:t>(ОАНП-13-1-2),</w:t>
      </w:r>
      <w:r w:rsidRPr="00B7495E">
        <w:rPr>
          <w:rFonts w:ascii="Times New Roman" w:hAnsi="Times New Roman" w:cs="Times New Roman"/>
          <w:b/>
          <w:sz w:val="24"/>
          <w:szCs w:val="24"/>
          <w:lang w:val="kk-KZ"/>
        </w:rPr>
        <w:t xml:space="preserve">  категория С-R-4, 1 ед.</w:t>
      </w:r>
    </w:p>
    <w:p w:rsidR="00063D02" w:rsidRPr="00B7495E" w:rsidRDefault="00063D02" w:rsidP="00063D02">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063D02" w:rsidRPr="00B7495E" w:rsidRDefault="00063D02" w:rsidP="00063D02">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Готовит ежеквартальные сведения: </w:t>
      </w:r>
      <w:r w:rsidRPr="00B7495E">
        <w:rPr>
          <w:rFonts w:ascii="Times New Roman" w:hAnsi="Times New Roman" w:cs="Times New Roman"/>
          <w:sz w:val="24"/>
          <w:szCs w:val="24"/>
          <w:lang w:val="kk-KZ"/>
        </w:rPr>
        <w:t>о</w:t>
      </w:r>
      <w:proofErr w:type="spellStart"/>
      <w:r w:rsidRPr="00B7495E">
        <w:rPr>
          <w:rFonts w:ascii="Times New Roman" w:hAnsi="Times New Roman" w:cs="Times New Roman"/>
          <w:sz w:val="24"/>
          <w:szCs w:val="24"/>
        </w:rPr>
        <w:t>тчет</w:t>
      </w:r>
      <w:proofErr w:type="spellEnd"/>
      <w:r w:rsidRPr="00B7495E">
        <w:rPr>
          <w:rFonts w:ascii="Times New Roman" w:hAnsi="Times New Roman" w:cs="Times New Roman"/>
          <w:sz w:val="24"/>
          <w:szCs w:val="24"/>
        </w:rPr>
        <w:t xml:space="preserve"> 2-Н, акт сверки по местным налогам, </w:t>
      </w:r>
      <w:r w:rsidRPr="00B7495E">
        <w:rPr>
          <w:rFonts w:ascii="Times New Roman" w:hAnsi="Times New Roman" w:cs="Times New Roman"/>
          <w:sz w:val="24"/>
          <w:szCs w:val="24"/>
          <w:lang w:val="kk-KZ"/>
        </w:rPr>
        <w:t>м</w:t>
      </w:r>
      <w:proofErr w:type="spellStart"/>
      <w:r w:rsidRPr="00B7495E">
        <w:rPr>
          <w:rFonts w:ascii="Times New Roman" w:hAnsi="Times New Roman" w:cs="Times New Roman"/>
          <w:sz w:val="24"/>
          <w:szCs w:val="24"/>
        </w:rPr>
        <w:t>едиа-план</w:t>
      </w:r>
      <w:proofErr w:type="spellEnd"/>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и анализ, а также  обеспечивает  поступление по всем КБК, </w:t>
      </w:r>
      <w:proofErr w:type="gramStart"/>
      <w:r w:rsidRPr="00B7495E">
        <w:rPr>
          <w:rFonts w:ascii="Times New Roman" w:hAnsi="Times New Roman" w:cs="Times New Roman"/>
          <w:sz w:val="24"/>
          <w:szCs w:val="24"/>
        </w:rPr>
        <w:t>согласно положения</w:t>
      </w:r>
      <w:proofErr w:type="gramEnd"/>
      <w:r w:rsidRPr="00B7495E">
        <w:rPr>
          <w:rFonts w:ascii="Times New Roman" w:hAnsi="Times New Roman" w:cs="Times New Roman"/>
          <w:sz w:val="24"/>
          <w:szCs w:val="24"/>
        </w:rPr>
        <w:t xml:space="preserve"> об отделе администрирования непроизводственных платежей</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Обеспечивает поступление налогов и других обязательных платежей бюджет, проводит ежемесячно анализ, ежемесячно предоставляет ожидаемые суммы, исполнения прогноза по всем КБК </w:t>
      </w:r>
      <w:proofErr w:type="gramStart"/>
      <w:r w:rsidRPr="00B7495E">
        <w:rPr>
          <w:rFonts w:ascii="Times New Roman" w:hAnsi="Times New Roman" w:cs="Times New Roman"/>
          <w:sz w:val="24"/>
          <w:szCs w:val="24"/>
        </w:rPr>
        <w:t>согласно</w:t>
      </w:r>
      <w:proofErr w:type="gramEnd"/>
      <w:r w:rsidRPr="00B7495E">
        <w:rPr>
          <w:rFonts w:ascii="Times New Roman" w:hAnsi="Times New Roman" w:cs="Times New Roman"/>
          <w:sz w:val="24"/>
          <w:szCs w:val="24"/>
        </w:rPr>
        <w:t xml:space="preserve"> утвержденного положения об отделе.</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Выявление фактов, связанных с неуплатой других обязательных платежей, либо совершенных действий с целью сокрытия или занижения доходов укрытия объектов обложения юридическими лицами</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По результатам камерального контроля, где выявлены нарушения и не исполняются налогоплательщиком в установленный законодательством срок уведомление, обеспечивают полноту применения мер путем выставления извещения для привлечения налогоплательщика к </w:t>
      </w:r>
      <w:r w:rsidRPr="00B7495E">
        <w:rPr>
          <w:rFonts w:ascii="Times New Roman" w:hAnsi="Times New Roman" w:cs="Times New Roman"/>
          <w:sz w:val="24"/>
          <w:szCs w:val="24"/>
        </w:rPr>
        <w:lastRenderedPageBreak/>
        <w:t xml:space="preserve">административной ответственности, проведения акта налогового обследования. Применение полноты мер по уведомлениям камерального контроля, имеющие статусы в ИНИС РК «срок истек, не исполнено и возвращено». Привлечение налогоплательщиков к административной ответственности согласно </w:t>
      </w:r>
      <w:proofErr w:type="spellStart"/>
      <w:r w:rsidRPr="00B7495E">
        <w:rPr>
          <w:rFonts w:ascii="Times New Roman" w:hAnsi="Times New Roman" w:cs="Times New Roman"/>
          <w:sz w:val="24"/>
          <w:szCs w:val="24"/>
        </w:rPr>
        <w:t>КоАП</w:t>
      </w:r>
      <w:proofErr w:type="spellEnd"/>
      <w:r w:rsidRPr="00B7495E">
        <w:rPr>
          <w:rFonts w:ascii="Times New Roman" w:hAnsi="Times New Roman" w:cs="Times New Roman"/>
          <w:sz w:val="24"/>
          <w:szCs w:val="24"/>
        </w:rPr>
        <w:t xml:space="preserve"> РК.</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Обеспечивает отработку невыясненных платежей по КБК, утвержденных в положении об отделе.</w:t>
      </w:r>
    </w:p>
    <w:p w:rsidR="00063D02" w:rsidRPr="00B7495E" w:rsidRDefault="00063D02" w:rsidP="00063D02">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063D02" w:rsidRPr="00B7495E" w:rsidRDefault="00063D02" w:rsidP="00063D0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063D02" w:rsidRPr="00B7495E" w:rsidRDefault="00063D02" w:rsidP="00063D02">
      <w:pPr>
        <w:pStyle w:val="FR1"/>
        <w:spacing w:after="0"/>
        <w:ind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lang w:val="kk-KZ"/>
        </w:rPr>
        <w:t>экономическое, юридическое образование.</w:t>
      </w:r>
    </w:p>
    <w:p w:rsidR="00063D02" w:rsidRPr="00B7495E" w:rsidRDefault="00063D02" w:rsidP="00063D0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063D02" w:rsidRPr="00B7495E" w:rsidRDefault="00063D02" w:rsidP="00063D02">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063D02" w:rsidRPr="00B7495E" w:rsidRDefault="00063D02" w:rsidP="00063D02">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063D02" w:rsidRPr="00B7495E" w:rsidRDefault="00063D02" w:rsidP="00063D0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063D02" w:rsidRPr="00B7495E" w:rsidRDefault="00063D02" w:rsidP="00063D02">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063D02" w:rsidRPr="00B7495E" w:rsidRDefault="00063D02" w:rsidP="00063D02">
      <w:pPr>
        <w:pStyle w:val="a4"/>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A46648" w:rsidRPr="00B7495E" w:rsidRDefault="00A46648" w:rsidP="00A46648">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5.</w:t>
      </w:r>
      <w:r w:rsidRPr="00B7495E">
        <w:rPr>
          <w:rFonts w:ascii="Times New Roman" w:hAnsi="Times New Roman" w:cs="Times New Roman"/>
          <w:b/>
          <w:sz w:val="24"/>
          <w:szCs w:val="24"/>
          <w:lang w:val="kk-KZ"/>
        </w:rPr>
        <w:t>Главный специалист юридического отдела Управления государственных доходов по г.Актобе,  временно, на период отпуска по уходу за ребенком основного работника по 27.11.2017 года</w:t>
      </w:r>
      <w:r w:rsidRPr="00B7495E">
        <w:rPr>
          <w:rFonts w:ascii="Times New Roman" w:hAnsi="Times New Roman" w:cs="Times New Roman"/>
          <w:b/>
          <w:bCs/>
          <w:sz w:val="24"/>
          <w:szCs w:val="24"/>
          <w:lang w:val="kk-KZ"/>
        </w:rPr>
        <w:t xml:space="preserve"> (ЮО-</w:t>
      </w:r>
      <w:r w:rsidRPr="00B7495E">
        <w:rPr>
          <w:rFonts w:ascii="Times New Roman" w:hAnsi="Times New Roman" w:cs="Times New Roman"/>
          <w:b/>
          <w:bCs/>
          <w:sz w:val="24"/>
          <w:szCs w:val="24"/>
        </w:rPr>
        <w:t>2-</w:t>
      </w:r>
      <w:r w:rsidRPr="00B7495E">
        <w:rPr>
          <w:rFonts w:ascii="Times New Roman" w:hAnsi="Times New Roman" w:cs="Times New Roman"/>
          <w:b/>
          <w:bCs/>
          <w:sz w:val="24"/>
          <w:szCs w:val="24"/>
          <w:lang w:val="kk-KZ"/>
        </w:rPr>
        <w:t>1-2)</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С-R-4</w:t>
      </w:r>
      <w:r w:rsidRPr="00B7495E">
        <w:rPr>
          <w:rFonts w:ascii="Times New Roman" w:hAnsi="Times New Roman" w:cs="Times New Roman"/>
          <w:b/>
          <w:bCs/>
          <w:sz w:val="24"/>
          <w:szCs w:val="24"/>
        </w:rPr>
        <w:t>.</w:t>
      </w:r>
    </w:p>
    <w:p w:rsidR="00A46648" w:rsidRPr="00B7495E" w:rsidRDefault="00A46648" w:rsidP="00A46648">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A46648" w:rsidRPr="00B7495E" w:rsidRDefault="00A46648" w:rsidP="00A46648">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Участвует в качестве представителя </w:t>
      </w:r>
      <w:r w:rsidRPr="00B7495E">
        <w:rPr>
          <w:rFonts w:ascii="Times New Roman" w:hAnsi="Times New Roman" w:cs="Times New Roman"/>
          <w:sz w:val="24"/>
          <w:szCs w:val="24"/>
          <w:lang w:val="kk-KZ"/>
        </w:rPr>
        <w:t xml:space="preserve">управления государственных доходов </w:t>
      </w:r>
      <w:r w:rsidRPr="00B7495E">
        <w:rPr>
          <w:rFonts w:ascii="Times New Roman" w:hAnsi="Times New Roman" w:cs="Times New Roman"/>
          <w:sz w:val="24"/>
          <w:szCs w:val="24"/>
        </w:rPr>
        <w:t xml:space="preserve">в правоохранительных  и иных органах. Истребует материалы, </w:t>
      </w:r>
      <w:r w:rsidRPr="00B7495E">
        <w:rPr>
          <w:rFonts w:ascii="Times New Roman" w:hAnsi="Times New Roman" w:cs="Times New Roman"/>
          <w:sz w:val="24"/>
          <w:szCs w:val="24"/>
          <w:lang w:val="kk-KZ"/>
        </w:rPr>
        <w:t>составляет</w:t>
      </w:r>
      <w:r w:rsidRPr="00B7495E">
        <w:rPr>
          <w:rFonts w:ascii="Times New Roman" w:hAnsi="Times New Roman" w:cs="Times New Roman"/>
          <w:sz w:val="24"/>
          <w:szCs w:val="24"/>
        </w:rPr>
        <w:t xml:space="preserve"> заключения по </w:t>
      </w:r>
      <w:proofErr w:type="spellStart"/>
      <w:r w:rsidRPr="00B7495E">
        <w:rPr>
          <w:rFonts w:ascii="Times New Roman" w:hAnsi="Times New Roman" w:cs="Times New Roman"/>
          <w:sz w:val="24"/>
          <w:szCs w:val="24"/>
        </w:rPr>
        <w:t>поступ</w:t>
      </w:r>
      <w:proofErr w:type="spellEnd"/>
      <w:r w:rsidRPr="00B7495E">
        <w:rPr>
          <w:rFonts w:ascii="Times New Roman" w:hAnsi="Times New Roman" w:cs="Times New Roman"/>
          <w:sz w:val="24"/>
          <w:szCs w:val="24"/>
          <w:lang w:val="kk-KZ"/>
        </w:rPr>
        <w:t>ив</w:t>
      </w:r>
      <w:proofErr w:type="spellStart"/>
      <w:r w:rsidRPr="00B7495E">
        <w:rPr>
          <w:rFonts w:ascii="Times New Roman" w:hAnsi="Times New Roman" w:cs="Times New Roman"/>
          <w:sz w:val="24"/>
          <w:szCs w:val="24"/>
        </w:rPr>
        <w:t>щим</w:t>
      </w:r>
      <w:proofErr w:type="spellEnd"/>
      <w:r w:rsidRPr="00B7495E">
        <w:rPr>
          <w:rFonts w:ascii="Times New Roman" w:hAnsi="Times New Roman" w:cs="Times New Roman"/>
          <w:sz w:val="24"/>
          <w:szCs w:val="24"/>
        </w:rPr>
        <w:t xml:space="preserve"> служебным запискам от отделов</w:t>
      </w:r>
      <w:r w:rsidRPr="00B7495E">
        <w:rPr>
          <w:rFonts w:ascii="Times New Roman" w:hAnsi="Times New Roman" w:cs="Times New Roman"/>
          <w:sz w:val="24"/>
          <w:szCs w:val="24"/>
          <w:lang w:val="kk-KZ"/>
        </w:rPr>
        <w:t xml:space="preserve"> Управления государственных доходов</w:t>
      </w:r>
      <w:r w:rsidRPr="00B7495E">
        <w:rPr>
          <w:rFonts w:ascii="Times New Roman" w:hAnsi="Times New Roman" w:cs="Times New Roman"/>
          <w:sz w:val="24"/>
          <w:szCs w:val="24"/>
        </w:rPr>
        <w:t xml:space="preserve"> по вопросам разъяснений законодательства, правомерности действия </w:t>
      </w:r>
      <w:r w:rsidRPr="00B7495E">
        <w:rPr>
          <w:rFonts w:ascii="Times New Roman" w:hAnsi="Times New Roman" w:cs="Times New Roman"/>
          <w:sz w:val="24"/>
          <w:szCs w:val="24"/>
          <w:lang w:val="kk-KZ"/>
        </w:rPr>
        <w:t>работников отдела</w:t>
      </w:r>
      <w:r w:rsidRPr="00B7495E">
        <w:rPr>
          <w:rFonts w:ascii="Times New Roman" w:hAnsi="Times New Roman" w:cs="Times New Roman"/>
          <w:sz w:val="24"/>
          <w:szCs w:val="24"/>
        </w:rPr>
        <w:t xml:space="preserve">, а также по жалобам налогоплательщиков. </w:t>
      </w:r>
      <w:proofErr w:type="spellStart"/>
      <w:r w:rsidRPr="00B7495E">
        <w:rPr>
          <w:rFonts w:ascii="Times New Roman" w:hAnsi="Times New Roman" w:cs="Times New Roman"/>
          <w:sz w:val="24"/>
          <w:szCs w:val="24"/>
        </w:rPr>
        <w:t>Участв</w:t>
      </w:r>
      <w:proofErr w:type="spellEnd"/>
      <w:r w:rsidRPr="00B7495E">
        <w:rPr>
          <w:rFonts w:ascii="Times New Roman" w:hAnsi="Times New Roman" w:cs="Times New Roman"/>
          <w:sz w:val="24"/>
          <w:szCs w:val="24"/>
          <w:lang w:val="kk-KZ"/>
        </w:rPr>
        <w:t>уе</w:t>
      </w:r>
      <w:r w:rsidRPr="00B7495E">
        <w:rPr>
          <w:rFonts w:ascii="Times New Roman" w:hAnsi="Times New Roman" w:cs="Times New Roman"/>
          <w:sz w:val="24"/>
          <w:szCs w:val="24"/>
        </w:rPr>
        <w:t xml:space="preserve">т, защищает интересы и права </w:t>
      </w:r>
      <w:r w:rsidRPr="00B7495E">
        <w:rPr>
          <w:rFonts w:ascii="Times New Roman" w:hAnsi="Times New Roman" w:cs="Times New Roman"/>
          <w:sz w:val="24"/>
          <w:szCs w:val="24"/>
          <w:lang w:val="kk-KZ"/>
        </w:rPr>
        <w:t>управления государственных доходов</w:t>
      </w:r>
      <w:r w:rsidRPr="00B7495E">
        <w:rPr>
          <w:rFonts w:ascii="Times New Roman" w:hAnsi="Times New Roman" w:cs="Times New Roman"/>
          <w:sz w:val="24"/>
          <w:szCs w:val="24"/>
        </w:rPr>
        <w:t xml:space="preserve"> в судебных органах по жалобам налогоплательщиков на постановления по административным правонарушениям.</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Осуществляет утверждение и обработку административных материалов в системе ИНИС РК, в сроки устанавливаемые приказами </w:t>
      </w:r>
      <w:r w:rsidRPr="00B7495E">
        <w:rPr>
          <w:rFonts w:ascii="Times New Roman" w:hAnsi="Times New Roman" w:cs="Times New Roman"/>
          <w:color w:val="000000"/>
          <w:sz w:val="24"/>
          <w:szCs w:val="24"/>
          <w:lang w:val="kk-KZ"/>
        </w:rPr>
        <w:t>Управления государственных доходов</w:t>
      </w:r>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w:t>
      </w:r>
      <w:proofErr w:type="spellStart"/>
      <w:r w:rsidRPr="00B7495E">
        <w:rPr>
          <w:rFonts w:ascii="Times New Roman" w:hAnsi="Times New Roman" w:cs="Times New Roman"/>
          <w:sz w:val="24"/>
          <w:szCs w:val="24"/>
        </w:rPr>
        <w:t>адм</w:t>
      </w:r>
      <w:proofErr w:type="spellEnd"/>
      <w:r w:rsidRPr="00B7495E">
        <w:rPr>
          <w:rFonts w:ascii="Times New Roman" w:hAnsi="Times New Roman" w:cs="Times New Roman"/>
          <w:sz w:val="24"/>
          <w:szCs w:val="24"/>
          <w:lang w:val="kk-KZ"/>
        </w:rPr>
        <w:t>инистративным</w:t>
      </w:r>
      <w:r w:rsidRPr="00B7495E">
        <w:rPr>
          <w:rFonts w:ascii="Times New Roman" w:hAnsi="Times New Roman" w:cs="Times New Roman"/>
          <w:sz w:val="24"/>
          <w:szCs w:val="24"/>
        </w:rPr>
        <w:t xml:space="preserve"> штрафам)</w:t>
      </w:r>
      <w:r w:rsidRPr="00B7495E">
        <w:rPr>
          <w:rFonts w:ascii="Times New Roman" w:hAnsi="Times New Roman" w:cs="Times New Roman"/>
          <w:sz w:val="24"/>
          <w:szCs w:val="24"/>
          <w:lang w:val="kk-KZ"/>
        </w:rPr>
        <w:t>.</w:t>
      </w:r>
    </w:p>
    <w:p w:rsidR="00A46648" w:rsidRPr="00B7495E" w:rsidRDefault="00A46648" w:rsidP="00A46648">
      <w:pPr>
        <w:pStyle w:val="a4"/>
        <w:spacing w:after="0" w:line="240" w:lineRule="auto"/>
        <w:ind w:left="360"/>
        <w:jc w:val="both"/>
        <w:rPr>
          <w:rFonts w:ascii="Times New Roman" w:hAnsi="Times New Roman" w:cs="Times New Roman"/>
          <w:sz w:val="24"/>
          <w:szCs w:val="24"/>
          <w:lang w:val="ru-RU"/>
        </w:rPr>
      </w:pPr>
      <w:r w:rsidRPr="00B7495E">
        <w:rPr>
          <w:rFonts w:ascii="Times New Roman" w:hAnsi="Times New Roman" w:cs="Times New Roman"/>
          <w:b/>
          <w:sz w:val="24"/>
          <w:szCs w:val="24"/>
          <w:lang w:val="ru-RU"/>
        </w:rPr>
        <w:t xml:space="preserve">       Требования </w:t>
      </w:r>
      <w:r w:rsidRPr="00B7495E">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lang w:val="ru-RU"/>
        </w:rPr>
        <w:t>участникам конкурса</w:t>
      </w:r>
      <w:r w:rsidRPr="00B7495E">
        <w:rPr>
          <w:rFonts w:ascii="Times New Roman" w:hAnsi="Times New Roman" w:cs="Times New Roman"/>
          <w:b/>
          <w:sz w:val="24"/>
          <w:szCs w:val="24"/>
          <w:lang w:val="ru-RU"/>
        </w:rPr>
        <w:t>:</w:t>
      </w:r>
      <w:r w:rsidRPr="00B7495E">
        <w:rPr>
          <w:rFonts w:ascii="Times New Roman" w:hAnsi="Times New Roman" w:cs="Times New Roman"/>
          <w:sz w:val="24"/>
          <w:szCs w:val="24"/>
          <w:lang w:val="ru-RU"/>
        </w:rPr>
        <w:t xml:space="preserve"> </w:t>
      </w:r>
    </w:p>
    <w:p w:rsidR="00A46648" w:rsidRPr="00B7495E" w:rsidRDefault="00A46648" w:rsidP="00A46648">
      <w:pPr>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rPr>
        <w:t xml:space="preserve">              </w:t>
      </w: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A46648" w:rsidRPr="00B7495E" w:rsidRDefault="00A46648" w:rsidP="00A46648">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 xml:space="preserve">       Юридическое образование.</w:t>
      </w:r>
    </w:p>
    <w:p w:rsidR="00A46648" w:rsidRPr="00B7495E" w:rsidRDefault="00A46648" w:rsidP="00A46648">
      <w:pPr>
        <w:pStyle w:val="a4"/>
        <w:spacing w:after="0" w:line="240" w:lineRule="auto"/>
        <w:ind w:left="360"/>
        <w:jc w:val="both"/>
        <w:rPr>
          <w:rFonts w:ascii="Times New Roman" w:hAnsi="Times New Roman" w:cs="Times New Roman"/>
          <w:sz w:val="24"/>
          <w:szCs w:val="24"/>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lang w:val="ru-RU"/>
        </w:rPr>
        <w:t xml:space="preserve">: </w:t>
      </w:r>
    </w:p>
    <w:p w:rsidR="00A46648" w:rsidRPr="00B7495E" w:rsidRDefault="00A46648" w:rsidP="00A46648">
      <w:pPr>
        <w:pStyle w:val="a4"/>
        <w:spacing w:after="0" w:line="240" w:lineRule="auto"/>
        <w:ind w:left="0" w:firstLine="360"/>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И</w:t>
      </w:r>
      <w:proofErr w:type="spellStart"/>
      <w:r w:rsidRPr="00B7495E">
        <w:rPr>
          <w:rFonts w:ascii="Times New Roman" w:hAnsi="Times New Roman" w:cs="Times New Roman"/>
          <w:sz w:val="24"/>
          <w:szCs w:val="24"/>
          <w:lang w:val="ru-RU"/>
        </w:rPr>
        <w:t>нициативность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коммуникативность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аналитичность</w:t>
      </w:r>
      <w:proofErr w:type="spellEnd"/>
      <w:r w:rsidRPr="00B7495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A46648" w:rsidRPr="00B7495E" w:rsidRDefault="00A46648" w:rsidP="00A46648">
      <w:pPr>
        <w:pStyle w:val="a4"/>
        <w:spacing w:after="0" w:line="240" w:lineRule="auto"/>
        <w:ind w:left="0"/>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lang w:val="ru-RU"/>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lang w:val="ru-RU"/>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r w:rsidRPr="00B7495E">
        <w:rPr>
          <w:rFonts w:ascii="Times New Roman" w:hAnsi="Times New Roman" w:cs="Times New Roman"/>
          <w:sz w:val="24"/>
          <w:szCs w:val="24"/>
          <w:lang w:val="ru-RU"/>
        </w:rPr>
        <w:lastRenderedPageBreak/>
        <w:t>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A46648" w:rsidRPr="00B7495E" w:rsidRDefault="00A46648" w:rsidP="00A46648">
      <w:pPr>
        <w:pStyle w:val="a4"/>
        <w:spacing w:after="0" w:line="240" w:lineRule="auto"/>
        <w:ind w:left="0"/>
        <w:jc w:val="both"/>
        <w:rPr>
          <w:rFonts w:ascii="Times New Roman" w:hAnsi="Times New Roman" w:cs="Times New Roman"/>
          <w:sz w:val="24"/>
          <w:szCs w:val="24"/>
          <w:u w:val="single"/>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lang w:val="ru-RU"/>
        </w:rPr>
        <w:t xml:space="preserve">: </w:t>
      </w:r>
    </w:p>
    <w:p w:rsidR="00A46648" w:rsidRPr="00B7495E" w:rsidRDefault="00A46648" w:rsidP="00A46648">
      <w:pPr>
        <w:pStyle w:val="a6"/>
        <w:spacing w:before="0" w:beforeAutospacing="0" w:after="0" w:afterAutospacing="0"/>
        <w:ind w:firstLine="36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A46648" w:rsidRPr="00B7495E" w:rsidRDefault="00A46648" w:rsidP="00A46648">
      <w:pPr>
        <w:pStyle w:val="a4"/>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spacing w:val="2"/>
          <w:sz w:val="24"/>
          <w:szCs w:val="24"/>
          <w:lang w:val="kk-KZ"/>
        </w:rPr>
        <w:t xml:space="preserve">       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A46648" w:rsidRPr="00B7495E" w:rsidRDefault="00A46648" w:rsidP="00A46648">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6.</w:t>
      </w:r>
      <w:r w:rsidRPr="00B7495E">
        <w:rPr>
          <w:rFonts w:ascii="Times New Roman" w:hAnsi="Times New Roman" w:cs="Times New Roman"/>
          <w:b/>
          <w:sz w:val="24"/>
          <w:szCs w:val="24"/>
          <w:lang w:val="kk-KZ"/>
        </w:rPr>
        <w:t>Главный специалист отдела автоматизированного камерального контроля и администрирования НДС Управления государственных доходов по г.Актобе,  временно, на период отпуска по уходу за ребенком основного работника по 07.07.2018 года</w:t>
      </w:r>
      <w:r w:rsidRPr="00B7495E">
        <w:rPr>
          <w:rFonts w:ascii="Times New Roman" w:hAnsi="Times New Roman" w:cs="Times New Roman"/>
          <w:b/>
          <w:bCs/>
          <w:sz w:val="24"/>
          <w:szCs w:val="24"/>
          <w:lang w:val="kk-KZ"/>
        </w:rPr>
        <w:t xml:space="preserve"> (ОАККНДС-14</w:t>
      </w:r>
      <w:r w:rsidRPr="00B7495E">
        <w:rPr>
          <w:rFonts w:ascii="Times New Roman" w:hAnsi="Times New Roman" w:cs="Times New Roman"/>
          <w:b/>
          <w:bCs/>
          <w:sz w:val="24"/>
          <w:szCs w:val="24"/>
        </w:rPr>
        <w:t>-</w:t>
      </w:r>
      <w:r w:rsidRPr="00B7495E">
        <w:rPr>
          <w:rFonts w:ascii="Times New Roman" w:hAnsi="Times New Roman" w:cs="Times New Roman"/>
          <w:b/>
          <w:bCs/>
          <w:sz w:val="24"/>
          <w:szCs w:val="24"/>
          <w:lang w:val="kk-KZ"/>
        </w:rPr>
        <w:t>1-2)</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С-R-4</w:t>
      </w:r>
      <w:r w:rsidRPr="00B7495E">
        <w:rPr>
          <w:rFonts w:ascii="Times New Roman" w:hAnsi="Times New Roman" w:cs="Times New Roman"/>
          <w:b/>
          <w:bCs/>
          <w:sz w:val="24"/>
          <w:szCs w:val="24"/>
        </w:rPr>
        <w:t>.</w:t>
      </w:r>
    </w:p>
    <w:p w:rsidR="00A46648" w:rsidRPr="00B7495E" w:rsidRDefault="00A46648" w:rsidP="00A46648">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A46648" w:rsidRPr="00B7495E" w:rsidRDefault="00A46648" w:rsidP="00A46648">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7495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7495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переплату по налогу на добавленную стоимость.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приостанавливает и возобновляет </w:t>
      </w:r>
      <w:proofErr w:type="gramStart"/>
      <w:r w:rsidRPr="00B7495E">
        <w:rPr>
          <w:rFonts w:ascii="Times New Roman" w:hAnsi="Times New Roman" w:cs="Times New Roman"/>
          <w:sz w:val="24"/>
          <w:szCs w:val="24"/>
        </w:rPr>
        <w:t>расходные</w:t>
      </w:r>
      <w:proofErr w:type="gramEnd"/>
      <w:r w:rsidRPr="00B7495E">
        <w:rPr>
          <w:rFonts w:ascii="Times New Roman" w:hAnsi="Times New Roman" w:cs="Times New Roman"/>
          <w:sz w:val="24"/>
          <w:szCs w:val="24"/>
        </w:rPr>
        <w:t xml:space="preserve"> операций по банковским счетам налогоплательщиков.</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недоимку до 6 МРП по КБК 105101</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направляет иски в прокуратуру </w:t>
      </w:r>
      <w:proofErr w:type="spellStart"/>
      <w:r w:rsidRPr="00B7495E">
        <w:rPr>
          <w:rFonts w:ascii="Times New Roman" w:hAnsi="Times New Roman" w:cs="Times New Roman"/>
          <w:sz w:val="24"/>
          <w:szCs w:val="24"/>
        </w:rPr>
        <w:t>г</w:t>
      </w:r>
      <w:proofErr w:type="gramStart"/>
      <w:r w:rsidRPr="00B7495E">
        <w:rPr>
          <w:rFonts w:ascii="Times New Roman" w:hAnsi="Times New Roman" w:cs="Times New Roman"/>
          <w:sz w:val="24"/>
          <w:szCs w:val="24"/>
        </w:rPr>
        <w:t>.А</w:t>
      </w:r>
      <w:proofErr w:type="gramEnd"/>
      <w:r w:rsidRPr="00B7495E">
        <w:rPr>
          <w:rFonts w:ascii="Times New Roman" w:hAnsi="Times New Roman" w:cs="Times New Roman"/>
          <w:sz w:val="24"/>
          <w:szCs w:val="24"/>
        </w:rPr>
        <w:t>ктобе</w:t>
      </w:r>
      <w:proofErr w:type="spellEnd"/>
      <w:r w:rsidRPr="00B7495E">
        <w:rPr>
          <w:rFonts w:ascii="Times New Roman" w:hAnsi="Times New Roman" w:cs="Times New Roman"/>
          <w:sz w:val="24"/>
          <w:szCs w:val="24"/>
        </w:rPr>
        <w:t xml:space="preserve"> по признанию регистрации,  перерегистрации недействительной или сделок недействительными.</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поступление платежей в бюджет</w:t>
      </w:r>
      <w:r w:rsidRPr="00B7495E">
        <w:rPr>
          <w:rFonts w:ascii="Times New Roman" w:hAnsi="Times New Roman" w:cs="Times New Roman"/>
          <w:sz w:val="24"/>
          <w:szCs w:val="24"/>
          <w:lang w:val="kk-KZ"/>
        </w:rPr>
        <w:t>.</w:t>
      </w:r>
    </w:p>
    <w:p w:rsidR="00A46648" w:rsidRPr="00B7495E" w:rsidRDefault="00A46648" w:rsidP="00A46648">
      <w:pPr>
        <w:pStyle w:val="a4"/>
        <w:spacing w:after="0" w:line="240" w:lineRule="auto"/>
        <w:ind w:left="360"/>
        <w:jc w:val="both"/>
        <w:rPr>
          <w:rFonts w:ascii="Times New Roman" w:hAnsi="Times New Roman" w:cs="Times New Roman"/>
          <w:sz w:val="24"/>
          <w:szCs w:val="24"/>
          <w:lang w:val="ru-RU"/>
        </w:rPr>
      </w:pPr>
      <w:r w:rsidRPr="00B7495E">
        <w:rPr>
          <w:rFonts w:ascii="Times New Roman" w:hAnsi="Times New Roman" w:cs="Times New Roman"/>
          <w:b/>
          <w:sz w:val="24"/>
          <w:szCs w:val="24"/>
          <w:lang w:val="ru-RU"/>
        </w:rPr>
        <w:t xml:space="preserve">       Требования </w:t>
      </w:r>
      <w:r w:rsidRPr="00B7495E">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lang w:val="ru-RU"/>
        </w:rPr>
        <w:t>участникам конкурса</w:t>
      </w:r>
      <w:r w:rsidRPr="00B7495E">
        <w:rPr>
          <w:rFonts w:ascii="Times New Roman" w:hAnsi="Times New Roman" w:cs="Times New Roman"/>
          <w:b/>
          <w:sz w:val="24"/>
          <w:szCs w:val="24"/>
          <w:lang w:val="ru-RU"/>
        </w:rPr>
        <w:t>:</w:t>
      </w:r>
      <w:r w:rsidRPr="00B7495E">
        <w:rPr>
          <w:rFonts w:ascii="Times New Roman" w:hAnsi="Times New Roman" w:cs="Times New Roman"/>
          <w:sz w:val="24"/>
          <w:szCs w:val="24"/>
          <w:lang w:val="ru-RU"/>
        </w:rPr>
        <w:t xml:space="preserve"> </w:t>
      </w:r>
    </w:p>
    <w:p w:rsidR="00A46648" w:rsidRPr="00B7495E" w:rsidRDefault="00A46648" w:rsidP="00A46648">
      <w:pPr>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rPr>
        <w:t xml:space="preserve">              </w:t>
      </w: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A46648" w:rsidRPr="00B7495E" w:rsidRDefault="00A46648" w:rsidP="00A46648">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 xml:space="preserve">       </w:t>
      </w:r>
      <w:r w:rsidR="00F87B06" w:rsidRPr="00B7495E">
        <w:rPr>
          <w:rFonts w:ascii="Times New Roman" w:hAnsi="Times New Roman"/>
          <w:b w:val="0"/>
          <w:i w:val="0"/>
          <w:szCs w:val="24"/>
          <w:lang w:val="kk-KZ"/>
        </w:rPr>
        <w:t>Экономическое, ю</w:t>
      </w:r>
      <w:r w:rsidRPr="00B7495E">
        <w:rPr>
          <w:rFonts w:ascii="Times New Roman" w:hAnsi="Times New Roman"/>
          <w:b w:val="0"/>
          <w:i w:val="0"/>
          <w:szCs w:val="24"/>
          <w:lang w:val="kk-KZ"/>
        </w:rPr>
        <w:t>ридическое образование.</w:t>
      </w:r>
    </w:p>
    <w:p w:rsidR="00A46648" w:rsidRPr="00B7495E" w:rsidRDefault="00A46648" w:rsidP="00A46648">
      <w:pPr>
        <w:pStyle w:val="a4"/>
        <w:spacing w:after="0" w:line="240" w:lineRule="auto"/>
        <w:ind w:left="360"/>
        <w:jc w:val="both"/>
        <w:rPr>
          <w:rFonts w:ascii="Times New Roman" w:hAnsi="Times New Roman" w:cs="Times New Roman"/>
          <w:sz w:val="24"/>
          <w:szCs w:val="24"/>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lang w:val="ru-RU"/>
        </w:rPr>
        <w:t xml:space="preserve">: </w:t>
      </w:r>
    </w:p>
    <w:p w:rsidR="00A46648" w:rsidRPr="00B7495E" w:rsidRDefault="00A46648" w:rsidP="00A46648">
      <w:pPr>
        <w:pStyle w:val="a4"/>
        <w:spacing w:after="0" w:line="240" w:lineRule="auto"/>
        <w:ind w:left="0" w:firstLine="360"/>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И</w:t>
      </w:r>
      <w:proofErr w:type="spellStart"/>
      <w:r w:rsidRPr="00B7495E">
        <w:rPr>
          <w:rFonts w:ascii="Times New Roman" w:hAnsi="Times New Roman" w:cs="Times New Roman"/>
          <w:sz w:val="24"/>
          <w:szCs w:val="24"/>
          <w:lang w:val="ru-RU"/>
        </w:rPr>
        <w:t>нициативность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коммуникативность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аналитичность</w:t>
      </w:r>
      <w:proofErr w:type="spellEnd"/>
      <w:r w:rsidRPr="00B7495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A46648" w:rsidRPr="00B7495E" w:rsidRDefault="00A46648" w:rsidP="00A46648">
      <w:pPr>
        <w:pStyle w:val="a4"/>
        <w:spacing w:after="0" w:line="240" w:lineRule="auto"/>
        <w:ind w:left="0"/>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lang w:val="ru-RU"/>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A46648" w:rsidRPr="00B7495E" w:rsidRDefault="00A46648" w:rsidP="00A46648">
      <w:pPr>
        <w:pStyle w:val="a4"/>
        <w:spacing w:after="0" w:line="240" w:lineRule="auto"/>
        <w:ind w:left="0"/>
        <w:jc w:val="both"/>
        <w:rPr>
          <w:rFonts w:ascii="Times New Roman" w:hAnsi="Times New Roman" w:cs="Times New Roman"/>
          <w:sz w:val="24"/>
          <w:szCs w:val="24"/>
          <w:u w:val="single"/>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lang w:val="ru-RU"/>
        </w:rPr>
        <w:t xml:space="preserve">: </w:t>
      </w:r>
    </w:p>
    <w:p w:rsidR="00A46648" w:rsidRPr="00B7495E" w:rsidRDefault="00A46648" w:rsidP="00A46648">
      <w:pPr>
        <w:pStyle w:val="a6"/>
        <w:spacing w:before="0" w:beforeAutospacing="0" w:after="0" w:afterAutospacing="0"/>
        <w:ind w:firstLine="36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A46648" w:rsidRPr="00B7495E" w:rsidRDefault="00A46648" w:rsidP="00A46648">
      <w:pPr>
        <w:pStyle w:val="a4"/>
        <w:spacing w:after="0" w:line="240" w:lineRule="auto"/>
        <w:ind w:left="360"/>
        <w:jc w:val="both"/>
        <w:rPr>
          <w:rFonts w:ascii="Times New Roman" w:hAnsi="Times New Roman" w:cs="Times New Roman"/>
          <w:spacing w:val="2"/>
          <w:sz w:val="24"/>
          <w:szCs w:val="24"/>
          <w:lang w:val="kk-KZ"/>
        </w:rPr>
      </w:pPr>
      <w:r w:rsidRPr="00B7495E">
        <w:rPr>
          <w:rFonts w:ascii="Times New Roman" w:hAnsi="Times New Roman" w:cs="Times New Roman"/>
          <w:spacing w:val="2"/>
          <w:sz w:val="24"/>
          <w:szCs w:val="24"/>
          <w:lang w:val="kk-KZ"/>
        </w:rPr>
        <w:t xml:space="preserve">       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w:t>
      </w:r>
      <w:r w:rsidRPr="00B7495E">
        <w:rPr>
          <w:rFonts w:ascii="Times New Roman" w:hAnsi="Times New Roman" w:cs="Times New Roman"/>
          <w:color w:val="000000"/>
          <w:sz w:val="24"/>
          <w:szCs w:val="24"/>
        </w:rPr>
        <w:t xml:space="preserve"> </w:t>
      </w:r>
      <w:r w:rsidRPr="00B7495E">
        <w:rPr>
          <w:rFonts w:ascii="Times New Roman" w:eastAsia="Times New Roman" w:hAnsi="Times New Roman" w:cs="Times New Roman"/>
          <w:color w:val="000000"/>
          <w:sz w:val="24"/>
          <w:szCs w:val="24"/>
        </w:rPr>
        <w:t>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lastRenderedPageBreak/>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допущенные к собеседованию, проходят его в</w:t>
      </w:r>
      <w:r w:rsidRPr="00B7495E">
        <w:rPr>
          <w:rFonts w:ascii="Times New Roman" w:hAnsi="Times New Roman" w:cs="Times New Roman"/>
          <w:sz w:val="24"/>
          <w:szCs w:val="24"/>
          <w:lang w:val="kk-KZ"/>
        </w:rPr>
        <w:t xml:space="preserve"> </w:t>
      </w:r>
      <w:r w:rsidRPr="00B7495E">
        <w:rPr>
          <w:rFonts w:ascii="Times New Roman" w:hAnsi="Times New Roman" w:cs="Times New Roman"/>
          <w:b/>
          <w:sz w:val="24"/>
          <w:szCs w:val="24"/>
          <w:lang w:val="kk-KZ"/>
        </w:rPr>
        <w:t>Управлении государственных доходов по г</w:t>
      </w:r>
      <w:proofErr w:type="gramStart"/>
      <w:r w:rsidRPr="00B7495E">
        <w:rPr>
          <w:rFonts w:ascii="Times New Roman" w:hAnsi="Times New Roman" w:cs="Times New Roman"/>
          <w:b/>
          <w:sz w:val="24"/>
          <w:szCs w:val="24"/>
          <w:lang w:val="kk-KZ"/>
        </w:rPr>
        <w:t>.А</w:t>
      </w:r>
      <w:proofErr w:type="gramEnd"/>
      <w:r w:rsidRPr="00B7495E">
        <w:rPr>
          <w:rFonts w:ascii="Times New Roman" w:hAnsi="Times New Roman" w:cs="Times New Roman"/>
          <w:b/>
          <w:sz w:val="24"/>
          <w:szCs w:val="24"/>
          <w:lang w:val="kk-KZ"/>
        </w:rPr>
        <w:t>ктобе, по адресу г.Актобе ул.Маресьева д.97</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после принятия решения конкурсной комиссией и не позднее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lastRenderedPageBreak/>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906012" w:rsidRPr="00B7495E">
        <w:rPr>
          <w:sz w:val="24"/>
          <w:szCs w:val="24"/>
        </w:rPr>
        <w:fldChar w:fldCharType="begin"/>
      </w:r>
      <w:r w:rsidR="00A2105C" w:rsidRPr="00B7495E">
        <w:rPr>
          <w:sz w:val="24"/>
          <w:szCs w:val="24"/>
          <w:lang w:val="kk-KZ"/>
        </w:rPr>
        <w:instrText>HYPERLINK "mailto:gornalog@taxaktub.mgd.kz"</w:instrText>
      </w:r>
      <w:r w:rsidR="00906012" w:rsidRPr="00B7495E">
        <w:rPr>
          <w:sz w:val="24"/>
          <w:szCs w:val="24"/>
        </w:rPr>
        <w:fldChar w:fldCharType="separate"/>
      </w:r>
      <w:r w:rsidRPr="00B7495E">
        <w:rPr>
          <w:rStyle w:val="a3"/>
          <w:rFonts w:ascii="Times New Roman" w:eastAsiaTheme="majorEastAsia" w:hAnsi="Times New Roman" w:cs="Times New Roman"/>
          <w:b/>
          <w:color w:val="365F91" w:themeColor="accent1" w:themeShade="BF"/>
          <w:sz w:val="24"/>
          <w:szCs w:val="24"/>
          <w:lang w:val="kk-KZ"/>
        </w:rPr>
        <w:t>gornalog@taxaktub.mgd.kz</w:t>
      </w:r>
      <w:r w:rsidR="00906012" w:rsidRPr="00B7495E">
        <w:rPr>
          <w:sz w:val="24"/>
          <w:szCs w:val="24"/>
        </w:rPr>
        <w:fldChar w:fldCharType="end"/>
      </w:r>
      <w:r w:rsidRPr="00B7495E">
        <w:rPr>
          <w:rFonts w:ascii="Times New Roman" w:hAnsi="Times New Roman" w:cs="Times New Roman"/>
          <w:b/>
          <w:color w:val="365F91" w:themeColor="accent1" w:themeShade="BF"/>
          <w:sz w:val="24"/>
          <w:szCs w:val="24"/>
          <w:lang w:val="kk-KZ"/>
        </w:rPr>
        <w:t xml:space="preserve">, </w:t>
      </w:r>
      <w:hyperlink r:id="rId7"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sz w:val="24"/>
          <w:szCs w:val="24"/>
          <w:lang w:val="kk-KZ"/>
        </w:rPr>
        <w:t xml:space="preserve"> </w:t>
      </w:r>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B7495E">
        <w:rPr>
          <w:rFonts w:ascii="Times New Roman" w:hAnsi="Times New Roman" w:cs="Times New Roman"/>
          <w:iCs/>
          <w:sz w:val="24"/>
          <w:szCs w:val="24"/>
          <w:lang w:val="kk-KZ"/>
        </w:rPr>
        <w:t>жариялайды</w:t>
      </w:r>
      <w:r w:rsidRPr="00B7495E">
        <w:rPr>
          <w:rFonts w:ascii="Times New Roman" w:hAnsi="Times New Roman" w:cs="Times New Roman"/>
          <w:b/>
          <w:bCs/>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EA0501" w:rsidRPr="00B7495E">
        <w:rPr>
          <w:rFonts w:ascii="Times New Roman" w:hAnsi="Times New Roman" w:cs="Times New Roman"/>
          <w:b/>
          <w:sz w:val="24"/>
          <w:szCs w:val="24"/>
          <w:lang w:val="kk-KZ"/>
        </w:rPr>
        <w:t>заң</w:t>
      </w:r>
      <w:r w:rsidR="00810AD7" w:rsidRPr="00B7495E">
        <w:rPr>
          <w:rFonts w:ascii="Times New Roman" w:hAnsi="Times New Roman" w:cs="Times New Roman"/>
          <w:b/>
          <w:sz w:val="24"/>
          <w:szCs w:val="24"/>
          <w:lang w:val="kk-KZ"/>
        </w:rPr>
        <w:t>ды тұлғаларды әкімшілендіру</w:t>
      </w:r>
      <w:r w:rsidRPr="00B7495E">
        <w:rPr>
          <w:rFonts w:ascii="Times New Roman" w:hAnsi="Times New Roman" w:cs="Times New Roman"/>
          <w:b/>
          <w:sz w:val="24"/>
          <w:szCs w:val="24"/>
          <w:lang w:val="kk-KZ"/>
        </w:rPr>
        <w:t xml:space="preserve"> бөлімі</w:t>
      </w:r>
      <w:r w:rsidRPr="00B7495E">
        <w:rPr>
          <w:rFonts w:ascii="Times New Roman" w:hAnsi="Times New Roman" w:cs="Times New Roman"/>
          <w:b/>
          <w:bCs/>
          <w:sz w:val="24"/>
          <w:szCs w:val="24"/>
          <w:lang w:val="kk-KZ"/>
        </w:rPr>
        <w:t xml:space="preserve">нің </w:t>
      </w:r>
      <w:r w:rsidR="00973616" w:rsidRPr="00B7495E">
        <w:rPr>
          <w:rFonts w:ascii="Times New Roman" w:hAnsi="Times New Roman" w:cs="Times New Roman"/>
          <w:b/>
          <w:bCs/>
          <w:sz w:val="24"/>
          <w:szCs w:val="24"/>
          <w:lang w:val="kk-KZ"/>
        </w:rPr>
        <w:t>ба</w:t>
      </w:r>
      <w:r w:rsidR="00810AD7" w:rsidRPr="00B7495E">
        <w:rPr>
          <w:rFonts w:ascii="Times New Roman" w:hAnsi="Times New Roman" w:cs="Times New Roman"/>
          <w:b/>
          <w:bCs/>
          <w:sz w:val="24"/>
          <w:szCs w:val="24"/>
          <w:lang w:val="kk-KZ"/>
        </w:rPr>
        <w:t>сшысы,</w:t>
      </w:r>
      <w:r w:rsidRPr="00B7495E">
        <w:rPr>
          <w:rFonts w:ascii="Times New Roman" w:hAnsi="Times New Roman" w:cs="Times New Roman"/>
          <w:b/>
          <w:bCs/>
          <w:sz w:val="24"/>
          <w:szCs w:val="24"/>
          <w:lang w:val="kk-KZ"/>
        </w:rPr>
        <w:t xml:space="preserve"> (</w:t>
      </w:r>
      <w:r w:rsidR="00EA0501" w:rsidRPr="00B7495E">
        <w:rPr>
          <w:rFonts w:ascii="Times New Roman" w:hAnsi="Times New Roman" w:cs="Times New Roman"/>
          <w:b/>
          <w:sz w:val="24"/>
          <w:szCs w:val="24"/>
          <w:lang w:val="kk-KZ"/>
        </w:rPr>
        <w:t>З</w:t>
      </w:r>
      <w:r w:rsidR="00810AD7" w:rsidRPr="00B7495E">
        <w:rPr>
          <w:rFonts w:ascii="Times New Roman" w:hAnsi="Times New Roman" w:cs="Times New Roman"/>
          <w:b/>
          <w:sz w:val="24"/>
          <w:szCs w:val="24"/>
          <w:lang w:val="kk-KZ"/>
        </w:rPr>
        <w:t>ТӘ</w:t>
      </w:r>
      <w:r w:rsidRPr="00B7495E">
        <w:rPr>
          <w:rFonts w:ascii="Times New Roman" w:hAnsi="Times New Roman" w:cs="Times New Roman"/>
          <w:b/>
          <w:sz w:val="24"/>
          <w:szCs w:val="24"/>
          <w:lang w:val="kk-KZ"/>
        </w:rPr>
        <w:t>Б-</w:t>
      </w:r>
      <w:r w:rsidR="00810AD7" w:rsidRPr="00B7495E">
        <w:rPr>
          <w:rFonts w:ascii="Times New Roman" w:hAnsi="Times New Roman" w:cs="Times New Roman"/>
          <w:b/>
          <w:sz w:val="24"/>
          <w:szCs w:val="24"/>
          <w:lang w:val="kk-KZ"/>
        </w:rPr>
        <w:t>5</w:t>
      </w:r>
      <w:r w:rsidRPr="00B7495E">
        <w:rPr>
          <w:rFonts w:ascii="Times New Roman" w:hAnsi="Times New Roman" w:cs="Times New Roman"/>
          <w:b/>
          <w:sz w:val="24"/>
          <w:szCs w:val="24"/>
          <w:lang w:val="kk-KZ"/>
        </w:rPr>
        <w:t>-1</w:t>
      </w:r>
      <w:r w:rsidR="00973616" w:rsidRPr="00B7495E">
        <w:rPr>
          <w:rFonts w:ascii="Times New Roman" w:hAnsi="Times New Roman" w:cs="Times New Roman"/>
          <w:b/>
          <w:sz w:val="24"/>
          <w:szCs w:val="24"/>
          <w:lang w:val="kk-KZ"/>
        </w:rPr>
        <w:t>-</w:t>
      </w:r>
      <w:r w:rsidR="00810AD7" w:rsidRPr="00B7495E">
        <w:rPr>
          <w:rFonts w:ascii="Times New Roman" w:hAnsi="Times New Roman" w:cs="Times New Roman"/>
          <w:b/>
          <w:sz w:val="24"/>
          <w:szCs w:val="24"/>
          <w:lang w:val="kk-KZ"/>
        </w:rPr>
        <w:t>1</w:t>
      </w:r>
      <w:r w:rsidR="00973616" w:rsidRPr="00B7495E">
        <w:rPr>
          <w:rFonts w:ascii="Times New Roman" w:hAnsi="Times New Roman" w:cs="Times New Roman"/>
          <w:b/>
          <w:bCs/>
          <w:sz w:val="24"/>
          <w:szCs w:val="24"/>
          <w:lang w:val="kk-KZ"/>
        </w:rPr>
        <w:t>), С-R-</w:t>
      </w:r>
      <w:r w:rsidR="00810AD7" w:rsidRPr="00B7495E">
        <w:rPr>
          <w:rFonts w:ascii="Times New Roman" w:hAnsi="Times New Roman" w:cs="Times New Roman"/>
          <w:b/>
          <w:bCs/>
          <w:sz w:val="24"/>
          <w:szCs w:val="24"/>
          <w:lang w:val="kk-KZ"/>
        </w:rPr>
        <w:t>3</w:t>
      </w:r>
      <w:r w:rsidRPr="00B7495E">
        <w:rPr>
          <w:rFonts w:ascii="Times New Roman" w:hAnsi="Times New Roman" w:cs="Times New Roman"/>
          <w:b/>
          <w:bCs/>
          <w:sz w:val="24"/>
          <w:szCs w:val="24"/>
          <w:lang w:val="kk-KZ"/>
        </w:rPr>
        <w:t xml:space="preserve"> санаты, 1 бірлік.</w:t>
      </w:r>
    </w:p>
    <w:p w:rsidR="00BC3EBE" w:rsidRPr="00B7495E"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810AD7" w:rsidRPr="00B7495E">
        <w:rPr>
          <w:rFonts w:ascii="Times New Roman" w:hAnsi="Times New Roman" w:cs="Times New Roman"/>
          <w:b/>
          <w:sz w:val="24"/>
          <w:szCs w:val="24"/>
          <w:lang w:val="kk-KZ"/>
        </w:rPr>
        <w:t>85460</w:t>
      </w:r>
      <w:r w:rsidR="00810AD7" w:rsidRPr="00B7495E">
        <w:rPr>
          <w:rFonts w:ascii="Times New Roman" w:eastAsia="Times New Roman" w:hAnsi="Times New Roman" w:cs="Times New Roman"/>
          <w:b/>
          <w:sz w:val="24"/>
          <w:szCs w:val="24"/>
          <w:lang w:val="kk-KZ"/>
        </w:rPr>
        <w:t xml:space="preserve"> теңгеден 114929</w:t>
      </w:r>
      <w:r w:rsidRPr="00B7495E">
        <w:rPr>
          <w:rFonts w:ascii="Times New Roman" w:eastAsia="Times New Roman" w:hAnsi="Times New Roman" w:cs="Times New Roman"/>
          <w:b/>
          <w:sz w:val="24"/>
          <w:szCs w:val="24"/>
          <w:lang w:val="kk-KZ"/>
        </w:rPr>
        <w:t xml:space="preserve"> теңгеге дейін.</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proofErr w:type="spellStart"/>
      <w:r w:rsidR="00810AD7" w:rsidRPr="00B7495E">
        <w:rPr>
          <w:rFonts w:ascii="Times New Roman" w:hAnsi="Times New Roman"/>
          <w:sz w:val="24"/>
          <w:szCs w:val="24"/>
          <w:lang w:val="uk-UA"/>
        </w:rPr>
        <w:t>Бөлім</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жұмыстарын</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ұйымдастыру</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және</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басқару</w:t>
      </w:r>
      <w:proofErr w:type="spellEnd"/>
      <w:r w:rsidR="00810AD7" w:rsidRPr="00B7495E">
        <w:rPr>
          <w:rFonts w:ascii="Times New Roman" w:hAnsi="Times New Roman"/>
          <w:sz w:val="24"/>
          <w:szCs w:val="24"/>
          <w:lang w:val="uk-UA"/>
        </w:rPr>
        <w:t>.</w:t>
      </w:r>
      <w:r w:rsidR="00810AD7" w:rsidRPr="00B7495E">
        <w:rPr>
          <w:rFonts w:ascii="Times New Roman" w:hAnsi="Times New Roman"/>
          <w:sz w:val="24"/>
          <w:szCs w:val="24"/>
          <w:lang w:val="kk-KZ"/>
        </w:rPr>
        <w:t xml:space="preserve"> Келесідей бюджеттік классификациялық коды бойынша </w:t>
      </w:r>
      <w:r w:rsidR="00810AD7" w:rsidRPr="00B7495E">
        <w:rPr>
          <w:rFonts w:ascii="Times New Roman" w:hAnsi="Times New Roman"/>
          <w:sz w:val="24"/>
          <w:szCs w:val="24"/>
          <w:shd w:val="clear" w:color="auto" w:fill="FFFFFF"/>
          <w:lang w:val="kk-KZ"/>
        </w:rPr>
        <w:t>101101, 101102, 101103, 101104, 101105, 10106, 101107, 101201, 101204, 103101, 105104, 105302, 105305, 105306, 105307, 105308, 105312, 105319, 105322, 105325, 105326, 105327, 105328, 105501, 105502</w:t>
      </w:r>
      <w:r w:rsidR="00810AD7" w:rsidRPr="00B7495E">
        <w:rPr>
          <w:rFonts w:ascii="Times New Roman" w:hAnsi="Times New Roman"/>
          <w:sz w:val="24"/>
          <w:szCs w:val="24"/>
          <w:lang w:val="kk-KZ"/>
        </w:rPr>
        <w:t xml:space="preserve"> салық және өзге де бюджетке түсетін міндетті төлемдердің толық түсуін қамтамасыз етуді қадағалау</w:t>
      </w:r>
      <w:r w:rsidR="00810AD7" w:rsidRPr="00B7495E">
        <w:rPr>
          <w:rFonts w:ascii="Times New Roman" w:hAnsi="Times New Roman"/>
          <w:sz w:val="24"/>
          <w:szCs w:val="24"/>
          <w:shd w:val="clear" w:color="auto" w:fill="FFFFFF"/>
          <w:lang w:val="kk-KZ"/>
        </w:rPr>
        <w:t xml:space="preserve"> (жоспардың орындалу/орындалмауын талдау). </w:t>
      </w:r>
      <w:r w:rsidR="00810AD7" w:rsidRPr="00B7495E">
        <w:rPr>
          <w:rFonts w:ascii="Times New Roman" w:hAnsi="Times New Roman"/>
          <w:sz w:val="24"/>
          <w:szCs w:val="24"/>
          <w:lang w:val="kk-KZ"/>
        </w:rPr>
        <w:t>Бөлім мамандарымен бірге б</w:t>
      </w:r>
      <w:r w:rsidR="00810AD7" w:rsidRPr="00B7495E">
        <w:rPr>
          <w:rFonts w:ascii="Times New Roman" w:hAnsi="Times New Roman"/>
          <w:sz w:val="24"/>
          <w:szCs w:val="24"/>
          <w:shd w:val="clear" w:color="auto" w:fill="FFFFFF"/>
          <w:lang w:val="kk-KZ"/>
        </w:rPr>
        <w:t>юджеттiк жiктеу кодтарын әкiмшiлендіруге, бақылаудың жүргiзілуін қадағалауды iске асырады және камералдық бақылау жасайды</w:t>
      </w:r>
      <w:r w:rsidR="00810AD7" w:rsidRPr="00B7495E">
        <w:rPr>
          <w:rFonts w:ascii="Times New Roman" w:hAnsi="Times New Roman"/>
          <w:sz w:val="24"/>
          <w:szCs w:val="24"/>
          <w:lang w:val="kk-KZ"/>
        </w:rPr>
        <w:t>. Камералдық бақылау нәтижесі бойынша хабарламалардың орындалуын, яғни берілген жауаптармен қосымша декларацияларды ҚР БСАЖ АЖ бағдарламасына  уақытылы кіргізілуін қадағалау. Жетекшілік ететін бюджет классификациясы кодтары 6 айлық есептік көрсеткіштен кем салықтық берешектердің өндірілуін қадағалау</w:t>
      </w:r>
      <w:r w:rsidR="00EA0501" w:rsidRPr="00B7495E">
        <w:rPr>
          <w:rFonts w:ascii="Times New Roman" w:hAnsi="Times New Roman" w:cs="Times New Roman"/>
          <w:sz w:val="24"/>
          <w:szCs w:val="24"/>
          <w:lang w:val="kk-KZ"/>
        </w:rPr>
        <w:t>.</w:t>
      </w:r>
      <w:r w:rsidRPr="00B7495E">
        <w:rPr>
          <w:rFonts w:ascii="Times New Roman" w:hAnsi="Times New Roman" w:cs="Times New Roman"/>
          <w:sz w:val="24"/>
          <w:szCs w:val="24"/>
          <w:lang w:val="kk-KZ"/>
        </w:rPr>
        <w:t xml:space="preserve"> </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w:t>
      </w:r>
      <w:r w:rsidRPr="00B7495E">
        <w:rPr>
          <w:rFonts w:ascii="Times New Roman" w:hAnsi="Times New Roman" w:cs="Times New Roman"/>
          <w:sz w:val="24"/>
          <w:szCs w:val="24"/>
          <w:lang w:val="kk-KZ"/>
        </w:rPr>
        <w:lastRenderedPageBreak/>
        <w:t>мемлекеттік әкімшілік лауазымдарында мемлекеттік қызмет өтілі бір жылдан кем емес;</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E20DB9" w:rsidRPr="00B7495E" w:rsidRDefault="00810AD7" w:rsidP="00810AD7">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C3EBE" w:rsidRPr="00B7495E" w:rsidRDefault="00BC3EBE" w:rsidP="00BC3EBE">
      <w:pPr>
        <w:spacing w:after="0" w:line="240" w:lineRule="auto"/>
        <w:jc w:val="both"/>
        <w:rPr>
          <w:rFonts w:ascii="Times New Roman" w:hAnsi="Times New Roman" w:cs="Times New Roman"/>
          <w:b/>
          <w:sz w:val="24"/>
          <w:szCs w:val="24"/>
          <w:lang w:val="kk-KZ"/>
        </w:rPr>
      </w:pPr>
      <w:r w:rsidRPr="00B7495E">
        <w:rPr>
          <w:rFonts w:ascii="Times New Roman" w:hAnsi="Times New Roman" w:cs="Times New Roman"/>
          <w:sz w:val="24"/>
          <w:szCs w:val="24"/>
          <w:lang w:val="kk-KZ"/>
        </w:rPr>
        <w:t xml:space="preserve">            </w:t>
      </w:r>
      <w:r w:rsidR="007241FA" w:rsidRPr="00B7495E">
        <w:rPr>
          <w:rFonts w:ascii="Times New Roman" w:hAnsi="Times New Roman" w:cs="Times New Roman"/>
          <w:b/>
          <w:sz w:val="24"/>
          <w:szCs w:val="24"/>
          <w:lang w:val="kk-KZ"/>
        </w:rPr>
        <w:t>2</w:t>
      </w:r>
      <w:r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sidR="007241FA" w:rsidRPr="00B7495E">
        <w:rPr>
          <w:rFonts w:ascii="Times New Roman" w:hAnsi="Times New Roman" w:cs="Times New Roman"/>
          <w:b/>
          <w:sz w:val="24"/>
          <w:szCs w:val="24"/>
          <w:lang w:val="kk-KZ"/>
        </w:rPr>
        <w:t xml:space="preserve">мінің бас маманы </w:t>
      </w:r>
      <w:r w:rsidR="00E20DB9" w:rsidRPr="00B7495E">
        <w:rPr>
          <w:rFonts w:ascii="Times New Roman" w:hAnsi="Times New Roman" w:cs="Times New Roman"/>
          <w:b/>
          <w:sz w:val="24"/>
          <w:szCs w:val="24"/>
          <w:lang w:val="kk-KZ"/>
        </w:rPr>
        <w:t>(МӨжДБЖББ-9-1-</w:t>
      </w:r>
      <w:r w:rsidR="007241FA" w:rsidRPr="00B7495E">
        <w:rPr>
          <w:rFonts w:ascii="Times New Roman" w:hAnsi="Times New Roman" w:cs="Times New Roman"/>
          <w:b/>
          <w:sz w:val="24"/>
          <w:szCs w:val="24"/>
          <w:lang w:val="kk-KZ"/>
        </w:rPr>
        <w:t>9; -9-1-12), С-R-4 санаты, 2</w:t>
      </w:r>
      <w:r w:rsidRPr="00B7495E">
        <w:rPr>
          <w:rFonts w:ascii="Times New Roman" w:hAnsi="Times New Roman" w:cs="Times New Roman"/>
          <w:b/>
          <w:sz w:val="24"/>
          <w:szCs w:val="24"/>
          <w:lang w:val="kk-KZ"/>
        </w:rPr>
        <w:t xml:space="preserve"> бірлік.</w:t>
      </w:r>
    </w:p>
    <w:p w:rsidR="00BC3EBE" w:rsidRPr="00B7495E"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 </w:t>
      </w:r>
      <w:r w:rsidRPr="00B7495E">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B7495E">
        <w:rPr>
          <w:rFonts w:ascii="Times New Roman" w:hAnsi="Times New Roman" w:cs="Times New Roman"/>
          <w:sz w:val="24"/>
          <w:szCs w:val="24"/>
          <w:lang w:val="kk-KZ"/>
        </w:rPr>
        <w:t>асалынған акт тізімдемесін уақытылы ҚР БСАЖ ақпараттық жүйесіне енгізеді. Банкрот бойынша есеп және бақылау жүргізеді.</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Экономикалық, заңгерлік білім.</w:t>
      </w:r>
    </w:p>
    <w:p w:rsidR="00BC3EBE" w:rsidRPr="00B7495E"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C3EBE" w:rsidRPr="00B7495E" w:rsidRDefault="00BC3EBE" w:rsidP="00BC3EBE">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BC3EBE" w:rsidRPr="00B7495E" w:rsidRDefault="00BC3EBE" w:rsidP="00BC3EBE">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BC3EBE" w:rsidRPr="00B7495E" w:rsidRDefault="00BC3EBE" w:rsidP="00E20DB9">
      <w:pPr>
        <w:pStyle w:val="a5"/>
        <w:jc w:val="both"/>
        <w:rPr>
          <w:rFonts w:ascii="Times New Roman" w:hAnsi="Times New Roman"/>
          <w:sz w:val="24"/>
          <w:szCs w:val="24"/>
          <w:lang w:val="kk-KZ"/>
        </w:rPr>
      </w:pPr>
      <w:r w:rsidRPr="00B7495E">
        <w:rPr>
          <w:rFonts w:ascii="Times New Roman" w:hAnsi="Times New Roman"/>
          <w:sz w:val="24"/>
          <w:szCs w:val="24"/>
          <w:lang w:val="kk-KZ"/>
        </w:rPr>
        <w:lastRenderedPageBreak/>
        <w:t>             Жоғары білім болған жағдайда жұмыс тәжірибесі талап етілмейді.</w:t>
      </w:r>
    </w:p>
    <w:p w:rsidR="00F472B3" w:rsidRPr="00B7495E" w:rsidRDefault="007241FA" w:rsidP="00F472B3">
      <w:pPr>
        <w:spacing w:after="0" w:line="240" w:lineRule="auto"/>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            3</w:t>
      </w:r>
      <w:r w:rsidR="00F472B3" w:rsidRPr="00B7495E">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A7387D" w:rsidRPr="00B7495E">
        <w:rPr>
          <w:rFonts w:ascii="Times New Roman" w:hAnsi="Times New Roman" w:cs="Times New Roman"/>
          <w:b/>
          <w:sz w:val="24"/>
          <w:szCs w:val="24"/>
          <w:lang w:val="kk-KZ"/>
        </w:rPr>
        <w:t>«Ақпараттарды қабылдау және өңдеу бойынша орталығы»</w:t>
      </w:r>
      <w:r w:rsidR="00F472B3" w:rsidRPr="00B7495E">
        <w:rPr>
          <w:rFonts w:ascii="Times New Roman" w:hAnsi="Times New Roman" w:cs="Times New Roman"/>
          <w:b/>
          <w:sz w:val="24"/>
          <w:szCs w:val="24"/>
          <w:lang w:val="kk-KZ"/>
        </w:rPr>
        <w:t xml:space="preserve"> бөлі</w:t>
      </w:r>
      <w:r w:rsidR="00A7387D" w:rsidRPr="00B7495E">
        <w:rPr>
          <w:rFonts w:ascii="Times New Roman" w:hAnsi="Times New Roman" w:cs="Times New Roman"/>
          <w:b/>
          <w:sz w:val="24"/>
          <w:szCs w:val="24"/>
          <w:lang w:val="kk-KZ"/>
        </w:rPr>
        <w:t xml:space="preserve">мінің бас маманы </w:t>
      </w:r>
      <w:r w:rsidR="00F472B3" w:rsidRPr="00B7495E">
        <w:rPr>
          <w:rFonts w:ascii="Times New Roman" w:hAnsi="Times New Roman" w:cs="Times New Roman"/>
          <w:b/>
          <w:sz w:val="24"/>
          <w:szCs w:val="24"/>
          <w:lang w:val="kk-KZ"/>
        </w:rPr>
        <w:t>(</w:t>
      </w:r>
      <w:r w:rsidR="00A7387D" w:rsidRPr="00B7495E">
        <w:rPr>
          <w:rFonts w:ascii="Times New Roman" w:hAnsi="Times New Roman" w:cs="Times New Roman"/>
          <w:b/>
          <w:sz w:val="24"/>
          <w:szCs w:val="24"/>
          <w:lang w:val="kk-KZ"/>
        </w:rPr>
        <w:t>АҚжӨБОБ-7</w:t>
      </w:r>
      <w:r w:rsidR="00F472B3" w:rsidRPr="00B7495E">
        <w:rPr>
          <w:rFonts w:ascii="Times New Roman" w:hAnsi="Times New Roman" w:cs="Times New Roman"/>
          <w:b/>
          <w:sz w:val="24"/>
          <w:szCs w:val="24"/>
          <w:lang w:val="kk-KZ"/>
        </w:rPr>
        <w:t>-1-</w:t>
      </w:r>
      <w:r w:rsidR="00A7387D" w:rsidRPr="00B7495E">
        <w:rPr>
          <w:rFonts w:ascii="Times New Roman" w:hAnsi="Times New Roman" w:cs="Times New Roman"/>
          <w:b/>
          <w:sz w:val="24"/>
          <w:szCs w:val="24"/>
          <w:lang w:val="kk-KZ"/>
        </w:rPr>
        <w:t>3</w:t>
      </w:r>
      <w:r w:rsidR="00F472B3" w:rsidRPr="00B7495E">
        <w:rPr>
          <w:rFonts w:ascii="Times New Roman" w:hAnsi="Times New Roman" w:cs="Times New Roman"/>
          <w:b/>
          <w:sz w:val="24"/>
          <w:szCs w:val="24"/>
          <w:lang w:val="kk-KZ"/>
        </w:rPr>
        <w:t>), С-R-4 санаты, 1 бірлік.</w:t>
      </w:r>
    </w:p>
    <w:p w:rsidR="00F472B3" w:rsidRPr="00B7495E" w:rsidRDefault="00F472B3" w:rsidP="00F472B3">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F472B3" w:rsidRPr="00B7495E" w:rsidRDefault="00F472B3" w:rsidP="00F472B3">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r w:rsidR="00A7387D" w:rsidRPr="00B7495E">
        <w:rPr>
          <w:rFonts w:ascii="Times New Roman" w:hAnsi="Times New Roman"/>
          <w:sz w:val="24"/>
          <w:szCs w:val="24"/>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B7495E">
        <w:rPr>
          <w:rFonts w:ascii="Times New Roman" w:hAnsi="Times New Roman" w:cs="Times New Roman"/>
          <w:sz w:val="24"/>
          <w:szCs w:val="24"/>
          <w:lang w:val="kk-KZ"/>
        </w:rPr>
        <w:t>.</w:t>
      </w:r>
    </w:p>
    <w:p w:rsidR="00F472B3" w:rsidRPr="00B7495E" w:rsidRDefault="00F472B3" w:rsidP="00F472B3">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F472B3" w:rsidRPr="00B7495E" w:rsidRDefault="00F472B3" w:rsidP="00F472B3">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F472B3" w:rsidRPr="00B7495E" w:rsidRDefault="00A7387D" w:rsidP="00F472B3">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 xml:space="preserve">Экономикалық, заңгерлік, </w:t>
      </w:r>
      <w:r w:rsidRPr="00B7495E">
        <w:rPr>
          <w:rFonts w:ascii="Times New Roman" w:hAnsi="Times New Roman"/>
          <w:sz w:val="24"/>
          <w:szCs w:val="24"/>
          <w:shd w:val="clear" w:color="auto" w:fill="FFFFFF"/>
          <w:lang w:val="kk-KZ"/>
        </w:rPr>
        <w:t xml:space="preserve">техникалық (ақпараттық жүйелер, есептеуіш техника және ақпараттық қамтамасыз ету, математикалық және компьютерлік өңдеу, автоматтандыру және басқару) </w:t>
      </w:r>
      <w:r w:rsidRPr="00B7495E">
        <w:rPr>
          <w:rFonts w:ascii="Times New Roman" w:hAnsi="Times New Roman"/>
          <w:sz w:val="24"/>
          <w:szCs w:val="24"/>
          <w:lang w:val="kk-KZ"/>
        </w:rPr>
        <w:t>білім</w:t>
      </w:r>
      <w:r w:rsidR="00F472B3" w:rsidRPr="00B7495E">
        <w:rPr>
          <w:rFonts w:ascii="Times New Roman" w:hAnsi="Times New Roman" w:cs="Times New Roman"/>
          <w:sz w:val="24"/>
          <w:szCs w:val="24"/>
          <w:lang w:val="kk-KZ"/>
        </w:rPr>
        <w:t>.</w:t>
      </w:r>
    </w:p>
    <w:p w:rsidR="00F472B3" w:rsidRPr="00B7495E" w:rsidRDefault="00F472B3" w:rsidP="00F472B3">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F472B3" w:rsidRPr="00B7495E" w:rsidRDefault="00F472B3" w:rsidP="00F472B3">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472B3" w:rsidRPr="00B7495E" w:rsidRDefault="00F472B3" w:rsidP="00F472B3">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472B3" w:rsidRPr="00B7495E" w:rsidRDefault="00F472B3" w:rsidP="00F472B3">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F472B3" w:rsidRPr="00B7495E" w:rsidRDefault="00F472B3" w:rsidP="00F472B3">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472B3" w:rsidRPr="00B7495E" w:rsidRDefault="00F472B3" w:rsidP="00F472B3">
      <w:pPr>
        <w:pStyle w:val="a5"/>
        <w:jc w:val="both"/>
        <w:rPr>
          <w:rFonts w:ascii="Times New Roman" w:hAnsi="Times New Roman"/>
          <w:sz w:val="24"/>
          <w:szCs w:val="24"/>
          <w:lang w:val="kk-KZ"/>
        </w:rPr>
      </w:pPr>
      <w:r w:rsidRPr="00B7495E">
        <w:rPr>
          <w:rFonts w:ascii="Times New Roman" w:hAnsi="Times New Roman"/>
          <w:sz w:val="24"/>
          <w:szCs w:val="24"/>
          <w:lang w:val="kk-KZ"/>
        </w:rPr>
        <w:t>             Жоғары білім болған жағдайда жұмыс тәжірибесі талап етілмейді.</w:t>
      </w:r>
    </w:p>
    <w:p w:rsidR="00A7387D" w:rsidRPr="00B7495E" w:rsidRDefault="00A7387D" w:rsidP="00A7387D">
      <w:pPr>
        <w:spacing w:after="0" w:line="240" w:lineRule="auto"/>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            4.«Ақтөбе қаласы бойынша мемлекеттік кірістер басқармасы» республикалық мемлекеттік мекемесінің  өндірістік емес төлемдерді әкімшілендіру бөлімінің бас маманы (ӨЕТӘБ-13-1-2), С-R-4 санаты, 1 бірлік.</w:t>
      </w:r>
    </w:p>
    <w:p w:rsidR="00A7387D" w:rsidRPr="00B7495E" w:rsidRDefault="00A7387D" w:rsidP="00A7387D">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A7387D" w:rsidRPr="00B7495E" w:rsidRDefault="00F87B06" w:rsidP="005F4324">
      <w:pPr>
        <w:pStyle w:val="a5"/>
        <w:jc w:val="both"/>
        <w:rPr>
          <w:rFonts w:ascii="Times New Roman" w:hAnsi="Times New Roman"/>
          <w:sz w:val="24"/>
          <w:szCs w:val="24"/>
          <w:lang w:val="kk-KZ"/>
        </w:rPr>
      </w:pPr>
      <w:r w:rsidRPr="00B7495E">
        <w:rPr>
          <w:rFonts w:ascii="Times New Roman" w:hAnsi="Times New Roman"/>
          <w:b/>
          <w:bCs/>
          <w:sz w:val="24"/>
          <w:szCs w:val="24"/>
          <w:lang w:val="kk-KZ"/>
        </w:rPr>
        <w:t xml:space="preserve">           </w:t>
      </w:r>
      <w:r w:rsidR="00A7387D" w:rsidRPr="00B7495E">
        <w:rPr>
          <w:rFonts w:ascii="Times New Roman" w:hAnsi="Times New Roman"/>
          <w:b/>
          <w:bCs/>
          <w:sz w:val="24"/>
          <w:szCs w:val="24"/>
          <w:lang w:val="kk-KZ"/>
        </w:rPr>
        <w:t>Функционалдық міндеттері</w:t>
      </w:r>
      <w:r w:rsidR="00A7387D" w:rsidRPr="00B7495E">
        <w:rPr>
          <w:rFonts w:ascii="Times New Roman" w:hAnsi="Times New Roman"/>
          <w:b/>
          <w:sz w:val="24"/>
          <w:szCs w:val="24"/>
          <w:lang w:val="kk-KZ"/>
        </w:rPr>
        <w:t>:</w:t>
      </w:r>
      <w:r w:rsidR="00A7387D" w:rsidRPr="00B7495E">
        <w:rPr>
          <w:rFonts w:ascii="Times New Roman" w:hAnsi="Times New Roman"/>
          <w:sz w:val="24"/>
          <w:szCs w:val="24"/>
          <w:lang w:val="kk-KZ"/>
        </w:rPr>
        <w:t xml:space="preserve"> </w:t>
      </w:r>
      <w:r w:rsidR="005F4324" w:rsidRPr="00B7495E">
        <w:rPr>
          <w:rFonts w:ascii="Times New Roman" w:hAnsi="Times New Roman"/>
          <w:sz w:val="24"/>
          <w:szCs w:val="24"/>
          <w:lang w:val="kk-KZ"/>
        </w:rPr>
        <w:t xml:space="preserve">Тоқсан сайын мәліметтер дайындайды: 2-н есебі, жергілікті салықтар бойынша салыстыру актілерін жасайды. Өндірістік емес төлемдерді әкімшілендіру бөлімінің нұсқаулығына сәйкес, бекітілген кодтар бойынша бақылау және талдау жүргізеді, сонымен қатар түсімді қамтамасыз етеді. Бөлімнің бекітілген ережесіне сәйкес салықтар мен басқа да міндетті төлемдердің бюджетке түсуін қамтамасыз    етеді, ай сайын классификациялық  кодтар бойынша күтіліп отырған сомалар болжамының </w:t>
      </w:r>
      <w:r w:rsidR="005F4324" w:rsidRPr="00B7495E">
        <w:rPr>
          <w:rFonts w:ascii="Times New Roman" w:hAnsi="Times New Roman"/>
          <w:sz w:val="24"/>
          <w:szCs w:val="24"/>
          <w:lang w:val="kk-KZ"/>
        </w:rPr>
        <w:lastRenderedPageBreak/>
        <w:t xml:space="preserve">орындалуына талдау жасайды. </w:t>
      </w:r>
      <w:r w:rsidR="005F4324" w:rsidRPr="00B7495E">
        <w:rPr>
          <w:rFonts w:ascii="Times New Roman" w:hAnsi="Times New Roman"/>
          <w:b/>
          <w:sz w:val="24"/>
          <w:szCs w:val="24"/>
          <w:lang w:val="kk-KZ"/>
        </w:rPr>
        <w:t>С</w:t>
      </w:r>
      <w:r w:rsidR="005F4324" w:rsidRPr="00B7495E">
        <w:rPr>
          <w:rFonts w:ascii="Times New Roman" w:hAnsi="Times New Roman"/>
          <w:sz w:val="24"/>
          <w:szCs w:val="24"/>
          <w:lang w:val="kk-KZ"/>
        </w:rPr>
        <w:t>алық және басқа да міндетті төлемдерді бюджетке төлемеу, жасыру немесе төмендету фактілерін анықтау. Камералдық бақылаудың қорытындысы бойынша анықталған заң бұзушылық туралы хабарламалар уақытылы орындалмаған жағдайда, салық төлеушілерге шаралардың толық қолданылуын қамтамасыз ету. Банк шоттары бойынша шығыс операцияларына тоқтам жасау туралы өкімдерді қайтаруда сыбайлас жемқорлық фактілерін болдырмау мақсатында,   ҚР БСАЖ бағдарламасында орындалған хабарламалардың мәртебелерін уақытылы қойып отырады. ҚР БСАЖ бағдарламасында  “уақыты өткен, орындалмаған және қайтып келген” мәртебесі бар хабарламалар бойынша шараларды толық қолданады. ҚР ӘҚбТК сәйкес салық төлеушілерді әкімшілік жауапкершілікке тарту жұмыстарын жүргізеді. Бөлімнің бекітілген ережесіне сәйкес қате түскен түсімдерді өңдейді..</w:t>
      </w:r>
    </w:p>
    <w:p w:rsidR="00A7387D" w:rsidRPr="00B7495E" w:rsidRDefault="00A7387D" w:rsidP="00A7387D">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A7387D" w:rsidRPr="00B7495E" w:rsidRDefault="00A7387D" w:rsidP="00A7387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A7387D" w:rsidRPr="00B7495E" w:rsidRDefault="00A7387D" w:rsidP="00A7387D">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Экономикалық, заңгерлік білім</w:t>
      </w:r>
      <w:r w:rsidRPr="00B7495E">
        <w:rPr>
          <w:rFonts w:ascii="Times New Roman" w:hAnsi="Times New Roman" w:cs="Times New Roman"/>
          <w:sz w:val="24"/>
          <w:szCs w:val="24"/>
          <w:lang w:val="kk-KZ"/>
        </w:rPr>
        <w:t>.</w:t>
      </w:r>
    </w:p>
    <w:p w:rsidR="00A7387D" w:rsidRPr="00B7495E" w:rsidRDefault="00A7387D" w:rsidP="00A7387D">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A7387D" w:rsidRPr="00B7495E" w:rsidRDefault="00A7387D" w:rsidP="00A7387D">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7387D" w:rsidRPr="00B7495E" w:rsidRDefault="00A7387D" w:rsidP="00A7387D">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7387D" w:rsidRPr="00B7495E" w:rsidRDefault="00A7387D" w:rsidP="00A7387D">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A7387D" w:rsidRPr="00B7495E" w:rsidRDefault="00A7387D" w:rsidP="00A7387D">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7387D" w:rsidRPr="00B7495E" w:rsidRDefault="00A7387D" w:rsidP="00A7387D">
      <w:pPr>
        <w:pStyle w:val="a5"/>
        <w:jc w:val="both"/>
        <w:rPr>
          <w:rFonts w:ascii="Times New Roman" w:hAnsi="Times New Roman"/>
          <w:sz w:val="24"/>
          <w:szCs w:val="24"/>
          <w:lang w:val="kk-KZ"/>
        </w:rPr>
      </w:pPr>
      <w:r w:rsidRPr="00B7495E">
        <w:rPr>
          <w:rFonts w:ascii="Times New Roman" w:hAnsi="Times New Roman"/>
          <w:sz w:val="24"/>
          <w:szCs w:val="24"/>
          <w:lang w:val="kk-KZ"/>
        </w:rPr>
        <w:t>             Жоғары білім болған жағдайда жұмыс тәжірибесі талап етілмейді.</w:t>
      </w:r>
    </w:p>
    <w:p w:rsidR="00172C29" w:rsidRPr="00B7495E" w:rsidRDefault="00172C29" w:rsidP="00172C29">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cs="Times New Roman"/>
          <w:b/>
          <w:bCs/>
          <w:sz w:val="24"/>
          <w:szCs w:val="24"/>
          <w:lang w:val="kk-KZ"/>
        </w:rPr>
        <w:t xml:space="preserve">5.«Ақтөбе қаласы бойынша мемлекеттік кірістер басқармасы» республикалық мемлекеттік мекемесінің </w:t>
      </w:r>
      <w:r w:rsidRPr="00B7495E">
        <w:rPr>
          <w:rFonts w:ascii="Times New Roman" w:hAnsi="Times New Roman" w:cs="Times New Roman"/>
          <w:b/>
          <w:sz w:val="24"/>
          <w:szCs w:val="24"/>
          <w:lang w:val="kk-KZ"/>
        </w:rPr>
        <w:t>заң бөлімі</w:t>
      </w:r>
      <w:r w:rsidRPr="00B7495E">
        <w:rPr>
          <w:rFonts w:ascii="Times New Roman" w:hAnsi="Times New Roman" w:cs="Times New Roman"/>
          <w:b/>
          <w:bCs/>
          <w:sz w:val="24"/>
          <w:szCs w:val="24"/>
          <w:lang w:val="kk-KZ"/>
        </w:rPr>
        <w:t xml:space="preserve">нің бас маманы, </w:t>
      </w:r>
      <w:r w:rsidRPr="00B7495E">
        <w:rPr>
          <w:rFonts w:ascii="Times New Roman" w:hAnsi="Times New Roman" w:cs="Times New Roman"/>
          <w:b/>
          <w:sz w:val="24"/>
          <w:szCs w:val="24"/>
          <w:lang w:val="kk-KZ"/>
        </w:rPr>
        <w:t xml:space="preserve">уақытша негізгі қызметкердің бала күтімі бойынша демалыс кезеңіде 27.11.2017 жыл аралығында </w:t>
      </w:r>
      <w:r w:rsidRPr="00B7495E">
        <w:rPr>
          <w:rFonts w:ascii="Times New Roman" w:hAnsi="Times New Roman" w:cs="Times New Roman"/>
          <w:b/>
          <w:bCs/>
          <w:sz w:val="24"/>
          <w:szCs w:val="24"/>
          <w:lang w:val="kk-KZ"/>
        </w:rPr>
        <w:t>(</w:t>
      </w:r>
      <w:r w:rsidRPr="00B7495E">
        <w:rPr>
          <w:rFonts w:ascii="Times New Roman" w:hAnsi="Times New Roman" w:cs="Times New Roman"/>
          <w:b/>
          <w:sz w:val="24"/>
          <w:szCs w:val="24"/>
          <w:lang w:val="kk-KZ"/>
        </w:rPr>
        <w:t>ЗБ-2-1-2</w:t>
      </w:r>
      <w:r w:rsidRPr="00B7495E">
        <w:rPr>
          <w:rFonts w:ascii="Times New Roman" w:hAnsi="Times New Roman" w:cs="Times New Roman"/>
          <w:b/>
          <w:bCs/>
          <w:sz w:val="24"/>
          <w:szCs w:val="24"/>
          <w:lang w:val="kk-KZ"/>
        </w:rPr>
        <w:t>), С-R-4</w:t>
      </w:r>
      <w:r w:rsidR="00717CB2" w:rsidRPr="00B7495E">
        <w:rPr>
          <w:rFonts w:ascii="Times New Roman" w:hAnsi="Times New Roman" w:cs="Times New Roman"/>
          <w:b/>
          <w:bCs/>
          <w:sz w:val="24"/>
          <w:szCs w:val="24"/>
          <w:lang w:val="kk-KZ"/>
        </w:rPr>
        <w:t xml:space="preserve"> санаты</w:t>
      </w:r>
      <w:r w:rsidRPr="00B7495E">
        <w:rPr>
          <w:rFonts w:ascii="Times New Roman" w:hAnsi="Times New Roman" w:cs="Times New Roman"/>
          <w:b/>
          <w:bCs/>
          <w:sz w:val="24"/>
          <w:szCs w:val="24"/>
          <w:lang w:val="kk-KZ"/>
        </w:rPr>
        <w:t>.</w:t>
      </w:r>
    </w:p>
    <w:p w:rsidR="00172C29" w:rsidRPr="00B7495E" w:rsidRDefault="00172C29" w:rsidP="00172C29">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172C29" w:rsidRPr="00B7495E" w:rsidRDefault="00172C29" w:rsidP="00172C29">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Құқық қорғау</w:t>
      </w:r>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және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басқа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да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органдарда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мемлекеттік</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кірістер</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басқармасының</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өкілі</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ретінде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қатысады</w:t>
      </w:r>
      <w:proofErr w:type="spellEnd"/>
      <w:r w:rsidRPr="00B7495E">
        <w:rPr>
          <w:rFonts w:ascii="Times New Roman" w:hAnsi="Times New Roman" w:cs="Times New Roman"/>
          <w:sz w:val="24"/>
          <w:szCs w:val="24"/>
          <w:lang w:val="kk-KZ"/>
        </w:rPr>
        <w:t xml:space="preserve">. </w:t>
      </w:r>
      <w:proofErr w:type="spellStart"/>
      <w:r w:rsidRPr="00B7495E">
        <w:rPr>
          <w:rFonts w:ascii="Times New Roman" w:hAnsi="Times New Roman" w:cs="Times New Roman"/>
          <w:sz w:val="24"/>
          <w:szCs w:val="24"/>
          <w:lang w:val="uk-UA"/>
        </w:rPr>
        <w:t>Мемлекеттік</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кірістер</w:t>
      </w:r>
      <w:proofErr w:type="spellEnd"/>
      <w:r w:rsidRPr="00B7495E">
        <w:rPr>
          <w:rFonts w:ascii="Times New Roman" w:hAnsi="Times New Roman" w:cs="Times New Roman"/>
          <w:sz w:val="24"/>
          <w:szCs w:val="24"/>
          <w:lang w:val="uk-UA"/>
        </w:rPr>
        <w:t xml:space="preserve"> б</w:t>
      </w:r>
      <w:r w:rsidRPr="00B7495E">
        <w:rPr>
          <w:rFonts w:ascii="Times New Roman" w:hAnsi="Times New Roman" w:cs="Times New Roman"/>
          <w:sz w:val="24"/>
          <w:szCs w:val="24"/>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proofErr w:type="spellStart"/>
      <w:r w:rsidRPr="00B7495E">
        <w:rPr>
          <w:rFonts w:ascii="Times New Roman" w:hAnsi="Times New Roman" w:cs="Times New Roman"/>
          <w:sz w:val="24"/>
          <w:szCs w:val="24"/>
          <w:lang w:val="uk-UA"/>
        </w:rPr>
        <w:t>Әкімшілік</w:t>
      </w:r>
      <w:proofErr w:type="spellEnd"/>
      <w:r w:rsidRPr="00B7495E">
        <w:rPr>
          <w:rFonts w:ascii="Times New Roman" w:hAnsi="Times New Roman" w:cs="Times New Roman"/>
          <w:sz w:val="24"/>
          <w:szCs w:val="24"/>
          <w:lang w:val="uk-UA"/>
        </w:rPr>
        <w:t xml:space="preserve"> құқық </w:t>
      </w:r>
      <w:proofErr w:type="spellStart"/>
      <w:r w:rsidRPr="00B7495E">
        <w:rPr>
          <w:rFonts w:ascii="Times New Roman" w:hAnsi="Times New Roman" w:cs="Times New Roman"/>
          <w:sz w:val="24"/>
          <w:szCs w:val="24"/>
          <w:lang w:val="uk-UA"/>
        </w:rPr>
        <w:t>бұзушылық</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туралы</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істерге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қатынасты</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сотқа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қатысып</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мемлекеттік</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кірістер</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басқармасының</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құқығын</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қорғайды</w:t>
      </w:r>
      <w:proofErr w:type="spellEnd"/>
      <w:r w:rsidRPr="00B7495E">
        <w:rPr>
          <w:rFonts w:ascii="Times New Roman" w:hAnsi="Times New Roman" w:cs="Times New Roman"/>
          <w:sz w:val="24"/>
          <w:szCs w:val="24"/>
          <w:lang w:val="uk-UA"/>
        </w:rPr>
        <w:t>. Б</w:t>
      </w:r>
      <w:r w:rsidRPr="00B7495E">
        <w:rPr>
          <w:rFonts w:ascii="Times New Roman" w:hAnsi="Times New Roman" w:cs="Times New Roman"/>
          <w:sz w:val="24"/>
          <w:szCs w:val="24"/>
          <w:lang w:val="kk-KZ"/>
        </w:rPr>
        <w:t xml:space="preserve">асқарма басшысының тиісті бұйрықтарында көрсетілген мерзімде әкімшілік іс материалдарын ҚР БСАЖ жүйесінде өңдеуді және бекітуді жүзеге асырады. </w:t>
      </w:r>
      <w:r w:rsidRPr="00B7495E">
        <w:rPr>
          <w:rFonts w:ascii="Times New Roman" w:hAnsi="Times New Roman" w:cs="Times New Roman"/>
          <w:sz w:val="24"/>
          <w:szCs w:val="24"/>
          <w:lang w:val="uk-UA"/>
        </w:rPr>
        <w:t xml:space="preserve">2Н </w:t>
      </w:r>
      <w:proofErr w:type="spellStart"/>
      <w:r w:rsidRPr="00B7495E">
        <w:rPr>
          <w:rFonts w:ascii="Times New Roman" w:hAnsi="Times New Roman" w:cs="Times New Roman"/>
          <w:sz w:val="24"/>
          <w:szCs w:val="24"/>
          <w:lang w:val="uk-UA"/>
        </w:rPr>
        <w:t>есебі</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кезінде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әкімшілік</w:t>
      </w:r>
      <w:proofErr w:type="spellEnd"/>
      <w:r w:rsidRPr="00B7495E">
        <w:rPr>
          <w:rFonts w:ascii="Times New Roman" w:hAnsi="Times New Roman" w:cs="Times New Roman"/>
          <w:sz w:val="24"/>
          <w:szCs w:val="24"/>
          <w:lang w:val="uk-UA"/>
        </w:rPr>
        <w:t xml:space="preserve"> құқық </w:t>
      </w:r>
      <w:proofErr w:type="spellStart"/>
      <w:r w:rsidRPr="00B7495E">
        <w:rPr>
          <w:rFonts w:ascii="Times New Roman" w:hAnsi="Times New Roman" w:cs="Times New Roman"/>
          <w:sz w:val="24"/>
          <w:szCs w:val="24"/>
          <w:lang w:val="uk-UA"/>
        </w:rPr>
        <w:t>бұзушылық</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туралы</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істердің</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мәліметін</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жинау</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және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оны</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жоғарғы</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тұрған</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органға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табыс</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ету</w:t>
      </w:r>
      <w:proofErr w:type="spellEnd"/>
      <w:r w:rsidRPr="00B7495E">
        <w:rPr>
          <w:rFonts w:ascii="Times New Roman" w:hAnsi="Times New Roman" w:cs="Times New Roman"/>
          <w:sz w:val="24"/>
          <w:szCs w:val="24"/>
          <w:lang w:val="uk-UA"/>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lang w:val="uk-UA"/>
        </w:rPr>
        <w:t xml:space="preserve">Өз </w:t>
      </w:r>
      <w:proofErr w:type="spellStart"/>
      <w:r w:rsidRPr="00B7495E">
        <w:rPr>
          <w:rFonts w:ascii="Times New Roman" w:hAnsi="Times New Roman" w:cs="Times New Roman"/>
          <w:sz w:val="24"/>
          <w:szCs w:val="24"/>
          <w:lang w:val="uk-UA"/>
        </w:rPr>
        <w:t>құзіреті</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шегінде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салық</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төлеушілердің</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арыз-шағымдарына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қарап</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оларға</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заң</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жүзінде</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жауап</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береді</w:t>
      </w:r>
      <w:proofErr w:type="spellEnd"/>
      <w:r w:rsidRPr="00B7495E">
        <w:rPr>
          <w:rFonts w:ascii="Times New Roman" w:hAnsi="Times New Roman" w:cs="Times New Roman"/>
          <w:sz w:val="24"/>
          <w:szCs w:val="24"/>
          <w:lang w:val="uk-UA"/>
        </w:rPr>
        <w:t xml:space="preserve"> (</w:t>
      </w:r>
      <w:proofErr w:type="spellStart"/>
      <w:r w:rsidRPr="00B7495E">
        <w:rPr>
          <w:rFonts w:ascii="Times New Roman" w:hAnsi="Times New Roman" w:cs="Times New Roman"/>
          <w:sz w:val="24"/>
          <w:szCs w:val="24"/>
          <w:lang w:val="uk-UA"/>
        </w:rPr>
        <w:t>соны</w:t>
      </w:r>
      <w:proofErr w:type="spellEnd"/>
      <w:r w:rsidRPr="00B7495E">
        <w:rPr>
          <w:rFonts w:ascii="Times New Roman" w:hAnsi="Times New Roman" w:cs="Times New Roman"/>
          <w:sz w:val="24"/>
          <w:szCs w:val="24"/>
          <w:lang w:val="kk-KZ"/>
        </w:rPr>
        <w:t>ң ішінде әкімшілік айыппұлды төлеу мерзімін созу туралы</w:t>
      </w:r>
      <w:r w:rsidRPr="00B7495E">
        <w:rPr>
          <w:rFonts w:ascii="Times New Roman" w:hAnsi="Times New Roman" w:cs="Times New Roman"/>
          <w:sz w:val="24"/>
          <w:szCs w:val="24"/>
          <w:lang w:val="uk-UA"/>
        </w:rPr>
        <w:t>)</w:t>
      </w:r>
      <w:r w:rsidRPr="00B7495E">
        <w:rPr>
          <w:rFonts w:ascii="Times New Roman" w:hAnsi="Times New Roman" w:cs="Times New Roman"/>
          <w:sz w:val="24"/>
          <w:szCs w:val="24"/>
          <w:lang w:val="kk-KZ"/>
        </w:rPr>
        <w:t xml:space="preserve">. </w:t>
      </w:r>
    </w:p>
    <w:p w:rsidR="00172C29" w:rsidRPr="00B7495E" w:rsidRDefault="00172C29" w:rsidP="00172C29">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172C29" w:rsidRPr="00B7495E" w:rsidRDefault="00172C29" w:rsidP="00172C29">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172C29" w:rsidRPr="00B7495E" w:rsidRDefault="00172C29" w:rsidP="00172C29">
      <w:pPr>
        <w:pStyle w:val="a4"/>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Заңгерлік </w:t>
      </w:r>
      <w:r w:rsidRPr="00B7495E">
        <w:rPr>
          <w:rFonts w:ascii="Times New Roman" w:hAnsi="Times New Roman" w:cs="Times New Roman"/>
          <w:sz w:val="24"/>
          <w:szCs w:val="24"/>
          <w:shd w:val="clear" w:color="auto" w:fill="FFFFFF"/>
          <w:lang w:val="kk-KZ"/>
        </w:rPr>
        <w:t>білім</w:t>
      </w:r>
      <w:r w:rsidRPr="00B7495E">
        <w:rPr>
          <w:rFonts w:ascii="Times New Roman" w:hAnsi="Times New Roman" w:cs="Times New Roman"/>
          <w:sz w:val="24"/>
          <w:szCs w:val="24"/>
          <w:lang w:val="kk-KZ"/>
        </w:rPr>
        <w:t>.</w:t>
      </w:r>
    </w:p>
    <w:p w:rsidR="00172C29" w:rsidRPr="00B7495E" w:rsidRDefault="00172C29" w:rsidP="00172C29">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172C29" w:rsidRPr="00B7495E" w:rsidRDefault="00172C29" w:rsidP="00172C29">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lastRenderedPageBreak/>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72C29" w:rsidRPr="00B7495E" w:rsidRDefault="00172C29" w:rsidP="00172C29">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72C29" w:rsidRPr="00B7495E" w:rsidRDefault="00172C29" w:rsidP="00172C29">
      <w:pPr>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172C29" w:rsidRPr="00B7495E" w:rsidRDefault="00172C29" w:rsidP="00172C29">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172C29" w:rsidRPr="00B7495E" w:rsidRDefault="00172C29" w:rsidP="00172C29">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72C29" w:rsidRPr="00B7495E" w:rsidRDefault="00172C29" w:rsidP="00172C29">
      <w:pPr>
        <w:pStyle w:val="a5"/>
        <w:jc w:val="both"/>
        <w:rPr>
          <w:rFonts w:ascii="Times New Roman" w:hAnsi="Times New Roman" w:cs="Calibri"/>
          <w:sz w:val="24"/>
          <w:szCs w:val="24"/>
          <w:lang w:val="kk-KZ"/>
        </w:rPr>
      </w:pPr>
      <w:r w:rsidRPr="00B7495E">
        <w:rPr>
          <w:rFonts w:ascii="Times New Roman" w:hAnsi="Times New Roman"/>
          <w:sz w:val="24"/>
          <w:szCs w:val="24"/>
          <w:lang w:val="kk-KZ"/>
        </w:rPr>
        <w:t xml:space="preserve">           Жо</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ары білім бол</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ан жа</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дайда ж</w:t>
      </w:r>
      <w:r w:rsidRPr="00B7495E">
        <w:rPr>
          <w:rFonts w:ascii="Times New Roman" w:hAnsi="Times New Roman" w:cs="Arial"/>
          <w:sz w:val="24"/>
          <w:szCs w:val="24"/>
          <w:lang w:val="kk-KZ"/>
        </w:rPr>
        <w:t>ұ</w:t>
      </w:r>
      <w:r w:rsidRPr="00B7495E">
        <w:rPr>
          <w:rFonts w:ascii="Times New Roman" w:hAnsi="Times New Roman" w:cs="Calibri"/>
          <w:sz w:val="24"/>
          <w:szCs w:val="24"/>
          <w:lang w:val="kk-KZ"/>
        </w:rPr>
        <w:t>мыс т</w:t>
      </w:r>
      <w:r w:rsidRPr="00B7495E">
        <w:rPr>
          <w:rFonts w:ascii="Times New Roman" w:hAnsi="Times New Roman" w:cs="Arial"/>
          <w:sz w:val="24"/>
          <w:szCs w:val="24"/>
          <w:lang w:val="kk-KZ"/>
        </w:rPr>
        <w:t>ә</w:t>
      </w:r>
      <w:r w:rsidRPr="00B7495E">
        <w:rPr>
          <w:rFonts w:ascii="Times New Roman" w:hAnsi="Times New Roman" w:cs="Calibri"/>
          <w:sz w:val="24"/>
          <w:szCs w:val="24"/>
          <w:lang w:val="kk-KZ"/>
        </w:rPr>
        <w:t>жірибесі талап етілмейді.</w:t>
      </w:r>
    </w:p>
    <w:p w:rsidR="00717CB2" w:rsidRPr="00B7495E" w:rsidRDefault="00717CB2" w:rsidP="00717CB2">
      <w:pPr>
        <w:pStyle w:val="FR1"/>
        <w:spacing w:after="0"/>
        <w:ind w:right="-1" w:firstLine="567"/>
        <w:jc w:val="both"/>
        <w:rPr>
          <w:rFonts w:ascii="Times New Roman" w:hAnsi="Times New Roman"/>
          <w:i w:val="0"/>
          <w:szCs w:val="24"/>
          <w:lang w:val="kk-KZ"/>
        </w:rPr>
      </w:pPr>
      <w:r w:rsidRPr="00B7495E">
        <w:rPr>
          <w:rFonts w:ascii="Times New Roman" w:hAnsi="Times New Roman"/>
          <w:i w:val="0"/>
          <w:szCs w:val="24"/>
          <w:lang w:val="kk-KZ"/>
        </w:rPr>
        <w:t xml:space="preserve"> 6</w:t>
      </w:r>
      <w:r w:rsidRPr="00B7495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B7495E">
        <w:rPr>
          <w:rFonts w:ascii="Times New Roman" w:hAnsi="Times New Roman"/>
          <w:i w:val="0"/>
          <w:szCs w:val="24"/>
          <w:lang w:val="kk-KZ"/>
        </w:rPr>
        <w:t>автоматтандырылған камералды бақылау және ҚҚС әкімшілендіру бөлімінің бас маманы</w:t>
      </w:r>
      <w:r w:rsidRPr="00B7495E">
        <w:rPr>
          <w:rFonts w:ascii="Times New Roman" w:hAnsi="Times New Roman"/>
          <w:bCs/>
          <w:i w:val="0"/>
          <w:szCs w:val="24"/>
          <w:lang w:val="kk-KZ"/>
        </w:rPr>
        <w:t xml:space="preserve">, </w:t>
      </w:r>
      <w:r w:rsidRPr="00B7495E">
        <w:rPr>
          <w:rFonts w:ascii="Times New Roman" w:hAnsi="Times New Roman"/>
          <w:i w:val="0"/>
          <w:szCs w:val="24"/>
          <w:lang w:val="kk-KZ"/>
        </w:rPr>
        <w:t>уақытша негізгі қызметкердің бала күтімі бойынша демалыс кезеңіде 07.07.2018 жыл аралығында</w:t>
      </w:r>
      <w:r w:rsidRPr="00B7495E">
        <w:rPr>
          <w:rFonts w:ascii="Times New Roman" w:hAnsi="Times New Roman"/>
          <w:bCs/>
          <w:i w:val="0"/>
          <w:szCs w:val="24"/>
          <w:lang w:val="kk-KZ"/>
        </w:rPr>
        <w:t>, С-R-4 (</w:t>
      </w:r>
      <w:r w:rsidRPr="00B7495E">
        <w:rPr>
          <w:rFonts w:ascii="Times New Roman" w:hAnsi="Times New Roman"/>
          <w:i w:val="0"/>
          <w:szCs w:val="24"/>
          <w:lang w:val="kk-KZ"/>
        </w:rPr>
        <w:t>АКБжҚҚСӘБ-14-1-2</w:t>
      </w:r>
      <w:r w:rsidRPr="00B7495E">
        <w:rPr>
          <w:rFonts w:ascii="Times New Roman" w:hAnsi="Times New Roman"/>
          <w:bCs/>
          <w:i w:val="0"/>
          <w:szCs w:val="24"/>
          <w:lang w:val="kk-KZ"/>
        </w:rPr>
        <w:t>).</w:t>
      </w:r>
    </w:p>
    <w:p w:rsidR="00717CB2" w:rsidRPr="00B7495E" w:rsidRDefault="00717CB2" w:rsidP="00717CB2">
      <w:pPr>
        <w:spacing w:after="0" w:line="240" w:lineRule="auto"/>
        <w:contextualSpacing/>
        <w:jc w:val="both"/>
        <w:rPr>
          <w:rFonts w:ascii="Times New Roman" w:hAnsi="Times New Roman" w:cs="Times New Roman"/>
          <w:sz w:val="24"/>
          <w:szCs w:val="24"/>
          <w:lang w:val="kk-KZ"/>
        </w:rPr>
      </w:pPr>
      <w:r w:rsidRPr="00B7495E">
        <w:rPr>
          <w:rFonts w:ascii="Times New Roman" w:hAnsi="Times New Roman"/>
          <w:sz w:val="24"/>
          <w:szCs w:val="24"/>
          <w:lang w:val="kk-KZ"/>
        </w:rPr>
        <w:t xml:space="preserve">           </w:t>
      </w: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olor w:val="000000"/>
          <w:sz w:val="24"/>
          <w:szCs w:val="24"/>
          <w:lang w:val="kk-KZ"/>
        </w:rPr>
        <w:t xml:space="preserve">: </w:t>
      </w:r>
      <w:r w:rsidRPr="00B7495E">
        <w:rPr>
          <w:rFonts w:ascii="Times New Roman" w:hAnsi="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B7495E">
        <w:rPr>
          <w:rFonts w:ascii="Times New Roman" w:hAnsi="Times New Roman" w:cs="Times New Roman"/>
          <w:sz w:val="24"/>
          <w:szCs w:val="24"/>
          <w:lang w:val="kk-KZ"/>
        </w:rPr>
        <w:t xml:space="preserve">. </w:t>
      </w:r>
    </w:p>
    <w:p w:rsidR="00717CB2" w:rsidRPr="00B7495E" w:rsidRDefault="00717CB2" w:rsidP="00717CB2">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717CB2" w:rsidRPr="00B7495E" w:rsidRDefault="00717CB2" w:rsidP="00717CB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717CB2" w:rsidRPr="00B7495E" w:rsidRDefault="00717CB2" w:rsidP="00717CB2">
      <w:pPr>
        <w:pStyle w:val="a4"/>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Экономикалық, заңгерлік </w:t>
      </w:r>
      <w:r w:rsidRPr="00B7495E">
        <w:rPr>
          <w:rFonts w:ascii="Times New Roman" w:hAnsi="Times New Roman" w:cs="Times New Roman"/>
          <w:sz w:val="24"/>
          <w:szCs w:val="24"/>
          <w:shd w:val="clear" w:color="auto" w:fill="FFFFFF"/>
          <w:lang w:val="kk-KZ"/>
        </w:rPr>
        <w:t>білім</w:t>
      </w:r>
      <w:r w:rsidRPr="00B7495E">
        <w:rPr>
          <w:rFonts w:ascii="Times New Roman" w:hAnsi="Times New Roman" w:cs="Times New Roman"/>
          <w:sz w:val="24"/>
          <w:szCs w:val="24"/>
          <w:lang w:val="kk-KZ"/>
        </w:rPr>
        <w:t>.</w:t>
      </w:r>
    </w:p>
    <w:p w:rsidR="00717CB2" w:rsidRPr="00B7495E" w:rsidRDefault="00717CB2" w:rsidP="00717CB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717CB2" w:rsidRPr="00B7495E" w:rsidRDefault="00717CB2" w:rsidP="00717CB2">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17CB2" w:rsidRPr="00B7495E" w:rsidRDefault="00717CB2" w:rsidP="00717CB2">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717CB2" w:rsidRPr="00B7495E" w:rsidRDefault="00717CB2" w:rsidP="00717CB2">
      <w:pPr>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717CB2" w:rsidRPr="00B7495E" w:rsidRDefault="00717CB2" w:rsidP="00717CB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717CB2" w:rsidRPr="00B7495E" w:rsidRDefault="00717CB2" w:rsidP="00717CB2">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717CB2" w:rsidRPr="00B7495E" w:rsidRDefault="00717CB2" w:rsidP="00717CB2">
      <w:pPr>
        <w:pStyle w:val="a5"/>
        <w:jc w:val="both"/>
        <w:rPr>
          <w:rFonts w:ascii="Times New Roman" w:hAnsi="Times New Roman"/>
          <w:sz w:val="24"/>
          <w:szCs w:val="24"/>
          <w:lang w:val="kk-KZ"/>
        </w:rPr>
      </w:pPr>
      <w:r w:rsidRPr="00B7495E">
        <w:rPr>
          <w:rFonts w:ascii="Times New Roman" w:hAnsi="Times New Roman"/>
          <w:sz w:val="24"/>
          <w:szCs w:val="24"/>
          <w:lang w:val="kk-KZ"/>
        </w:rPr>
        <w:lastRenderedPageBreak/>
        <w:t xml:space="preserve">           Жо</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ары білім бол</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ан жа</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дайда ж</w:t>
      </w:r>
      <w:r w:rsidRPr="00B7495E">
        <w:rPr>
          <w:rFonts w:ascii="Times New Roman" w:hAnsi="Times New Roman" w:cs="Arial"/>
          <w:sz w:val="24"/>
          <w:szCs w:val="24"/>
          <w:lang w:val="kk-KZ"/>
        </w:rPr>
        <w:t>ұ</w:t>
      </w:r>
      <w:r w:rsidRPr="00B7495E">
        <w:rPr>
          <w:rFonts w:ascii="Times New Roman" w:hAnsi="Times New Roman" w:cs="Calibri"/>
          <w:sz w:val="24"/>
          <w:szCs w:val="24"/>
          <w:lang w:val="kk-KZ"/>
        </w:rPr>
        <w:t>мыс т</w:t>
      </w:r>
      <w:r w:rsidRPr="00B7495E">
        <w:rPr>
          <w:rFonts w:ascii="Times New Roman" w:hAnsi="Times New Roman" w:cs="Arial"/>
          <w:sz w:val="24"/>
          <w:szCs w:val="24"/>
          <w:lang w:val="kk-KZ"/>
        </w:rPr>
        <w:t>ә</w:t>
      </w:r>
      <w:r w:rsidRPr="00B7495E">
        <w:rPr>
          <w:rFonts w:ascii="Times New Roman" w:hAnsi="Times New Roman" w:cs="Calibri"/>
          <w:sz w:val="24"/>
          <w:szCs w:val="24"/>
          <w:lang w:val="kk-KZ"/>
        </w:rPr>
        <w:t>жірибесі талап етілмейді.</w:t>
      </w:r>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w:t>
      </w:r>
      <w:r w:rsidRPr="00B7495E">
        <w:rPr>
          <w:rFonts w:ascii="Times New Roman" w:hAnsi="Times New Roman" w:cs="Times New Roman"/>
          <w:color w:val="000000"/>
          <w:sz w:val="24"/>
          <w:szCs w:val="24"/>
          <w:lang w:val="kk-KZ"/>
        </w:rPr>
        <w:lastRenderedPageBreak/>
        <w:t xml:space="preserve">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63D02"/>
    <w:rsid w:val="00075A4C"/>
    <w:rsid w:val="00172C29"/>
    <w:rsid w:val="001A4EBE"/>
    <w:rsid w:val="0022386B"/>
    <w:rsid w:val="00224DC4"/>
    <w:rsid w:val="00263FAC"/>
    <w:rsid w:val="00264D8C"/>
    <w:rsid w:val="00271DD6"/>
    <w:rsid w:val="002B45B4"/>
    <w:rsid w:val="003240C5"/>
    <w:rsid w:val="00396F03"/>
    <w:rsid w:val="003F1EB6"/>
    <w:rsid w:val="00501896"/>
    <w:rsid w:val="005E4653"/>
    <w:rsid w:val="005F4324"/>
    <w:rsid w:val="00601C5E"/>
    <w:rsid w:val="00673B3F"/>
    <w:rsid w:val="006E660A"/>
    <w:rsid w:val="00717CB2"/>
    <w:rsid w:val="007241FA"/>
    <w:rsid w:val="007C2311"/>
    <w:rsid w:val="00810AD7"/>
    <w:rsid w:val="00847AA9"/>
    <w:rsid w:val="00906012"/>
    <w:rsid w:val="00973616"/>
    <w:rsid w:val="00A2105C"/>
    <w:rsid w:val="00A46648"/>
    <w:rsid w:val="00A7387D"/>
    <w:rsid w:val="00B7495E"/>
    <w:rsid w:val="00BC3EBE"/>
    <w:rsid w:val="00BD1BE8"/>
    <w:rsid w:val="00C030B1"/>
    <w:rsid w:val="00C12FA9"/>
    <w:rsid w:val="00CD735C"/>
    <w:rsid w:val="00CE2DBA"/>
    <w:rsid w:val="00DE4066"/>
    <w:rsid w:val="00E20DB9"/>
    <w:rsid w:val="00EA0501"/>
    <w:rsid w:val="00EB412B"/>
    <w:rsid w:val="00EC786A"/>
    <w:rsid w:val="00F472B3"/>
    <w:rsid w:val="00F8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10</cp:revision>
  <cp:lastPrinted>2017-08-09T12:04:00Z</cp:lastPrinted>
  <dcterms:created xsi:type="dcterms:W3CDTF">2017-08-09T11:10:00Z</dcterms:created>
  <dcterms:modified xsi:type="dcterms:W3CDTF">2017-08-09T12:25:00Z</dcterms:modified>
</cp:coreProperties>
</file>