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E3" w:rsidRPr="0082417C" w:rsidRDefault="003D11E3" w:rsidP="003D11E3">
      <w:pPr>
        <w:pStyle w:val="BodyText1"/>
        <w:keepNext/>
        <w:keepLines/>
        <w:ind w:right="-143"/>
        <w:jc w:val="center"/>
        <w:rPr>
          <w:rFonts w:ascii="Times New Roman" w:hAnsi="Times New Roman" w:cs="Times New Roman"/>
          <w:b/>
          <w:bCs/>
          <w:lang w:val="kk-KZ"/>
        </w:rPr>
      </w:pPr>
      <w:r w:rsidRPr="0082417C">
        <w:rPr>
          <w:rFonts w:ascii="Times New Roman" w:hAnsi="Times New Roman" w:cs="Times New Roman"/>
          <w:b/>
          <w:bCs/>
          <w:lang w:val="kk-KZ"/>
        </w:rPr>
        <w:t>Объявление общего конкурса для занятия вакантной административной государственной должности</w:t>
      </w:r>
    </w:p>
    <w:p w:rsidR="0054629A" w:rsidRPr="00956E4C" w:rsidRDefault="0054629A" w:rsidP="0054629A">
      <w:pPr>
        <w:spacing w:after="0" w:line="240" w:lineRule="auto"/>
        <w:ind w:firstLine="709"/>
        <w:contextualSpacing/>
        <w:jc w:val="both"/>
        <w:rPr>
          <w:rFonts w:ascii="Times New Roman" w:hAnsi="Times New Roman" w:cs="Times New Roman"/>
          <w:b/>
          <w:sz w:val="24"/>
          <w:szCs w:val="24"/>
          <w:lang w:val="kk-KZ"/>
        </w:rPr>
      </w:pPr>
    </w:p>
    <w:p w:rsidR="0054629A" w:rsidRPr="00956E4C" w:rsidRDefault="0082615B" w:rsidP="0054629A">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956E4C">
        <w:rPr>
          <w:rFonts w:ascii="Times New Roman" w:hAnsi="Times New Roman" w:cs="Times New Roman"/>
          <w:b/>
          <w:sz w:val="24"/>
          <w:szCs w:val="24"/>
          <w:lang w:val="kk-KZ"/>
        </w:rPr>
        <w:t>Р</w:t>
      </w:r>
      <w:r w:rsidRPr="00956E4C">
        <w:rPr>
          <w:rFonts w:ascii="Times New Roman" w:hAnsi="Times New Roman" w:cs="Times New Roman"/>
          <w:b/>
          <w:sz w:val="24"/>
          <w:szCs w:val="24"/>
        </w:rPr>
        <w:t>ГУ «</w:t>
      </w:r>
      <w:r w:rsidRPr="00956E4C">
        <w:rPr>
          <w:rFonts w:ascii="Times New Roman" w:hAnsi="Times New Roman" w:cs="Times New Roman"/>
          <w:b/>
          <w:sz w:val="24"/>
          <w:szCs w:val="24"/>
          <w:lang w:val="kk-KZ"/>
        </w:rPr>
        <w:t>Управление государственных доходов по Хромтаускому району Д</w:t>
      </w:r>
      <w:r w:rsidRPr="00956E4C">
        <w:rPr>
          <w:rFonts w:ascii="Times New Roman" w:hAnsi="Times New Roman" w:cs="Times New Roman"/>
          <w:b/>
          <w:sz w:val="24"/>
          <w:szCs w:val="24"/>
        </w:rPr>
        <w:t>епартамента</w:t>
      </w:r>
      <w:r w:rsidR="003D11E3">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 xml:space="preserve">государственных доходов </w:t>
      </w:r>
      <w:r w:rsidRPr="00956E4C">
        <w:rPr>
          <w:rFonts w:ascii="Times New Roman" w:hAnsi="Times New Roman" w:cs="Times New Roman"/>
          <w:b/>
          <w:sz w:val="24"/>
          <w:szCs w:val="24"/>
        </w:rPr>
        <w:t xml:space="preserve">по </w:t>
      </w:r>
      <w:r w:rsidRPr="00956E4C">
        <w:rPr>
          <w:rFonts w:ascii="Times New Roman" w:hAnsi="Times New Roman" w:cs="Times New Roman"/>
          <w:b/>
          <w:sz w:val="24"/>
          <w:szCs w:val="24"/>
          <w:lang w:val="kk-KZ"/>
        </w:rPr>
        <w:t>Актюбинской</w:t>
      </w:r>
      <w:r w:rsidRPr="00956E4C">
        <w:rPr>
          <w:rFonts w:ascii="Times New Roman" w:hAnsi="Times New Roman" w:cs="Times New Roman"/>
          <w:b/>
          <w:sz w:val="24"/>
          <w:szCs w:val="24"/>
        </w:rPr>
        <w:t xml:space="preserve"> области </w:t>
      </w:r>
      <w:r w:rsidRPr="00956E4C">
        <w:rPr>
          <w:rFonts w:ascii="Times New Roman" w:hAnsi="Times New Roman" w:cs="Times New Roman"/>
          <w:b/>
          <w:sz w:val="24"/>
          <w:szCs w:val="24"/>
          <w:lang w:val="kk-KZ"/>
        </w:rPr>
        <w:t>К</w:t>
      </w:r>
      <w:r w:rsidRPr="00956E4C">
        <w:rPr>
          <w:rFonts w:ascii="Times New Roman" w:hAnsi="Times New Roman" w:cs="Times New Roman"/>
          <w:b/>
          <w:sz w:val="24"/>
          <w:szCs w:val="24"/>
        </w:rPr>
        <w:t>омитета</w:t>
      </w:r>
      <w:r w:rsidR="003D11E3">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государственных доходов</w:t>
      </w:r>
      <w:r w:rsidRPr="00956E4C">
        <w:rPr>
          <w:rFonts w:ascii="Times New Roman" w:hAnsi="Times New Roman" w:cs="Times New Roman"/>
          <w:b/>
          <w:sz w:val="24"/>
          <w:szCs w:val="24"/>
        </w:rPr>
        <w:t xml:space="preserve"> Министерства финансов Республики Казахстан»</w:t>
      </w:r>
      <w:r w:rsidR="003D11E3">
        <w:rPr>
          <w:rFonts w:ascii="Times New Roman" w:hAnsi="Times New Roman" w:cs="Times New Roman"/>
          <w:b/>
          <w:sz w:val="24"/>
          <w:szCs w:val="24"/>
          <w:lang w:val="kk-KZ"/>
        </w:rPr>
        <w:t>, индекс</w:t>
      </w:r>
      <w:r w:rsidRPr="00956E4C">
        <w:rPr>
          <w:rFonts w:ascii="Times New Roman" w:hAnsi="Times New Roman" w:cs="Times New Roman"/>
          <w:b/>
          <w:sz w:val="24"/>
          <w:szCs w:val="24"/>
        </w:rPr>
        <w:t xml:space="preserve"> 03</w:t>
      </w:r>
      <w:r w:rsidRPr="00956E4C">
        <w:rPr>
          <w:rFonts w:ascii="Times New Roman" w:hAnsi="Times New Roman" w:cs="Times New Roman"/>
          <w:b/>
          <w:sz w:val="24"/>
          <w:szCs w:val="24"/>
          <w:lang w:val="kk-KZ"/>
        </w:rPr>
        <w:t>11</w:t>
      </w:r>
      <w:r w:rsidRPr="00956E4C">
        <w:rPr>
          <w:rFonts w:ascii="Times New Roman" w:hAnsi="Times New Roman" w:cs="Times New Roman"/>
          <w:b/>
          <w:sz w:val="24"/>
          <w:szCs w:val="24"/>
        </w:rPr>
        <w:t xml:space="preserve">00, Актюбинская область, </w:t>
      </w:r>
      <w:r w:rsidRPr="00956E4C">
        <w:rPr>
          <w:rFonts w:ascii="Times New Roman" w:hAnsi="Times New Roman" w:cs="Times New Roman"/>
          <w:b/>
          <w:sz w:val="24"/>
          <w:szCs w:val="24"/>
          <w:lang w:val="kk-KZ"/>
        </w:rPr>
        <w:t>Хромтауский</w:t>
      </w:r>
      <w:r w:rsidRPr="00956E4C">
        <w:rPr>
          <w:rFonts w:ascii="Times New Roman" w:hAnsi="Times New Roman" w:cs="Times New Roman"/>
          <w:b/>
          <w:sz w:val="24"/>
          <w:szCs w:val="24"/>
        </w:rPr>
        <w:t xml:space="preserve"> район, </w:t>
      </w:r>
      <w:r w:rsidRPr="00956E4C">
        <w:rPr>
          <w:rFonts w:ascii="Times New Roman" w:hAnsi="Times New Roman" w:cs="Times New Roman"/>
          <w:b/>
          <w:sz w:val="24"/>
          <w:szCs w:val="24"/>
          <w:lang w:val="kk-KZ"/>
        </w:rPr>
        <w:t xml:space="preserve">г.Хромтау </w:t>
      </w:r>
      <w:r w:rsidRPr="00956E4C">
        <w:rPr>
          <w:rFonts w:ascii="Times New Roman" w:hAnsi="Times New Roman" w:cs="Times New Roman"/>
          <w:b/>
          <w:sz w:val="24"/>
          <w:szCs w:val="24"/>
        </w:rPr>
        <w:t xml:space="preserve">улица </w:t>
      </w:r>
      <w:r w:rsidR="003D11E3">
        <w:rPr>
          <w:rFonts w:ascii="Times New Roman" w:hAnsi="Times New Roman" w:cs="Times New Roman"/>
          <w:b/>
          <w:sz w:val="24"/>
          <w:szCs w:val="24"/>
          <w:lang w:val="kk-KZ"/>
        </w:rPr>
        <w:t xml:space="preserve">Жамбыла </w:t>
      </w:r>
      <w:r w:rsidRPr="00956E4C">
        <w:rPr>
          <w:rFonts w:ascii="Times New Roman" w:hAnsi="Times New Roman" w:cs="Times New Roman"/>
          <w:b/>
          <w:sz w:val="24"/>
          <w:szCs w:val="24"/>
          <w:lang w:val="kk-KZ"/>
        </w:rPr>
        <w:t>38</w:t>
      </w:r>
      <w:r w:rsidR="003D11E3">
        <w:rPr>
          <w:rFonts w:ascii="Times New Roman" w:hAnsi="Times New Roman" w:cs="Times New Roman"/>
          <w:b/>
          <w:sz w:val="24"/>
          <w:szCs w:val="24"/>
          <w:lang w:val="kk-KZ"/>
        </w:rPr>
        <w:t>М</w:t>
      </w:r>
      <w:r w:rsidRPr="00956E4C">
        <w:rPr>
          <w:rFonts w:ascii="Times New Roman" w:hAnsi="Times New Roman" w:cs="Times New Roman"/>
          <w:b/>
          <w:sz w:val="24"/>
          <w:szCs w:val="24"/>
        </w:rPr>
        <w:t>, телефон для справок 8(7</w:t>
      </w:r>
      <w:r w:rsidRPr="00956E4C">
        <w:rPr>
          <w:rFonts w:ascii="Times New Roman" w:hAnsi="Times New Roman" w:cs="Times New Roman"/>
          <w:b/>
          <w:sz w:val="24"/>
          <w:szCs w:val="24"/>
          <w:lang w:val="kk-KZ"/>
        </w:rPr>
        <w:t>1336</w:t>
      </w:r>
      <w:r w:rsidRPr="00956E4C">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21-0-13</w:t>
      </w:r>
      <w:r w:rsidRPr="00956E4C">
        <w:rPr>
          <w:rFonts w:ascii="Times New Roman" w:hAnsi="Times New Roman" w:cs="Times New Roman"/>
          <w:b/>
          <w:sz w:val="24"/>
          <w:szCs w:val="24"/>
        </w:rPr>
        <w:t>,</w:t>
      </w:r>
      <w:r w:rsidR="003D11E3">
        <w:rPr>
          <w:rFonts w:ascii="Times New Roman" w:hAnsi="Times New Roman" w:cs="Times New Roman"/>
          <w:b/>
          <w:sz w:val="24"/>
          <w:szCs w:val="24"/>
          <w:lang w:val="kk-KZ"/>
        </w:rPr>
        <w:t xml:space="preserve"> 21-1-67</w:t>
      </w:r>
      <w:r w:rsidRPr="00956E4C">
        <w:rPr>
          <w:rFonts w:ascii="Times New Roman" w:hAnsi="Times New Roman" w:cs="Times New Roman"/>
          <w:b/>
          <w:sz w:val="24"/>
          <w:szCs w:val="24"/>
        </w:rPr>
        <w:t xml:space="preserve"> факс </w:t>
      </w:r>
      <w:r w:rsidRPr="00956E4C">
        <w:rPr>
          <w:rFonts w:ascii="Times New Roman" w:hAnsi="Times New Roman" w:cs="Times New Roman"/>
          <w:b/>
          <w:sz w:val="24"/>
          <w:szCs w:val="24"/>
          <w:lang w:val="kk-KZ"/>
        </w:rPr>
        <w:t>8(71336)21-8</w:t>
      </w:r>
      <w:r w:rsidRPr="00956E4C">
        <w:rPr>
          <w:rFonts w:ascii="Times New Roman" w:hAnsi="Times New Roman" w:cs="Times New Roman"/>
          <w:b/>
          <w:sz w:val="24"/>
          <w:szCs w:val="24"/>
        </w:rPr>
        <w:t>-33</w:t>
      </w:r>
      <w:r w:rsidRPr="00956E4C">
        <w:rPr>
          <w:rFonts w:ascii="Times New Roman" w:hAnsi="Times New Roman" w:cs="Times New Roman"/>
          <w:sz w:val="24"/>
          <w:szCs w:val="24"/>
        </w:rPr>
        <w:t>,</w:t>
      </w:r>
      <w:r w:rsidRPr="00956E4C">
        <w:rPr>
          <w:rFonts w:ascii="Times New Roman" w:hAnsi="Times New Roman" w:cs="Times New Roman"/>
          <w:sz w:val="24"/>
          <w:szCs w:val="24"/>
          <w:lang w:val="kk-KZ"/>
        </w:rPr>
        <w:t xml:space="preserve"> </w:t>
      </w:r>
      <w:r w:rsidRPr="00FF7CB7">
        <w:rPr>
          <w:rFonts w:ascii="Times New Roman" w:hAnsi="Times New Roman" w:cs="Times New Roman"/>
          <w:b/>
          <w:sz w:val="24"/>
          <w:szCs w:val="24"/>
        </w:rPr>
        <w:t>электронный адрес</w:t>
      </w:r>
      <w:r w:rsidRPr="00956E4C">
        <w:rPr>
          <w:rFonts w:ascii="Times New Roman" w:hAnsi="Times New Roman" w:cs="Times New Roman"/>
          <w:sz w:val="24"/>
          <w:szCs w:val="24"/>
        </w:rPr>
        <w:t xml:space="preserve"> </w:t>
      </w:r>
      <w:r w:rsidRPr="00956E4C">
        <w:rPr>
          <w:rFonts w:ascii="Times New Roman" w:hAnsi="Times New Roman" w:cs="Times New Roman"/>
          <w:b/>
          <w:sz w:val="24"/>
          <w:szCs w:val="24"/>
        </w:rPr>
        <w:t>chrom</w:t>
      </w:r>
      <w:hyperlink r:id="rId7" w:history="1">
        <w:r w:rsidRPr="00956E4C">
          <w:rPr>
            <w:rFonts w:ascii="Times New Roman" w:hAnsi="Times New Roman" w:cs="Times New Roman"/>
            <w:b/>
            <w:sz w:val="24"/>
            <w:szCs w:val="24"/>
          </w:rPr>
          <w:t>nal@taxaktub.mgd.kz</w:t>
        </w:r>
      </w:hyperlink>
      <w:r w:rsidRPr="00956E4C">
        <w:rPr>
          <w:rFonts w:ascii="Times New Roman" w:hAnsi="Times New Roman" w:cs="Times New Roman"/>
          <w:sz w:val="24"/>
          <w:szCs w:val="24"/>
        </w:rPr>
        <w:t>,</w:t>
      </w:r>
      <w:r w:rsidRPr="00956E4C">
        <w:rPr>
          <w:rFonts w:ascii="Times New Roman" w:hAnsi="Times New Roman" w:cs="Times New Roman"/>
          <w:b/>
          <w:color w:val="365F91" w:themeColor="accent1" w:themeShade="BF"/>
          <w:sz w:val="24"/>
          <w:szCs w:val="24"/>
        </w:rPr>
        <w:t xml:space="preserve"> </w:t>
      </w:r>
      <w:r w:rsidRPr="00956E4C">
        <w:rPr>
          <w:rFonts w:ascii="Times New Roman" w:hAnsi="Times New Roman" w:cs="Times New Roman"/>
          <w:b/>
          <w:color w:val="4F81BD" w:themeColor="accent1"/>
          <w:sz w:val="24"/>
          <w:szCs w:val="24"/>
          <w:u w:val="single"/>
        </w:rPr>
        <w:t>zh.karasartova@kgd.gov.kz</w:t>
      </w:r>
      <w:r w:rsidRPr="00956E4C">
        <w:rPr>
          <w:rFonts w:ascii="Times New Roman" w:hAnsi="Times New Roman" w:cs="Times New Roman"/>
          <w:b/>
          <w:color w:val="4F81BD" w:themeColor="accent1"/>
          <w:sz w:val="24"/>
          <w:szCs w:val="24"/>
          <w:u w:val="single"/>
          <w:lang w:val="kk-KZ"/>
        </w:rPr>
        <w:t>,</w:t>
      </w:r>
      <w:r w:rsidR="003D11E3">
        <w:rPr>
          <w:rFonts w:ascii="Times New Roman" w:hAnsi="Times New Roman" w:cs="Times New Roman"/>
          <w:b/>
          <w:sz w:val="24"/>
          <w:szCs w:val="24"/>
          <w:lang w:val="kk-KZ"/>
        </w:rPr>
        <w:t xml:space="preserve"> </w:t>
      </w:r>
      <w:r w:rsidRPr="00956E4C">
        <w:rPr>
          <w:rFonts w:ascii="Times New Roman" w:hAnsi="Times New Roman" w:cs="Times New Roman"/>
          <w:b/>
          <w:sz w:val="24"/>
          <w:szCs w:val="24"/>
        </w:rPr>
        <w:t>конкурс</w:t>
      </w:r>
      <w:r w:rsidR="003D11E3">
        <w:rPr>
          <w:rFonts w:ascii="Times New Roman" w:hAnsi="Times New Roman" w:cs="Times New Roman"/>
          <w:b/>
          <w:sz w:val="24"/>
          <w:szCs w:val="24"/>
          <w:lang w:val="kk-KZ"/>
        </w:rPr>
        <w:t xml:space="preserve"> </w:t>
      </w:r>
      <w:r w:rsidR="0054629A" w:rsidRPr="00956E4C">
        <w:rPr>
          <w:rFonts w:ascii="Times New Roman" w:hAnsi="Times New Roman" w:cs="Times New Roman"/>
          <w:b/>
          <w:sz w:val="24"/>
          <w:szCs w:val="24"/>
        </w:rPr>
        <w:t>на занятие административн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государственн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должност</w:t>
      </w:r>
      <w:r w:rsidR="0054629A" w:rsidRPr="00956E4C">
        <w:rPr>
          <w:rFonts w:ascii="Times New Roman" w:hAnsi="Times New Roman" w:cs="Times New Roman"/>
          <w:b/>
          <w:sz w:val="24"/>
          <w:szCs w:val="24"/>
          <w:lang w:val="kk-KZ"/>
        </w:rPr>
        <w:t>ей</w:t>
      </w:r>
      <w:r w:rsidR="0054629A" w:rsidRPr="00956E4C">
        <w:rPr>
          <w:rFonts w:ascii="Times New Roman" w:hAnsi="Times New Roman" w:cs="Times New Roman"/>
          <w:b/>
          <w:sz w:val="24"/>
          <w:szCs w:val="24"/>
        </w:rPr>
        <w:t xml:space="preserve"> корпуса «Б»:</w:t>
      </w:r>
    </w:p>
    <w:p w:rsidR="001928F7" w:rsidRPr="001928F7" w:rsidRDefault="001928F7" w:rsidP="001928F7">
      <w:pPr>
        <w:pStyle w:val="a7"/>
        <w:spacing w:after="0" w:line="240" w:lineRule="auto"/>
        <w:ind w:left="0" w:right="-143" w:firstLine="708"/>
        <w:jc w:val="both"/>
        <w:rPr>
          <w:rFonts w:ascii="Times New Roman" w:hAnsi="Times New Roman" w:cs="Times New Roman"/>
          <w:b/>
          <w:sz w:val="24"/>
          <w:szCs w:val="24"/>
          <w:lang w:val="kk-KZ"/>
        </w:rPr>
      </w:pPr>
      <w:r w:rsidRPr="001928F7">
        <w:rPr>
          <w:rFonts w:ascii="Times New Roman" w:hAnsi="Times New Roman" w:cs="Times New Roman"/>
          <w:b/>
          <w:bCs/>
          <w:iCs/>
          <w:sz w:val="24"/>
          <w:szCs w:val="24"/>
          <w:lang w:val="kk-KZ"/>
        </w:rPr>
        <w:t>1.</w:t>
      </w:r>
      <w:r w:rsidRPr="001928F7">
        <w:rPr>
          <w:rFonts w:ascii="Times New Roman" w:hAnsi="Times New Roman" w:cs="Times New Roman"/>
          <w:b/>
          <w:sz w:val="24"/>
          <w:szCs w:val="24"/>
          <w:lang w:val="ru-RU"/>
        </w:rPr>
        <w:t xml:space="preserve">Ведущий специалист </w:t>
      </w:r>
      <w:r w:rsidRPr="001928F7">
        <w:rPr>
          <w:rFonts w:ascii="Times New Roman" w:eastAsia="Times New Roman" w:hAnsi="Times New Roman" w:cs="Times New Roman"/>
          <w:b/>
          <w:bCs/>
          <w:sz w:val="24"/>
          <w:szCs w:val="24"/>
          <w:lang w:val="ru-RU"/>
        </w:rPr>
        <w:t>отдел</w:t>
      </w:r>
      <w:r w:rsidRPr="001928F7">
        <w:rPr>
          <w:rFonts w:ascii="Times New Roman" w:eastAsia="Times New Roman" w:hAnsi="Times New Roman" w:cs="Times New Roman"/>
          <w:b/>
          <w:bCs/>
          <w:sz w:val="24"/>
          <w:szCs w:val="24"/>
          <w:lang w:val="kk-KZ"/>
        </w:rPr>
        <w:t>а по работе с налогоплательщиками</w:t>
      </w:r>
      <w:r w:rsidRPr="001928F7">
        <w:rPr>
          <w:rFonts w:ascii="Times New Roman" w:eastAsia="Times New Roman" w:hAnsi="Times New Roman" w:cs="Times New Roman"/>
          <w:b/>
          <w:bCs/>
          <w:sz w:val="24"/>
          <w:szCs w:val="24"/>
          <w:lang w:val="ru-RU"/>
        </w:rPr>
        <w:t xml:space="preserve">, </w:t>
      </w:r>
      <w:r w:rsidR="002971BA">
        <w:rPr>
          <w:rFonts w:ascii="Times New Roman" w:eastAsia="Times New Roman" w:hAnsi="Times New Roman" w:cs="Times New Roman"/>
          <w:b/>
          <w:bCs/>
          <w:sz w:val="24"/>
          <w:szCs w:val="24"/>
          <w:lang w:val="ru-RU"/>
        </w:rPr>
        <w:t>РГУ «</w:t>
      </w:r>
      <w:r w:rsidR="00E9611A">
        <w:rPr>
          <w:rFonts w:ascii="Times New Roman" w:eastAsia="Times New Roman" w:hAnsi="Times New Roman" w:cs="Times New Roman"/>
          <w:b/>
          <w:bCs/>
          <w:sz w:val="24"/>
          <w:szCs w:val="24"/>
          <w:lang w:val="kk-KZ"/>
        </w:rPr>
        <w:t>Управление</w:t>
      </w:r>
      <w:r w:rsidRPr="001928F7">
        <w:rPr>
          <w:rFonts w:ascii="Times New Roman" w:eastAsia="Times New Roman" w:hAnsi="Times New Roman" w:cs="Times New Roman"/>
          <w:b/>
          <w:bCs/>
          <w:sz w:val="24"/>
          <w:szCs w:val="24"/>
          <w:lang w:val="kk-KZ"/>
        </w:rPr>
        <w:t xml:space="preserve"> государственных доходов по </w:t>
      </w:r>
      <w:r w:rsidRPr="001928F7">
        <w:rPr>
          <w:rFonts w:ascii="Times New Roman" w:hAnsi="Times New Roman" w:cs="Times New Roman"/>
          <w:b/>
          <w:sz w:val="24"/>
          <w:szCs w:val="24"/>
          <w:lang w:val="kk-KZ"/>
        </w:rPr>
        <w:t>Хромтаускому</w:t>
      </w:r>
      <w:r w:rsidRPr="001928F7">
        <w:rPr>
          <w:rFonts w:ascii="Times New Roman" w:eastAsia="Times New Roman" w:hAnsi="Times New Roman" w:cs="Times New Roman"/>
          <w:b/>
          <w:bCs/>
          <w:sz w:val="24"/>
          <w:szCs w:val="24"/>
          <w:lang w:val="kk-KZ"/>
        </w:rPr>
        <w:t xml:space="preserve"> району</w:t>
      </w:r>
      <w:r w:rsidR="002971BA">
        <w:rPr>
          <w:rFonts w:ascii="Times New Roman" w:eastAsia="Times New Roman" w:hAnsi="Times New Roman" w:cs="Times New Roman"/>
          <w:b/>
          <w:bCs/>
          <w:sz w:val="24"/>
          <w:szCs w:val="24"/>
          <w:lang w:val="kk-KZ"/>
        </w:rPr>
        <w:t xml:space="preserve"> </w:t>
      </w:r>
      <w:r w:rsidR="002971BA" w:rsidRPr="00956E4C">
        <w:rPr>
          <w:rFonts w:ascii="Times New Roman" w:hAnsi="Times New Roman" w:cs="Times New Roman"/>
          <w:b/>
          <w:sz w:val="24"/>
          <w:szCs w:val="24"/>
          <w:lang w:val="kk-KZ"/>
        </w:rPr>
        <w:t>Д</w:t>
      </w:r>
      <w:r w:rsidR="002971BA" w:rsidRPr="002971BA">
        <w:rPr>
          <w:rFonts w:ascii="Times New Roman" w:hAnsi="Times New Roman" w:cs="Times New Roman"/>
          <w:b/>
          <w:sz w:val="24"/>
          <w:szCs w:val="24"/>
          <w:lang w:val="ru-RU"/>
        </w:rPr>
        <w:t>епартамента</w:t>
      </w:r>
      <w:r w:rsidR="002971BA">
        <w:rPr>
          <w:rFonts w:ascii="Times New Roman" w:hAnsi="Times New Roman" w:cs="Times New Roman"/>
          <w:b/>
          <w:sz w:val="24"/>
          <w:szCs w:val="24"/>
          <w:lang w:val="kk-KZ"/>
        </w:rPr>
        <w:t xml:space="preserve"> </w:t>
      </w:r>
      <w:r w:rsidR="002971BA" w:rsidRPr="00956E4C">
        <w:rPr>
          <w:rFonts w:ascii="Times New Roman" w:hAnsi="Times New Roman" w:cs="Times New Roman"/>
          <w:b/>
          <w:sz w:val="24"/>
          <w:szCs w:val="24"/>
          <w:lang w:val="kk-KZ"/>
        </w:rPr>
        <w:t xml:space="preserve">государственных доходов </w:t>
      </w:r>
      <w:r w:rsidR="002971BA" w:rsidRPr="002971BA">
        <w:rPr>
          <w:rFonts w:ascii="Times New Roman" w:hAnsi="Times New Roman" w:cs="Times New Roman"/>
          <w:b/>
          <w:sz w:val="24"/>
          <w:szCs w:val="24"/>
          <w:lang w:val="ru-RU"/>
        </w:rPr>
        <w:t xml:space="preserve">по </w:t>
      </w:r>
      <w:r w:rsidR="002971BA" w:rsidRPr="00956E4C">
        <w:rPr>
          <w:rFonts w:ascii="Times New Roman" w:hAnsi="Times New Roman" w:cs="Times New Roman"/>
          <w:b/>
          <w:sz w:val="24"/>
          <w:szCs w:val="24"/>
          <w:lang w:val="kk-KZ"/>
        </w:rPr>
        <w:t>Актюбинской</w:t>
      </w:r>
      <w:r w:rsidR="002971BA" w:rsidRPr="002971BA">
        <w:rPr>
          <w:rFonts w:ascii="Times New Roman" w:hAnsi="Times New Roman" w:cs="Times New Roman"/>
          <w:b/>
          <w:sz w:val="24"/>
          <w:szCs w:val="24"/>
          <w:lang w:val="ru-RU"/>
        </w:rPr>
        <w:t xml:space="preserve"> области </w:t>
      </w:r>
      <w:r w:rsidR="00750177">
        <w:rPr>
          <w:rFonts w:ascii="Times New Roman" w:hAnsi="Times New Roman" w:cs="Times New Roman"/>
          <w:b/>
          <w:sz w:val="24"/>
          <w:szCs w:val="24"/>
          <w:lang w:val="kk-KZ"/>
        </w:rPr>
        <w:t xml:space="preserve">КГД МФ РК» </w:t>
      </w:r>
      <w:r w:rsidRPr="001928F7">
        <w:rPr>
          <w:rFonts w:ascii="Times New Roman" w:eastAsia="Times New Roman" w:hAnsi="Times New Roman" w:cs="Times New Roman"/>
          <w:b/>
          <w:bCs/>
          <w:sz w:val="24"/>
          <w:szCs w:val="24"/>
          <w:lang w:val="kk-KZ"/>
        </w:rPr>
        <w:t>(</w:t>
      </w:r>
      <w:r w:rsidRPr="001928F7">
        <w:rPr>
          <w:rFonts w:ascii="Times New Roman" w:hAnsi="Times New Roman" w:cs="Times New Roman"/>
          <w:b/>
          <w:bCs/>
          <w:sz w:val="24"/>
          <w:szCs w:val="24"/>
          <w:lang w:val="kk-KZ"/>
        </w:rPr>
        <w:t>МКБ-</w:t>
      </w:r>
      <w:r w:rsidRPr="001928F7">
        <w:rPr>
          <w:rFonts w:ascii="Times New Roman" w:eastAsia="Times New Roman" w:hAnsi="Times New Roman" w:cs="Times New Roman"/>
          <w:b/>
          <w:sz w:val="24"/>
          <w:szCs w:val="24"/>
          <w:lang w:val="kk-KZ"/>
        </w:rPr>
        <w:t xml:space="preserve">1-02-5), </w:t>
      </w:r>
      <w:r w:rsidRPr="001928F7">
        <w:rPr>
          <w:rFonts w:ascii="Times New Roman" w:hAnsi="Times New Roman" w:cs="Times New Roman"/>
          <w:b/>
          <w:sz w:val="24"/>
          <w:szCs w:val="24"/>
          <w:lang w:val="kk-KZ"/>
        </w:rPr>
        <w:t>категория С-R-5.</w:t>
      </w:r>
    </w:p>
    <w:p w:rsidR="001928F7" w:rsidRPr="001928F7" w:rsidRDefault="001928F7" w:rsidP="001928F7">
      <w:pPr>
        <w:spacing w:after="0" w:line="240" w:lineRule="auto"/>
        <w:ind w:right="-143" w:firstLine="708"/>
        <w:contextualSpacing/>
        <w:jc w:val="both"/>
        <w:rPr>
          <w:rFonts w:ascii="Times New Roman" w:hAnsi="Times New Roman" w:cs="Times New Roman"/>
          <w:b/>
          <w:sz w:val="24"/>
          <w:szCs w:val="24"/>
        </w:rPr>
      </w:pPr>
      <w:r w:rsidRPr="001928F7">
        <w:rPr>
          <w:rFonts w:ascii="Times New Roman" w:hAnsi="Times New Roman" w:cs="Times New Roman"/>
          <w:b/>
          <w:sz w:val="24"/>
          <w:szCs w:val="24"/>
        </w:rPr>
        <w:t>Должностной оклад в зависимости от выслуги лет – от</w:t>
      </w:r>
      <w:r w:rsidRPr="001928F7">
        <w:rPr>
          <w:rFonts w:ascii="Times New Roman" w:hAnsi="Times New Roman" w:cs="Times New Roman"/>
          <w:b/>
          <w:sz w:val="24"/>
          <w:szCs w:val="24"/>
          <w:lang w:val="kk-KZ"/>
        </w:rPr>
        <w:t xml:space="preserve"> </w:t>
      </w:r>
      <w:r w:rsidRPr="001928F7">
        <w:rPr>
          <w:rFonts w:ascii="Times New Roman" w:hAnsi="Times New Roman" w:cs="Times New Roman"/>
          <w:b/>
          <w:sz w:val="24"/>
          <w:szCs w:val="24"/>
        </w:rPr>
        <w:t>от</w:t>
      </w:r>
      <w:r w:rsidRPr="001928F7">
        <w:rPr>
          <w:rFonts w:ascii="Times New Roman" w:hAnsi="Times New Roman" w:cs="Times New Roman"/>
          <w:b/>
          <w:sz w:val="24"/>
          <w:szCs w:val="24"/>
          <w:lang w:val="kk-KZ"/>
        </w:rPr>
        <w:t xml:space="preserve"> 84414</w:t>
      </w:r>
      <w:r w:rsidRPr="001928F7">
        <w:rPr>
          <w:rFonts w:ascii="Times New Roman" w:hAnsi="Times New Roman" w:cs="Times New Roman"/>
          <w:b/>
          <w:sz w:val="24"/>
          <w:szCs w:val="24"/>
        </w:rPr>
        <w:t xml:space="preserve"> до </w:t>
      </w:r>
      <w:r w:rsidRPr="001928F7">
        <w:rPr>
          <w:rFonts w:ascii="Times New Roman" w:hAnsi="Times New Roman" w:cs="Times New Roman"/>
          <w:b/>
          <w:sz w:val="24"/>
          <w:szCs w:val="24"/>
          <w:lang w:val="kk-KZ"/>
        </w:rPr>
        <w:t xml:space="preserve">114853 </w:t>
      </w:r>
      <w:r w:rsidRPr="001928F7">
        <w:rPr>
          <w:rFonts w:ascii="Times New Roman" w:hAnsi="Times New Roman" w:cs="Times New Roman"/>
          <w:b/>
          <w:sz w:val="24"/>
          <w:szCs w:val="24"/>
        </w:rPr>
        <w:t>тенге.</w:t>
      </w:r>
    </w:p>
    <w:p w:rsidR="001928F7" w:rsidRPr="001928F7" w:rsidRDefault="001928F7" w:rsidP="001928F7">
      <w:pPr>
        <w:spacing w:after="0" w:line="240" w:lineRule="auto"/>
        <w:ind w:right="-143" w:firstLine="709"/>
        <w:contextualSpacing/>
        <w:jc w:val="both"/>
        <w:rPr>
          <w:rFonts w:ascii="Times New Roman" w:hAnsi="Times New Roman" w:cs="Times New Roman"/>
          <w:sz w:val="24"/>
          <w:szCs w:val="24"/>
        </w:rPr>
      </w:pPr>
      <w:r w:rsidRPr="001928F7">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1928F7">
        <w:rPr>
          <w:rFonts w:ascii="Times New Roman" w:hAnsi="Times New Roman"/>
          <w:sz w:val="24"/>
          <w:szCs w:val="24"/>
          <w:lang w:val="kk-KZ"/>
        </w:rPr>
        <w:t>Оказание государственных услуг налогоплательщикам в соответствии с Приказом Министерства финансов Республики Казахстан от 27 апреля 2015 года №284. Следит за правильностью расчета и уплаты налогов в программе модуль формирования уведомлений. Обеспечивает своевременное представление уведомлений о начисленных суммах. Взыскание задолженности по местному налогу через судоисполнителя. Проведение сверки учета объектов налогообложения с государственными органами. Принимает меры по расширению базы налогообложения уполномоченными органами. Своевременно сообщать в областной департамент о централизованных заданиях, отвечать на запросы налогоплательщиков и других государственных органов.</w:t>
      </w:r>
    </w:p>
    <w:p w:rsidR="00382000" w:rsidRDefault="0082615B" w:rsidP="001928F7">
      <w:pPr>
        <w:snapToGri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b/>
          <w:sz w:val="24"/>
          <w:szCs w:val="24"/>
        </w:rPr>
        <w:t xml:space="preserve"> </w:t>
      </w:r>
      <w:r w:rsidR="0018246F">
        <w:rPr>
          <w:rFonts w:ascii="Times New Roman" w:hAnsi="Times New Roman" w:cs="Times New Roman"/>
          <w:sz w:val="24"/>
          <w:szCs w:val="24"/>
          <w:lang w:val="kk-KZ"/>
        </w:rPr>
        <w:t xml:space="preserve">       </w:t>
      </w:r>
      <w:r w:rsidR="0054629A" w:rsidRPr="00382000">
        <w:rPr>
          <w:rFonts w:ascii="Times New Roman" w:hAnsi="Times New Roman" w:cs="Times New Roman"/>
          <w:b/>
          <w:sz w:val="24"/>
          <w:szCs w:val="24"/>
        </w:rPr>
        <w:t xml:space="preserve">Требования </w:t>
      </w:r>
      <w:r w:rsidR="0054629A" w:rsidRPr="00382000">
        <w:rPr>
          <w:rFonts w:ascii="Times New Roman" w:hAnsi="Times New Roman" w:cs="Times New Roman"/>
          <w:b/>
          <w:bCs/>
          <w:sz w:val="24"/>
          <w:szCs w:val="24"/>
        </w:rPr>
        <w:t>к</w:t>
      </w:r>
      <w:r w:rsidR="0054629A" w:rsidRPr="00382000">
        <w:rPr>
          <w:rFonts w:ascii="Times New Roman" w:hAnsi="Times New Roman" w:cs="Times New Roman"/>
          <w:b/>
          <w:bCs/>
          <w:sz w:val="24"/>
          <w:szCs w:val="24"/>
          <w:lang w:val="kk-KZ"/>
        </w:rPr>
        <w:t xml:space="preserve"> </w:t>
      </w:r>
      <w:r w:rsidR="0054629A" w:rsidRPr="00382000">
        <w:rPr>
          <w:rFonts w:ascii="Times New Roman" w:hAnsi="Times New Roman" w:cs="Times New Roman"/>
          <w:b/>
          <w:bCs/>
          <w:sz w:val="24"/>
          <w:szCs w:val="24"/>
        </w:rPr>
        <w:t>участникам конкурса</w:t>
      </w:r>
      <w:r w:rsidR="0054629A" w:rsidRPr="00382000">
        <w:rPr>
          <w:rFonts w:ascii="Times New Roman" w:hAnsi="Times New Roman" w:cs="Times New Roman"/>
          <w:b/>
          <w:sz w:val="24"/>
          <w:szCs w:val="24"/>
        </w:rPr>
        <w:t>:</w:t>
      </w:r>
    </w:p>
    <w:p w:rsidR="001928F7" w:rsidRPr="00AF45E7" w:rsidRDefault="0018246F" w:rsidP="001928F7">
      <w:pPr>
        <w:pStyle w:val="af"/>
        <w:ind w:right="-143"/>
        <w:jc w:val="both"/>
        <w:rPr>
          <w:rFonts w:ascii="Times New Roman" w:hAnsi="Times New Roman"/>
          <w:sz w:val="28"/>
          <w:szCs w:val="28"/>
          <w:lang w:val="kk-KZ"/>
        </w:rPr>
      </w:pPr>
      <w:r>
        <w:rPr>
          <w:rFonts w:ascii="Times New Roman" w:hAnsi="Times New Roman"/>
          <w:b/>
          <w:sz w:val="24"/>
          <w:szCs w:val="24"/>
          <w:lang w:val="kk-KZ"/>
        </w:rPr>
        <w:t xml:space="preserve">        </w:t>
      </w:r>
      <w:r w:rsidR="0054629A" w:rsidRPr="00382000">
        <w:rPr>
          <w:rFonts w:ascii="Times New Roman" w:hAnsi="Times New Roman"/>
          <w:b/>
          <w:sz w:val="24"/>
          <w:szCs w:val="24"/>
        </w:rPr>
        <w:t xml:space="preserve">Требования </w:t>
      </w:r>
      <w:r w:rsidR="0054629A" w:rsidRPr="00382000">
        <w:rPr>
          <w:rFonts w:ascii="Times New Roman" w:hAnsi="Times New Roman"/>
          <w:b/>
          <w:bCs/>
          <w:sz w:val="24"/>
          <w:szCs w:val="24"/>
          <w:lang w:val="kk-KZ"/>
        </w:rPr>
        <w:t>по образованию</w:t>
      </w:r>
      <w:r w:rsidR="0054629A" w:rsidRPr="00382000">
        <w:rPr>
          <w:rFonts w:ascii="Times New Roman" w:hAnsi="Times New Roman"/>
          <w:b/>
          <w:sz w:val="24"/>
          <w:szCs w:val="24"/>
        </w:rPr>
        <w:t xml:space="preserve">: </w:t>
      </w:r>
      <w:r w:rsidR="001928F7" w:rsidRPr="001928F7">
        <w:rPr>
          <w:rFonts w:ascii="Times New Roman" w:hAnsi="Times New Roman"/>
          <w:sz w:val="24"/>
          <w:szCs w:val="24"/>
        </w:rPr>
        <w:t>послевузовское или высшее</w:t>
      </w:r>
      <w:r w:rsidR="002971BA">
        <w:rPr>
          <w:rFonts w:ascii="Times New Roman" w:hAnsi="Times New Roman"/>
          <w:sz w:val="24"/>
          <w:szCs w:val="24"/>
          <w:lang w:val="kk-KZ"/>
        </w:rPr>
        <w:t xml:space="preserve"> либо </w:t>
      </w:r>
      <w:r w:rsidR="00750177" w:rsidRPr="001928F7">
        <w:rPr>
          <w:rFonts w:ascii="Times New Roman" w:hAnsi="Times New Roman"/>
          <w:sz w:val="24"/>
          <w:szCs w:val="24"/>
        </w:rPr>
        <w:t xml:space="preserve">послесреднее или техническое и профессиональное </w:t>
      </w:r>
      <w:r w:rsidR="00750177" w:rsidRPr="001928F7">
        <w:rPr>
          <w:rFonts w:ascii="Times New Roman" w:hAnsi="Times New Roman"/>
          <w:sz w:val="24"/>
          <w:szCs w:val="24"/>
          <w:lang w:val="kk-KZ"/>
        </w:rPr>
        <w:t xml:space="preserve"> </w:t>
      </w:r>
      <w:r w:rsidR="00750177">
        <w:rPr>
          <w:rFonts w:ascii="Times New Roman" w:hAnsi="Times New Roman"/>
          <w:sz w:val="24"/>
          <w:szCs w:val="24"/>
          <w:lang w:val="kk-KZ"/>
        </w:rPr>
        <w:t xml:space="preserve"> </w:t>
      </w:r>
      <w:r w:rsidR="001928F7" w:rsidRPr="001928F7">
        <w:rPr>
          <w:rFonts w:ascii="Times New Roman" w:hAnsi="Times New Roman"/>
          <w:sz w:val="24"/>
          <w:szCs w:val="24"/>
          <w:lang w:val="kk-KZ"/>
        </w:rPr>
        <w:t xml:space="preserve">образование: право, </w:t>
      </w:r>
      <w:r w:rsidR="001928F7" w:rsidRPr="001928F7">
        <w:rPr>
          <w:rFonts w:ascii="Times New Roman" w:hAnsi="Times New Roman"/>
          <w:color w:val="000000"/>
          <w:sz w:val="24"/>
          <w:szCs w:val="24"/>
        </w:rPr>
        <w:t>социальные науки, экономика и бизнес</w:t>
      </w:r>
      <w:r w:rsidR="001928F7" w:rsidRPr="001928F7">
        <w:rPr>
          <w:rFonts w:ascii="Times New Roman" w:hAnsi="Times New Roman"/>
          <w:color w:val="000000"/>
          <w:sz w:val="24"/>
          <w:szCs w:val="24"/>
          <w:lang w:val="kk-KZ"/>
        </w:rPr>
        <w:t xml:space="preserve"> (экономика, менеджмент, учет и аудит, финансы, </w:t>
      </w:r>
      <w:r w:rsidR="001928F7" w:rsidRPr="001928F7">
        <w:rPr>
          <w:rFonts w:ascii="Times New Roman" w:hAnsi="Times New Roman"/>
          <w:sz w:val="24"/>
          <w:szCs w:val="24"/>
          <w:lang w:val="kk-KZ"/>
        </w:rPr>
        <w:t>г</w:t>
      </w:r>
      <w:r w:rsidR="001928F7" w:rsidRPr="001928F7">
        <w:rPr>
          <w:rFonts w:ascii="Times New Roman" w:hAnsi="Times New Roman"/>
          <w:sz w:val="24"/>
          <w:szCs w:val="24"/>
        </w:rPr>
        <w:t>осударственное и местное управление</w:t>
      </w:r>
      <w:r w:rsidR="001928F7" w:rsidRPr="001928F7">
        <w:rPr>
          <w:rFonts w:ascii="Times New Roman" w:hAnsi="Times New Roman"/>
          <w:color w:val="000000"/>
          <w:sz w:val="24"/>
          <w:szCs w:val="24"/>
          <w:lang w:val="kk-KZ"/>
        </w:rPr>
        <w:t>, маркетинг, статистика, мировая экономика)</w:t>
      </w:r>
      <w:r w:rsidR="00750177">
        <w:rPr>
          <w:rFonts w:ascii="Times New Roman" w:hAnsi="Times New Roman"/>
          <w:color w:val="000000"/>
          <w:sz w:val="24"/>
          <w:szCs w:val="24"/>
          <w:lang w:val="kk-KZ"/>
        </w:rPr>
        <w:t xml:space="preserve">. </w:t>
      </w:r>
    </w:p>
    <w:p w:rsidR="00E56D12" w:rsidRPr="0018246F" w:rsidRDefault="0054629A" w:rsidP="001928F7">
      <w:pPr>
        <w:pStyle w:val="a7"/>
        <w:spacing w:after="0" w:line="240" w:lineRule="auto"/>
        <w:ind w:left="0" w:firstLine="360"/>
        <w:jc w:val="both"/>
        <w:rPr>
          <w:rFonts w:ascii="Times New Roman" w:hAnsi="Times New Roman" w:cs="Times New Roman"/>
          <w:sz w:val="24"/>
          <w:szCs w:val="24"/>
          <w:lang w:val="kk-KZ"/>
        </w:rPr>
      </w:pPr>
      <w:r w:rsidRPr="00382000">
        <w:rPr>
          <w:rFonts w:ascii="Times New Roman" w:hAnsi="Times New Roman" w:cs="Times New Roman"/>
          <w:b/>
          <w:sz w:val="24"/>
          <w:szCs w:val="24"/>
          <w:lang w:val="ru-RU"/>
        </w:rPr>
        <w:t>Требования</w:t>
      </w:r>
      <w:r w:rsidRPr="00382000">
        <w:rPr>
          <w:rFonts w:ascii="Times New Roman" w:hAnsi="Times New Roman" w:cs="Times New Roman"/>
          <w:b/>
          <w:sz w:val="24"/>
          <w:szCs w:val="24"/>
          <w:lang w:val="kk-KZ"/>
        </w:rPr>
        <w:t xml:space="preserve"> по </w:t>
      </w:r>
      <w:r w:rsidRPr="00382000">
        <w:rPr>
          <w:rFonts w:ascii="Times New Roman" w:hAnsi="Times New Roman" w:cs="Times New Roman"/>
          <w:b/>
          <w:bCs/>
          <w:sz w:val="24"/>
          <w:szCs w:val="24"/>
          <w:lang w:val="kk-KZ"/>
        </w:rPr>
        <w:t>компетенциям</w:t>
      </w:r>
      <w:r w:rsidRPr="00382000">
        <w:rPr>
          <w:rFonts w:ascii="Times New Roman" w:hAnsi="Times New Roman" w:cs="Times New Roman"/>
          <w:sz w:val="24"/>
          <w:szCs w:val="24"/>
          <w:lang w:val="ru-RU"/>
        </w:rPr>
        <w:t>:</w:t>
      </w:r>
      <w:r w:rsidR="008D3A0B">
        <w:rPr>
          <w:rFonts w:ascii="Times New Roman" w:hAnsi="Times New Roman" w:cs="Times New Roman"/>
          <w:sz w:val="24"/>
          <w:szCs w:val="24"/>
          <w:lang w:val="ru-RU"/>
        </w:rPr>
        <w:t xml:space="preserve"> </w:t>
      </w:r>
      <w:r w:rsidR="00756B9A" w:rsidRPr="0018246F">
        <w:rPr>
          <w:rFonts w:ascii="Times New Roman" w:eastAsia="Times New Roman" w:hAnsi="Times New Roman" w:cs="Times New Roman"/>
          <w:color w:val="151515"/>
          <w:sz w:val="24"/>
          <w:szCs w:val="24"/>
          <w:lang w:val="ru-RU"/>
        </w:rPr>
        <w:t>стрессоустойчивость, инициативность, ответственность, ориентация на потребителя услуг и его информирование, добропорядочность,</w:t>
      </w:r>
      <w:r w:rsidR="00BA60B0">
        <w:rPr>
          <w:rFonts w:ascii="Times New Roman" w:eastAsia="Times New Roman" w:hAnsi="Times New Roman" w:cs="Times New Roman"/>
          <w:color w:val="151515"/>
          <w:sz w:val="24"/>
          <w:szCs w:val="24"/>
          <w:lang w:val="ru-RU"/>
        </w:rPr>
        <w:t xml:space="preserve"> саморазвитие, оперативность,</w:t>
      </w:r>
      <w:r w:rsidR="00756B9A" w:rsidRPr="0018246F">
        <w:rPr>
          <w:rFonts w:ascii="Times New Roman" w:eastAsia="Times New Roman" w:hAnsi="Times New Roman" w:cs="Times New Roman"/>
          <w:color w:val="151515"/>
          <w:sz w:val="24"/>
          <w:szCs w:val="24"/>
          <w:lang w:val="ru-RU"/>
        </w:rPr>
        <w:t xml:space="preserve"> сотрудничество и взаимодей</w:t>
      </w:r>
      <w:r w:rsidR="00E56D12" w:rsidRPr="0018246F">
        <w:rPr>
          <w:rFonts w:ascii="Times New Roman" w:eastAsia="Times New Roman" w:hAnsi="Times New Roman" w:cs="Times New Roman"/>
          <w:color w:val="151515"/>
          <w:sz w:val="24"/>
          <w:szCs w:val="24"/>
          <w:lang w:val="ru-RU"/>
        </w:rPr>
        <w:t>ствие, управление деятельностью</w:t>
      </w:r>
      <w:r w:rsidR="00BA60B0">
        <w:rPr>
          <w:rFonts w:ascii="Times New Roman" w:eastAsia="Times New Roman" w:hAnsi="Times New Roman" w:cs="Times New Roman"/>
          <w:color w:val="151515"/>
          <w:sz w:val="24"/>
          <w:szCs w:val="24"/>
          <w:lang w:val="ru-RU"/>
        </w:rPr>
        <w:t>.</w:t>
      </w:r>
      <w:r w:rsidR="00756B9A" w:rsidRPr="0018246F">
        <w:rPr>
          <w:rFonts w:ascii="Times New Roman" w:eastAsia="Times New Roman" w:hAnsi="Times New Roman" w:cs="Times New Roman"/>
          <w:color w:val="151515"/>
          <w:sz w:val="24"/>
          <w:szCs w:val="24"/>
          <w:lang w:val="ru-RU"/>
        </w:rPr>
        <w:t xml:space="preserve"> </w:t>
      </w:r>
    </w:p>
    <w:p w:rsidR="0054629A" w:rsidRPr="00382000" w:rsidRDefault="0018246F" w:rsidP="00A44A0C">
      <w:pPr>
        <w:shd w:val="clear" w:color="auto" w:fill="FFFFFF"/>
        <w:spacing w:after="0" w:line="240" w:lineRule="auto"/>
        <w:ind w:left="360"/>
        <w:rPr>
          <w:rFonts w:ascii="Times New Roman" w:eastAsia="Times New Roman" w:hAnsi="Times New Roman" w:cs="Times New Roman"/>
          <w:color w:val="151515"/>
          <w:sz w:val="24"/>
          <w:szCs w:val="24"/>
          <w:lang w:val="kk-KZ"/>
        </w:rPr>
      </w:pPr>
      <w:r>
        <w:rPr>
          <w:rFonts w:ascii="Times New Roman" w:hAnsi="Times New Roman" w:cs="Times New Roman"/>
          <w:b/>
          <w:sz w:val="24"/>
          <w:szCs w:val="24"/>
          <w:lang w:val="kk-KZ"/>
        </w:rPr>
        <w:t xml:space="preserve">   </w:t>
      </w:r>
      <w:r w:rsidR="0054629A" w:rsidRPr="00382000">
        <w:rPr>
          <w:rFonts w:ascii="Times New Roman" w:hAnsi="Times New Roman" w:cs="Times New Roman"/>
          <w:b/>
          <w:sz w:val="24"/>
          <w:szCs w:val="24"/>
        </w:rPr>
        <w:t>Требования</w:t>
      </w:r>
      <w:r w:rsidR="0054629A" w:rsidRPr="00382000">
        <w:rPr>
          <w:rFonts w:ascii="Times New Roman" w:hAnsi="Times New Roman" w:cs="Times New Roman"/>
          <w:b/>
          <w:sz w:val="24"/>
          <w:szCs w:val="24"/>
          <w:lang w:val="kk-KZ"/>
        </w:rPr>
        <w:t xml:space="preserve"> по </w:t>
      </w:r>
      <w:r w:rsidR="0054629A" w:rsidRPr="00382000">
        <w:rPr>
          <w:rFonts w:ascii="Times New Roman" w:hAnsi="Times New Roman" w:cs="Times New Roman"/>
          <w:b/>
          <w:bCs/>
          <w:sz w:val="24"/>
          <w:szCs w:val="24"/>
          <w:lang w:val="kk-KZ"/>
        </w:rPr>
        <w:t>опыту работы</w:t>
      </w:r>
      <w:r w:rsidR="0054629A" w:rsidRPr="00382000">
        <w:rPr>
          <w:rFonts w:ascii="Times New Roman" w:hAnsi="Times New Roman" w:cs="Times New Roman"/>
          <w:b/>
          <w:sz w:val="24"/>
          <w:szCs w:val="24"/>
        </w:rPr>
        <w:t xml:space="preserve">: </w:t>
      </w:r>
    </w:p>
    <w:p w:rsidR="007D0E76" w:rsidRPr="001928F7" w:rsidRDefault="0054629A" w:rsidP="001928F7">
      <w:pPr>
        <w:autoSpaceDE w:val="0"/>
        <w:autoSpaceDN w:val="0"/>
        <w:adjustRightInd w:val="0"/>
        <w:spacing w:after="0" w:line="240" w:lineRule="auto"/>
        <w:jc w:val="both"/>
        <w:rPr>
          <w:rFonts w:ascii="Times New Roman" w:hAnsi="Times New Roman" w:cs="Times New Roman"/>
          <w:sz w:val="24"/>
          <w:szCs w:val="24"/>
        </w:rPr>
      </w:pPr>
      <w:r w:rsidRPr="00956E4C">
        <w:rPr>
          <w:rFonts w:ascii="Times New Roman" w:hAnsi="Times New Roman" w:cs="Times New Roman"/>
          <w:sz w:val="24"/>
          <w:szCs w:val="24"/>
          <w:lang w:val="kk-KZ"/>
        </w:rPr>
        <w:t xml:space="preserve">     </w:t>
      </w:r>
      <w:r w:rsidR="00910ED3" w:rsidRPr="00956E4C">
        <w:rPr>
          <w:rFonts w:ascii="Times New Roman" w:hAnsi="Times New Roman" w:cs="Times New Roman"/>
          <w:sz w:val="24"/>
          <w:szCs w:val="24"/>
          <w:lang w:val="kk-KZ"/>
        </w:rPr>
        <w:t xml:space="preserve">    </w:t>
      </w:r>
      <w:r w:rsidR="001928F7" w:rsidRPr="001928F7">
        <w:rPr>
          <w:rFonts w:ascii="Times New Roman" w:hAnsi="Times New Roman" w:cs="Times New Roman"/>
          <w:sz w:val="24"/>
          <w:szCs w:val="24"/>
          <w:lang w:val="kk-KZ"/>
        </w:rPr>
        <w:t>О</w:t>
      </w:r>
      <w:r w:rsidR="001928F7" w:rsidRPr="001928F7">
        <w:rPr>
          <w:rFonts w:ascii="Times New Roman" w:hAnsi="Times New Roman" w:cs="Times New Roman"/>
          <w:sz w:val="24"/>
          <w:szCs w:val="24"/>
        </w:rPr>
        <w:t>пыт работы не требуется.</w:t>
      </w:r>
    </w:p>
    <w:p w:rsidR="00382000" w:rsidRPr="001928F7" w:rsidRDefault="007D0E76" w:rsidP="001928F7">
      <w:pPr>
        <w:spacing w:after="0" w:line="240" w:lineRule="auto"/>
        <w:jc w:val="both"/>
        <w:rPr>
          <w:rFonts w:ascii="Times New Roman" w:hAnsi="Times New Roman" w:cs="Times New Roman"/>
          <w:b/>
          <w:bCs/>
          <w:iCs/>
          <w:sz w:val="24"/>
          <w:szCs w:val="24"/>
          <w:lang w:val="kk-KZ"/>
        </w:rPr>
      </w:pPr>
      <w:r>
        <w:rPr>
          <w:rFonts w:ascii="Times New Roman" w:hAnsi="Times New Roman" w:cs="Times New Roman"/>
          <w:b/>
          <w:sz w:val="24"/>
          <w:szCs w:val="24"/>
          <w:lang w:val="kk-KZ"/>
        </w:rPr>
        <w:t xml:space="preserve">        </w:t>
      </w:r>
      <w:r w:rsidRPr="007D0E76">
        <w:rPr>
          <w:rFonts w:ascii="Times New Roman" w:hAnsi="Times New Roman" w:cs="Times New Roman"/>
          <w:b/>
          <w:sz w:val="24"/>
          <w:szCs w:val="24"/>
        </w:rPr>
        <w:t>Необходимые для участия в</w:t>
      </w:r>
      <w:r w:rsidRPr="007D0E76">
        <w:rPr>
          <w:rFonts w:ascii="Times New Roman" w:hAnsi="Times New Roman" w:cs="Times New Roman"/>
          <w:b/>
          <w:sz w:val="24"/>
          <w:szCs w:val="24"/>
          <w:lang w:val="kk-KZ"/>
        </w:rPr>
        <w:t xml:space="preserve"> </w:t>
      </w:r>
      <w:r w:rsidRPr="007D0E76">
        <w:rPr>
          <w:rFonts w:ascii="Times New Roman" w:hAnsi="Times New Roman" w:cs="Times New Roman"/>
          <w:b/>
          <w:sz w:val="24"/>
          <w:szCs w:val="24"/>
        </w:rPr>
        <w:t>о</w:t>
      </w:r>
      <w:r w:rsidRPr="007D0E76">
        <w:rPr>
          <w:rFonts w:ascii="Times New Roman" w:hAnsi="Times New Roman" w:cs="Times New Roman"/>
          <w:b/>
          <w:sz w:val="24"/>
          <w:szCs w:val="24"/>
          <w:lang w:val="kk-KZ"/>
        </w:rPr>
        <w:t>бщем</w:t>
      </w:r>
      <w:r w:rsidRPr="007D0E76">
        <w:rPr>
          <w:rFonts w:ascii="Times New Roman" w:hAnsi="Times New Roman" w:cs="Times New Roman"/>
          <w:b/>
          <w:sz w:val="24"/>
          <w:szCs w:val="24"/>
        </w:rPr>
        <w:t xml:space="preserve"> конкурсе документы: </w:t>
      </w:r>
    </w:p>
    <w:p w:rsidR="003D11E3" w:rsidRPr="007D0E76" w:rsidRDefault="003D11E3" w:rsidP="007D0E76">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1) заявление по установленной форме;</w:t>
      </w:r>
    </w:p>
    <w:p w:rsidR="003D11E3" w:rsidRPr="007D0E76" w:rsidRDefault="003D11E3" w:rsidP="007D0E76">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3D11E3" w:rsidRPr="007D0E76" w:rsidRDefault="003D11E3" w:rsidP="007D0E76">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 xml:space="preserve">3) </w:t>
      </w:r>
      <w:r w:rsidRPr="007D0E76">
        <w:rPr>
          <w:rFonts w:ascii="Times New Roman" w:eastAsia="Calibri" w:hAnsi="Times New Roman" w:cs="Times New Roman"/>
          <w:sz w:val="24"/>
          <w:szCs w:val="24"/>
        </w:rPr>
        <w:t>копии документов об образовании и приложений к ним, засвидетельствованные нотариально;</w:t>
      </w:r>
    </w:p>
    <w:p w:rsidR="003D11E3" w:rsidRPr="007D0E76" w:rsidRDefault="003D11E3" w:rsidP="007D0E76">
      <w:pPr>
        <w:spacing w:after="0" w:line="240" w:lineRule="auto"/>
        <w:ind w:firstLine="708"/>
        <w:jc w:val="both"/>
        <w:rPr>
          <w:rFonts w:ascii="Times New Roman" w:eastAsia="Calibri" w:hAnsi="Times New Roman" w:cs="Times New Roman"/>
          <w:b/>
          <w:i/>
          <w:sz w:val="24"/>
          <w:szCs w:val="24"/>
        </w:rPr>
      </w:pPr>
      <w:r w:rsidRPr="007D0E76">
        <w:rPr>
          <w:rFonts w:ascii="Times New Roman" w:hAnsi="Times New Roman" w:cs="Times New Roman"/>
          <w:sz w:val="24"/>
          <w:szCs w:val="24"/>
        </w:rPr>
        <w:t xml:space="preserve">  </w:t>
      </w:r>
      <w:r w:rsidRPr="007D0E76">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D11E3" w:rsidRPr="007D0E76" w:rsidRDefault="003D11E3" w:rsidP="007D0E76">
      <w:pPr>
        <w:spacing w:after="0" w:line="240" w:lineRule="auto"/>
        <w:ind w:firstLine="709"/>
        <w:jc w:val="both"/>
        <w:rPr>
          <w:rFonts w:ascii="Times New Roman" w:hAnsi="Times New Roman" w:cs="Times New Roman"/>
          <w:b/>
          <w:i/>
          <w:sz w:val="24"/>
          <w:szCs w:val="24"/>
        </w:rPr>
      </w:pPr>
      <w:r w:rsidRPr="007D0E76">
        <w:rPr>
          <w:rFonts w:ascii="Times New Roman" w:hAnsi="Times New Roman" w:cs="Times New Roman"/>
          <w:sz w:val="24"/>
          <w:szCs w:val="24"/>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D11E3" w:rsidRPr="007D0E76" w:rsidRDefault="003D11E3" w:rsidP="007D0E76">
      <w:pPr>
        <w:spacing w:after="0" w:line="240" w:lineRule="auto"/>
        <w:ind w:firstLine="708"/>
        <w:jc w:val="both"/>
        <w:rPr>
          <w:rFonts w:ascii="Times New Roman" w:eastAsia="Calibri" w:hAnsi="Times New Roman" w:cs="Times New Roman"/>
          <w:b/>
          <w:i/>
          <w:sz w:val="24"/>
          <w:szCs w:val="24"/>
        </w:rPr>
      </w:pPr>
      <w:r w:rsidRPr="007D0E76">
        <w:rPr>
          <w:rFonts w:ascii="Times New Roman" w:eastAsia="Calibri" w:hAnsi="Times New Roman" w:cs="Times New Roman"/>
          <w:sz w:val="24"/>
          <w:szCs w:val="24"/>
        </w:rPr>
        <w:lastRenderedPageBreak/>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D11E3" w:rsidRPr="007D0E76" w:rsidRDefault="003D11E3" w:rsidP="007D0E76">
      <w:pPr>
        <w:pStyle w:val="af"/>
        <w:ind w:right="-142" w:firstLine="708"/>
        <w:jc w:val="both"/>
        <w:rPr>
          <w:rFonts w:ascii="Times New Roman" w:hAnsi="Times New Roman"/>
          <w:b/>
          <w:i/>
          <w:sz w:val="24"/>
          <w:szCs w:val="24"/>
        </w:rPr>
      </w:pPr>
      <w:r w:rsidRPr="007D0E76">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3D11E3" w:rsidRPr="007D0E76" w:rsidRDefault="003D11E3" w:rsidP="007D0E76">
      <w:pPr>
        <w:spacing w:after="0" w:line="240" w:lineRule="auto"/>
        <w:jc w:val="both"/>
        <w:rPr>
          <w:rFonts w:ascii="Times New Roman" w:eastAsia="Calibri" w:hAnsi="Times New Roman" w:cs="Times New Roman"/>
          <w:b/>
          <w:i/>
          <w:sz w:val="24"/>
          <w:szCs w:val="24"/>
        </w:rPr>
      </w:pPr>
      <w:r w:rsidRPr="007D0E76">
        <w:rPr>
          <w:rFonts w:ascii="Times New Roman" w:hAnsi="Times New Roman" w:cs="Times New Roman"/>
          <w:sz w:val="24"/>
          <w:szCs w:val="24"/>
        </w:rPr>
        <w:t xml:space="preserve">           </w:t>
      </w:r>
      <w:r w:rsidRPr="007D0E76">
        <w:rPr>
          <w:rFonts w:ascii="Times New Roman" w:hAnsi="Times New Roman" w:cs="Times New Roman"/>
          <w:b/>
          <w:sz w:val="24"/>
          <w:szCs w:val="24"/>
        </w:rPr>
        <w:t xml:space="preserve">Для участия в общем конкурсе </w:t>
      </w:r>
      <w:r w:rsidRPr="007D0E76">
        <w:rPr>
          <w:rFonts w:ascii="Times New Roman" w:hAnsi="Times New Roman" w:cs="Times New Roman"/>
          <w:b/>
          <w:sz w:val="24"/>
          <w:szCs w:val="24"/>
          <w:u w:val="single"/>
        </w:rPr>
        <w:t>государственным служащим</w:t>
      </w:r>
      <w:r w:rsidRPr="007D0E76">
        <w:rPr>
          <w:rFonts w:ascii="Times New Roman" w:hAnsi="Times New Roman" w:cs="Times New Roman"/>
          <w:b/>
          <w:sz w:val="24"/>
          <w:szCs w:val="24"/>
        </w:rPr>
        <w:t xml:space="preserve"> и лицом, указанным в части первой </w:t>
      </w:r>
      <w:hyperlink r:id="rId8" w:anchor="z361" w:history="1">
        <w:r w:rsidRPr="00521F5D">
          <w:rPr>
            <w:rStyle w:val="a4"/>
            <w:rFonts w:ascii="Times New Roman" w:hAnsi="Times New Roman" w:cs="Times New Roman"/>
            <w:b/>
            <w:color w:val="auto"/>
            <w:sz w:val="24"/>
            <w:szCs w:val="24"/>
          </w:rPr>
          <w:t>пункта 8</w:t>
        </w:r>
      </w:hyperlink>
      <w:r w:rsidRPr="007D0E76">
        <w:rPr>
          <w:rFonts w:ascii="Times New Roman" w:hAnsi="Times New Roman" w:cs="Times New Roman"/>
          <w:b/>
          <w:sz w:val="24"/>
          <w:szCs w:val="24"/>
        </w:rPr>
        <w:t xml:space="preserve"> статьи 27 Закона, предоставляются следующие документы:</w:t>
      </w:r>
    </w:p>
    <w:p w:rsidR="003D11E3" w:rsidRPr="007D0E76" w:rsidRDefault="003D11E3" w:rsidP="007D0E76">
      <w:pPr>
        <w:spacing w:after="0" w:line="240" w:lineRule="auto"/>
        <w:jc w:val="both"/>
        <w:rPr>
          <w:rFonts w:ascii="Times New Roman" w:hAnsi="Times New Roman" w:cs="Times New Roman"/>
          <w:b/>
          <w:i/>
          <w:sz w:val="24"/>
          <w:szCs w:val="24"/>
        </w:rPr>
      </w:pPr>
      <w:r w:rsidRPr="007D0E76">
        <w:rPr>
          <w:rFonts w:ascii="Times New Roman" w:hAnsi="Times New Roman" w:cs="Times New Roman"/>
          <w:sz w:val="24"/>
          <w:szCs w:val="24"/>
        </w:rPr>
        <w:t xml:space="preserve">          1)Заявление;</w:t>
      </w:r>
    </w:p>
    <w:p w:rsidR="003D11E3" w:rsidRPr="007D0E76" w:rsidRDefault="003D11E3" w:rsidP="007D0E76">
      <w:pPr>
        <w:spacing w:after="0" w:line="240" w:lineRule="auto"/>
        <w:jc w:val="both"/>
        <w:rPr>
          <w:rFonts w:ascii="Times New Roman" w:hAnsi="Times New Roman" w:cs="Times New Roman"/>
          <w:b/>
          <w:i/>
          <w:sz w:val="24"/>
          <w:szCs w:val="24"/>
        </w:rPr>
      </w:pPr>
      <w:r w:rsidRPr="007D0E76">
        <w:rPr>
          <w:rFonts w:ascii="Times New Roman" w:hAnsi="Times New Roman" w:cs="Times New Roman"/>
          <w:sz w:val="24"/>
          <w:szCs w:val="24"/>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3D11E3" w:rsidRPr="007D0E76" w:rsidRDefault="003D11E3" w:rsidP="007D0E76">
      <w:pPr>
        <w:pStyle w:val="af"/>
        <w:ind w:right="-143" w:firstLine="708"/>
        <w:jc w:val="both"/>
        <w:rPr>
          <w:rFonts w:ascii="Times New Roman" w:hAnsi="Times New Roman"/>
          <w:b/>
          <w:i/>
          <w:sz w:val="24"/>
          <w:szCs w:val="24"/>
        </w:rPr>
      </w:pPr>
      <w:r w:rsidRPr="007D0E7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D11E3" w:rsidRPr="007D0E76" w:rsidRDefault="003D11E3" w:rsidP="007D0E76">
      <w:pPr>
        <w:pStyle w:val="af"/>
        <w:ind w:right="-143" w:firstLine="708"/>
        <w:jc w:val="both"/>
        <w:rPr>
          <w:rFonts w:ascii="Times New Roman" w:hAnsi="Times New Roman"/>
          <w:b/>
          <w:i/>
          <w:sz w:val="24"/>
          <w:szCs w:val="24"/>
        </w:rPr>
      </w:pPr>
      <w:r w:rsidRPr="007D0E76">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D11E3" w:rsidRPr="007D0E76" w:rsidRDefault="003D11E3" w:rsidP="007D0E76">
      <w:pPr>
        <w:pStyle w:val="af"/>
        <w:ind w:right="-143" w:firstLine="708"/>
        <w:jc w:val="both"/>
        <w:rPr>
          <w:rFonts w:ascii="Times New Roman" w:hAnsi="Times New Roman"/>
          <w:b/>
          <w:sz w:val="24"/>
          <w:szCs w:val="24"/>
        </w:rPr>
      </w:pPr>
      <w:r w:rsidRPr="007D0E76">
        <w:rPr>
          <w:rFonts w:ascii="Times New Roman" w:hAnsi="Times New Roman"/>
          <w:b/>
          <w:sz w:val="24"/>
          <w:szCs w:val="24"/>
        </w:rPr>
        <w:t>В соответствии с п. 9  статьи 27 Закона Республики Казахстан государственные служащие, участвующие в конкурсе, тестирование не проходят.</w:t>
      </w:r>
    </w:p>
    <w:p w:rsidR="003D11E3" w:rsidRPr="007D0E76" w:rsidRDefault="003D11E3" w:rsidP="007D0E76">
      <w:pPr>
        <w:spacing w:after="0" w:line="240" w:lineRule="auto"/>
        <w:ind w:right="-142" w:firstLine="708"/>
        <w:jc w:val="both"/>
        <w:rPr>
          <w:rFonts w:ascii="Times New Roman" w:hAnsi="Times New Roman" w:cs="Times New Roman"/>
          <w:b/>
          <w:i/>
          <w:sz w:val="24"/>
          <w:szCs w:val="24"/>
        </w:rPr>
      </w:pPr>
      <w:r w:rsidRPr="007D0E76">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D11E3" w:rsidRPr="007D0E76" w:rsidRDefault="003D11E3" w:rsidP="001928F7">
      <w:pPr>
        <w:pStyle w:val="a7"/>
        <w:spacing w:after="0" w:line="240" w:lineRule="auto"/>
        <w:ind w:left="0" w:firstLine="708"/>
        <w:jc w:val="both"/>
        <w:rPr>
          <w:rFonts w:ascii="Times New Roman" w:hAnsi="Times New Roman" w:cs="Times New Roman"/>
          <w:b/>
          <w:i/>
          <w:sz w:val="24"/>
          <w:szCs w:val="24"/>
          <w:lang w:val="kk-KZ"/>
        </w:rPr>
      </w:pPr>
      <w:r w:rsidRPr="007D0E76">
        <w:rPr>
          <w:rFonts w:ascii="Times New Roman" w:hAnsi="Times New Roman" w:cs="Times New Roman"/>
          <w:sz w:val="24"/>
          <w:szCs w:val="24"/>
          <w:lang w:val="ru-RU"/>
        </w:rPr>
        <w:t xml:space="preserve">Документы должны быть представлены </w:t>
      </w:r>
      <w:r w:rsidRPr="001928F7">
        <w:rPr>
          <w:rFonts w:ascii="Times New Roman" w:hAnsi="Times New Roman" w:cs="Times New Roman"/>
          <w:b/>
          <w:sz w:val="24"/>
          <w:szCs w:val="24"/>
          <w:lang w:val="ru-RU"/>
        </w:rPr>
        <w:t xml:space="preserve">в течение </w:t>
      </w:r>
      <w:r w:rsidRPr="001928F7">
        <w:rPr>
          <w:rFonts w:ascii="Times New Roman" w:hAnsi="Times New Roman" w:cs="Times New Roman"/>
          <w:b/>
          <w:sz w:val="24"/>
          <w:szCs w:val="24"/>
          <w:lang w:val="kk-KZ"/>
        </w:rPr>
        <w:t>7</w:t>
      </w:r>
      <w:r w:rsidRPr="001928F7">
        <w:rPr>
          <w:rFonts w:ascii="Times New Roman" w:hAnsi="Times New Roman" w:cs="Times New Roman"/>
          <w:b/>
          <w:sz w:val="24"/>
          <w:szCs w:val="24"/>
          <w:lang w:val="ru-RU"/>
        </w:rPr>
        <w:t xml:space="preserve"> рабочих дней,</w:t>
      </w:r>
      <w:r w:rsidRPr="007D0E76">
        <w:rPr>
          <w:rFonts w:ascii="Times New Roman" w:hAnsi="Times New Roman" w:cs="Times New Roman"/>
          <w:sz w:val="24"/>
          <w:szCs w:val="24"/>
          <w:lang w:val="ru-RU"/>
        </w:rPr>
        <w:t xml:space="preserve"> который исчисляется со следующего рабочего дня после публикации</w:t>
      </w:r>
      <w:r w:rsidRPr="007D0E76">
        <w:rPr>
          <w:rFonts w:ascii="Times New Roman" w:hAnsi="Times New Roman" w:cs="Times New Roman"/>
          <w:sz w:val="24"/>
          <w:szCs w:val="24"/>
          <w:lang w:val="kk-KZ"/>
        </w:rPr>
        <w:t xml:space="preserve"> объявления о проведении общего конкурса на интернет-ресурсе уполномоченного органа.</w:t>
      </w:r>
    </w:p>
    <w:p w:rsidR="009B483D" w:rsidRPr="007D0E76" w:rsidRDefault="0069744F" w:rsidP="007D0E76">
      <w:pPr>
        <w:spacing w:after="0" w:line="240" w:lineRule="auto"/>
        <w:ind w:firstLine="709"/>
        <w:contextualSpacing/>
        <w:jc w:val="both"/>
        <w:rPr>
          <w:rFonts w:ascii="Times New Roman" w:hAnsi="Times New Roman" w:cs="Times New Roman"/>
          <w:sz w:val="24"/>
          <w:szCs w:val="24"/>
          <w:lang w:val="kk-KZ"/>
        </w:rPr>
      </w:pPr>
      <w:r w:rsidRPr="007D0E76">
        <w:rPr>
          <w:rFonts w:ascii="Times New Roman" w:hAnsi="Times New Roman" w:cs="Times New Roman"/>
          <w:b/>
          <w:sz w:val="24"/>
          <w:szCs w:val="24"/>
        </w:rPr>
        <w:t xml:space="preserve">Кандидаты, допущенные к собеседованию, </w:t>
      </w:r>
      <w:r w:rsidRPr="007D0E76">
        <w:rPr>
          <w:rFonts w:ascii="Times New Roman" w:hAnsi="Times New Roman" w:cs="Times New Roman"/>
          <w:b/>
          <w:sz w:val="24"/>
          <w:szCs w:val="24"/>
          <w:lang w:val="kk-KZ"/>
        </w:rPr>
        <w:t xml:space="preserve">проходят его </w:t>
      </w:r>
      <w:r w:rsidR="009B483D" w:rsidRPr="007D0E76">
        <w:rPr>
          <w:rFonts w:ascii="Times New Roman" w:hAnsi="Times New Roman" w:cs="Times New Roman"/>
          <w:b/>
          <w:sz w:val="24"/>
          <w:szCs w:val="24"/>
        </w:rPr>
        <w:t xml:space="preserve">в </w:t>
      </w:r>
      <w:r w:rsidR="009B483D" w:rsidRPr="007D0E76">
        <w:rPr>
          <w:rFonts w:ascii="Times New Roman" w:hAnsi="Times New Roman" w:cs="Times New Roman"/>
          <w:b/>
          <w:sz w:val="24"/>
          <w:szCs w:val="24"/>
          <w:lang w:val="kk-KZ"/>
        </w:rPr>
        <w:t xml:space="preserve">Управлении государственных доходов по Хромтаускому району, </w:t>
      </w:r>
      <w:r w:rsidR="009B483D" w:rsidRPr="007D0E76">
        <w:rPr>
          <w:rFonts w:ascii="Times New Roman" w:hAnsi="Times New Roman" w:cs="Times New Roman"/>
          <w:b/>
          <w:sz w:val="24"/>
          <w:szCs w:val="24"/>
        </w:rPr>
        <w:t>по</w:t>
      </w:r>
      <w:r w:rsidR="009B483D" w:rsidRPr="007D0E76">
        <w:rPr>
          <w:rFonts w:ascii="Times New Roman" w:hAnsi="Times New Roman" w:cs="Times New Roman"/>
          <w:b/>
          <w:sz w:val="24"/>
          <w:szCs w:val="24"/>
          <w:lang w:val="kk-KZ"/>
        </w:rPr>
        <w:t xml:space="preserve"> адресу Хромтауский район, </w:t>
      </w:r>
      <w:r w:rsidR="003D11E3" w:rsidRPr="007D0E76">
        <w:rPr>
          <w:rFonts w:ascii="Times New Roman" w:hAnsi="Times New Roman" w:cs="Times New Roman"/>
          <w:b/>
          <w:sz w:val="24"/>
          <w:szCs w:val="24"/>
          <w:lang w:val="kk-KZ"/>
        </w:rPr>
        <w:t xml:space="preserve">г.Хромтау, ул.Жамбыла </w:t>
      </w:r>
      <w:r w:rsidR="009B483D" w:rsidRPr="007D0E76">
        <w:rPr>
          <w:rFonts w:ascii="Times New Roman" w:hAnsi="Times New Roman" w:cs="Times New Roman"/>
          <w:b/>
          <w:sz w:val="24"/>
          <w:szCs w:val="24"/>
          <w:lang w:val="kk-KZ"/>
        </w:rPr>
        <w:t>38</w:t>
      </w:r>
      <w:r w:rsidR="003D11E3" w:rsidRPr="007D0E76">
        <w:rPr>
          <w:rFonts w:ascii="Times New Roman" w:hAnsi="Times New Roman" w:cs="Times New Roman"/>
          <w:b/>
          <w:sz w:val="24"/>
          <w:szCs w:val="24"/>
          <w:lang w:val="kk-KZ"/>
        </w:rPr>
        <w:t>М</w:t>
      </w:r>
      <w:r w:rsidR="009B483D" w:rsidRPr="007D0E76">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9B483D" w:rsidRPr="007D0E76" w:rsidRDefault="009B483D" w:rsidP="007D0E76">
      <w:pPr>
        <w:pStyle w:val="BodyText1"/>
        <w:ind w:firstLine="708"/>
        <w:jc w:val="both"/>
        <w:rPr>
          <w:rFonts w:ascii="Times New Roman" w:hAnsi="Times New Roman" w:cs="Times New Roman"/>
          <w:sz w:val="24"/>
          <w:szCs w:val="24"/>
        </w:rPr>
      </w:pPr>
      <w:r w:rsidRPr="007D0E76">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7D0E76">
        <w:rPr>
          <w:rFonts w:ascii="Times New Roman" w:hAnsi="Times New Roman" w:cs="Times New Roman"/>
          <w:sz w:val="24"/>
          <w:szCs w:val="24"/>
        </w:rPr>
        <w:t xml:space="preserve"> </w:t>
      </w:r>
    </w:p>
    <w:p w:rsidR="009B483D" w:rsidRPr="007D0E76" w:rsidRDefault="009B483D" w:rsidP="007D0E76">
      <w:pPr>
        <w:pStyle w:val="BodyText1"/>
        <w:ind w:firstLine="708"/>
        <w:jc w:val="both"/>
        <w:rPr>
          <w:rFonts w:ascii="Times New Roman" w:hAnsi="Times New Roman" w:cs="Times New Roman"/>
          <w:b/>
          <w:i/>
          <w:sz w:val="24"/>
          <w:szCs w:val="24"/>
          <w:lang w:val="kk-KZ"/>
        </w:rPr>
      </w:pPr>
      <w:r w:rsidRPr="007D0E76">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При проведении конкурса допускается приглашение экспертов.</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lastRenderedPageBreak/>
        <w:t xml:space="preserve">В качестве </w:t>
      </w:r>
      <w:r w:rsidR="0084052A" w:rsidRPr="007D0E76">
        <w:rPr>
          <w:rFonts w:ascii="Times New Roman" w:eastAsia="Times New Roman" w:hAnsi="Times New Roman" w:cs="Times New Roman"/>
          <w:sz w:val="24"/>
          <w:szCs w:val="24"/>
          <w:lang w:val="kk-KZ"/>
        </w:rPr>
        <w:t xml:space="preserve"> </w:t>
      </w:r>
      <w:r w:rsidRPr="007D0E76">
        <w:rPr>
          <w:rFonts w:ascii="Times New Roman" w:eastAsia="Times New Roman" w:hAnsi="Times New Roman" w:cs="Times New Roman"/>
          <w:sz w:val="24"/>
          <w:szCs w:val="24"/>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483D" w:rsidRPr="007D0E76" w:rsidRDefault="009B483D" w:rsidP="007D0E76">
      <w:pPr>
        <w:spacing w:after="0" w:line="240" w:lineRule="auto"/>
        <w:ind w:firstLine="709"/>
        <w:contextualSpacing/>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w:t>
      </w:r>
      <w:r w:rsidR="00CE4F2A" w:rsidRPr="007D0E76">
        <w:rPr>
          <w:rFonts w:ascii="Times New Roman" w:eastAsia="Times New Roman" w:hAnsi="Times New Roman" w:cs="Times New Roman"/>
          <w:sz w:val="24"/>
          <w:szCs w:val="24"/>
        </w:rPr>
        <w:t>56-57 либо через ватс</w:t>
      </w:r>
      <w:r w:rsidRPr="007D0E76">
        <w:rPr>
          <w:rFonts w:ascii="Times New Roman" w:eastAsia="Times New Roman" w:hAnsi="Times New Roman" w:cs="Times New Roman"/>
          <w:sz w:val="24"/>
          <w:szCs w:val="24"/>
        </w:rPr>
        <w:t>ап 8-705-202-0670).</w:t>
      </w:r>
    </w:p>
    <w:p w:rsidR="009B483D" w:rsidRPr="007D0E76" w:rsidRDefault="009B483D" w:rsidP="007D0E76">
      <w:pPr>
        <w:spacing w:after="0" w:line="240" w:lineRule="auto"/>
        <w:ind w:firstLine="709"/>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B483D" w:rsidRPr="007D0E76" w:rsidRDefault="009B483D" w:rsidP="007D0E76">
      <w:pPr>
        <w:pStyle w:val="af"/>
        <w:ind w:firstLine="709"/>
        <w:contextualSpacing/>
        <w:jc w:val="both"/>
        <w:rPr>
          <w:rFonts w:ascii="KZ Times New Roman" w:hAnsi="KZ Times New Roman" w:cs="KZ Times New Roman"/>
          <w:sz w:val="24"/>
          <w:szCs w:val="24"/>
        </w:rPr>
      </w:pPr>
    </w:p>
    <w:p w:rsidR="0054629A" w:rsidRPr="009B483D" w:rsidRDefault="0054629A" w:rsidP="0054629A">
      <w:pPr>
        <w:pStyle w:val="af"/>
        <w:ind w:firstLine="709"/>
        <w:contextualSpacing/>
        <w:jc w:val="right"/>
        <w:rPr>
          <w:rFonts w:ascii="Times New Roman" w:hAnsi="Times New Roman"/>
          <w:color w:val="000000"/>
          <w:sz w:val="24"/>
          <w:szCs w:val="24"/>
        </w:rPr>
      </w:pPr>
    </w:p>
    <w:p w:rsidR="0054629A" w:rsidRPr="00956E4C" w:rsidRDefault="0054629A" w:rsidP="0054629A">
      <w:pPr>
        <w:pStyle w:val="af"/>
        <w:ind w:firstLine="709"/>
        <w:contextualSpacing/>
        <w:jc w:val="right"/>
        <w:rPr>
          <w:rFonts w:ascii="Times New Roman" w:hAnsi="Times New Roman"/>
          <w:color w:val="000000"/>
          <w:sz w:val="24"/>
          <w:szCs w:val="24"/>
          <w:lang w:val="kk-KZ"/>
        </w:rPr>
      </w:pPr>
    </w:p>
    <w:p w:rsidR="00B73974" w:rsidRDefault="00B73974" w:rsidP="00B94443">
      <w:pPr>
        <w:pStyle w:val="af"/>
        <w:jc w:val="right"/>
        <w:rPr>
          <w:rFonts w:ascii="Times New Roman" w:hAnsi="Times New Roman"/>
          <w:color w:val="000000"/>
          <w:sz w:val="24"/>
          <w:szCs w:val="24"/>
          <w:lang w:val="kk-KZ"/>
        </w:rPr>
      </w:pPr>
    </w:p>
    <w:p w:rsidR="000575FD" w:rsidRDefault="000575FD" w:rsidP="00B60E1A">
      <w:pPr>
        <w:pStyle w:val="af"/>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7D0E76">
      <w:pPr>
        <w:pStyle w:val="af"/>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1928F7" w:rsidRDefault="001928F7" w:rsidP="00B94443">
      <w:pPr>
        <w:pStyle w:val="af"/>
        <w:jc w:val="right"/>
        <w:rPr>
          <w:rFonts w:ascii="Times New Roman" w:eastAsia="Calibri" w:hAnsi="Times New Roman"/>
          <w:sz w:val="24"/>
          <w:szCs w:val="24"/>
          <w:lang w:val="kk-KZ"/>
        </w:rPr>
      </w:pPr>
    </w:p>
    <w:p w:rsidR="007143D0" w:rsidRPr="00956E4C" w:rsidRDefault="002549C6" w:rsidP="00B94443">
      <w:pPr>
        <w:pStyle w:val="af"/>
        <w:jc w:val="right"/>
        <w:rPr>
          <w:rFonts w:ascii="Times New Roman" w:eastAsia="Calibri" w:hAnsi="Times New Roman"/>
          <w:sz w:val="24"/>
          <w:szCs w:val="24"/>
          <w:lang w:val="kk-KZ"/>
        </w:rPr>
      </w:pPr>
      <w:r>
        <w:rPr>
          <w:rFonts w:ascii="Times New Roman" w:eastAsia="Calibri" w:hAnsi="Times New Roman"/>
          <w:sz w:val="24"/>
          <w:szCs w:val="24"/>
          <w:lang w:val="kk-KZ"/>
        </w:rPr>
        <w:lastRenderedPageBreak/>
        <w:t>Приложение 2</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Форма</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w:t>
      </w:r>
      <w:r w:rsidR="007143D0" w:rsidRPr="00956E4C">
        <w:rPr>
          <w:rFonts w:ascii="Times New Roman" w:eastAsia="Calibri" w:hAnsi="Times New Roman"/>
          <w:sz w:val="24"/>
          <w:szCs w:val="24"/>
        </w:rPr>
        <w:t>___________</w:t>
      </w:r>
      <w:r w:rsidRPr="00956E4C">
        <w:rPr>
          <w:rFonts w:ascii="Times New Roman" w:eastAsia="Calibri" w:hAnsi="Times New Roman"/>
          <w:sz w:val="24"/>
          <w:szCs w:val="24"/>
        </w:rPr>
        <w:t>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B94443"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(государственный орган)</w:t>
      </w:r>
    </w:p>
    <w:p w:rsidR="007143D0" w:rsidRPr="00956E4C" w:rsidRDefault="007143D0" w:rsidP="00B94443">
      <w:pPr>
        <w:pStyle w:val="af"/>
        <w:rPr>
          <w:rFonts w:ascii="Times New Roman" w:eastAsia="Calibri" w:hAnsi="Times New Roman"/>
          <w:b/>
          <w:sz w:val="24"/>
          <w:szCs w:val="24"/>
        </w:rPr>
      </w:pPr>
    </w:p>
    <w:p w:rsidR="007143D0" w:rsidRPr="00956E4C" w:rsidRDefault="007143D0" w:rsidP="00B94443">
      <w:pPr>
        <w:pStyle w:val="af"/>
        <w:jc w:val="center"/>
        <w:rPr>
          <w:rFonts w:ascii="Times New Roman" w:eastAsia="Calibri" w:hAnsi="Times New Roman"/>
          <w:b/>
          <w:sz w:val="24"/>
          <w:szCs w:val="24"/>
          <w:lang w:val="kk-KZ"/>
        </w:rPr>
      </w:pPr>
      <w:r w:rsidRPr="00956E4C">
        <w:rPr>
          <w:rFonts w:ascii="Times New Roman" w:eastAsia="Calibri" w:hAnsi="Times New Roman"/>
          <w:b/>
          <w:sz w:val="24"/>
          <w:szCs w:val="24"/>
        </w:rPr>
        <w:t>Заявление</w:t>
      </w:r>
    </w:p>
    <w:p w:rsidR="007143D0" w:rsidRPr="00956E4C" w:rsidRDefault="007143D0" w:rsidP="00B94443">
      <w:pPr>
        <w:pStyle w:val="af"/>
        <w:rPr>
          <w:rFonts w:ascii="Times New Roman" w:eastAsia="Calibri" w:hAnsi="Times New Roman"/>
          <w:b/>
          <w:sz w:val="24"/>
          <w:szCs w:val="24"/>
          <w:lang w:val="kk-KZ"/>
        </w:rPr>
      </w:pP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Прошу допустить меня к участию в конкурс</w:t>
      </w:r>
      <w:r w:rsidR="007143D0" w:rsidRPr="00956E4C">
        <w:rPr>
          <w:rFonts w:ascii="Times New Roman" w:eastAsia="Calibri" w:hAnsi="Times New Roman"/>
          <w:sz w:val="24"/>
          <w:szCs w:val="24"/>
          <w:lang w:val="kk-KZ"/>
        </w:rPr>
        <w:t xml:space="preserve">ах </w:t>
      </w:r>
      <w:r w:rsidR="007143D0" w:rsidRPr="00956E4C">
        <w:rPr>
          <w:rFonts w:ascii="Times New Roman" w:eastAsia="Calibri" w:hAnsi="Times New Roman"/>
          <w:sz w:val="24"/>
          <w:szCs w:val="24"/>
        </w:rPr>
        <w:t>на занятие вакантн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административн</w:t>
      </w:r>
      <w:r w:rsidR="007143D0" w:rsidRPr="00956E4C">
        <w:rPr>
          <w:rFonts w:ascii="Times New Roman" w:eastAsia="Calibri" w:hAnsi="Times New Roman"/>
          <w:sz w:val="24"/>
          <w:szCs w:val="24"/>
          <w:lang w:val="kk-KZ"/>
        </w:rPr>
        <w:t xml:space="preserve">ых </w:t>
      </w:r>
      <w:r w:rsidR="007143D0" w:rsidRPr="00956E4C">
        <w:rPr>
          <w:rFonts w:ascii="Times New Roman" w:eastAsia="Calibri" w:hAnsi="Times New Roman"/>
          <w:sz w:val="24"/>
          <w:szCs w:val="24"/>
        </w:rPr>
        <w:t>государственн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должност</w:t>
      </w:r>
      <w:r w:rsidR="007143D0" w:rsidRPr="00956E4C">
        <w:rPr>
          <w:rFonts w:ascii="Times New Roman" w:eastAsia="Calibri" w:hAnsi="Times New Roman"/>
          <w:sz w:val="24"/>
          <w:szCs w:val="24"/>
          <w:lang w:val="kk-KZ"/>
        </w:rPr>
        <w:t>ей ________________________</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Pr="00956E4C">
        <w:rPr>
          <w:rFonts w:ascii="Times New Roman" w:eastAsia="Calibri" w:hAnsi="Times New Roman"/>
          <w:sz w:val="24"/>
          <w:szCs w:val="24"/>
          <w:lang w:val="en-US"/>
        </w:rPr>
        <w:t>C</w:t>
      </w:r>
      <w:r w:rsidR="007143D0" w:rsidRPr="00956E4C">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______________________(да/нет)</w:t>
      </w:r>
      <w:r w:rsidRPr="00956E4C">
        <w:rPr>
          <w:rFonts w:ascii="Times New Roman" w:eastAsia="Calibri" w:hAnsi="Times New Roman"/>
          <w:sz w:val="24"/>
          <w:szCs w:val="24"/>
        </w:rPr>
        <w:t>.</w:t>
      </w:r>
      <w:r w:rsidR="007143D0" w:rsidRPr="00956E4C">
        <w:rPr>
          <w:rFonts w:ascii="Times New Roman" w:eastAsia="Calibri" w:hAnsi="Times New Roman"/>
          <w:sz w:val="24"/>
          <w:szCs w:val="24"/>
        </w:rPr>
        <w:tab/>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Отвечаю за подлинность представленных документов.</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Прилагаемые документы: </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Адрес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Номера контактных телефонов</w:t>
      </w:r>
      <w:r w:rsidRPr="00956E4C">
        <w:rPr>
          <w:rFonts w:ascii="Times New Roman" w:eastAsia="Calibri" w:hAnsi="Times New Roman"/>
          <w:sz w:val="24"/>
          <w:szCs w:val="24"/>
          <w:lang w:val="kk-KZ"/>
        </w:rPr>
        <w:t>:</w:t>
      </w:r>
      <w:r w:rsidRPr="00956E4C">
        <w:rPr>
          <w:rFonts w:ascii="Times New Roman" w:eastAsia="Calibri" w:hAnsi="Times New Roman"/>
          <w:sz w:val="24"/>
          <w:szCs w:val="24"/>
        </w:rPr>
        <w:t>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lang w:val="en-US"/>
        </w:rPr>
        <w:t>e</w:t>
      </w:r>
      <w:r w:rsidRPr="00956E4C">
        <w:rPr>
          <w:rFonts w:ascii="Times New Roman" w:eastAsia="Calibri" w:hAnsi="Times New Roman"/>
          <w:sz w:val="24"/>
          <w:szCs w:val="24"/>
        </w:rPr>
        <w:t>-</w:t>
      </w:r>
      <w:r w:rsidRPr="00956E4C">
        <w:rPr>
          <w:rFonts w:ascii="Times New Roman" w:eastAsia="Calibri" w:hAnsi="Times New Roman"/>
          <w:sz w:val="24"/>
          <w:szCs w:val="24"/>
          <w:lang w:val="en-US"/>
        </w:rPr>
        <w:t>mail</w:t>
      </w:r>
      <w:r w:rsidRPr="00956E4C">
        <w:rPr>
          <w:rFonts w:ascii="Times New Roman" w:eastAsia="Calibri" w:hAnsi="Times New Roman"/>
          <w:sz w:val="24"/>
          <w:szCs w:val="24"/>
        </w:rPr>
        <w:t>: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ИИН 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(подпись)                               (Фамилия, имя, отчество (при его наличии)</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«____»_______________ 20__ г.</w:t>
      </w:r>
    </w:p>
    <w:p w:rsidR="00115EA0" w:rsidRDefault="00115EA0"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2971BA" w:rsidRPr="0097653D" w:rsidRDefault="002971BA" w:rsidP="002971BA">
      <w:pPr>
        <w:spacing w:before="100" w:beforeAutospacing="1" w:after="100" w:afterAutospacing="1"/>
        <w:jc w:val="both"/>
        <w:rPr>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2971BA" w:rsidRPr="002971BA" w:rsidTr="000015B2">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Приложение 3</w:t>
            </w:r>
            <w:r w:rsidRPr="002971BA">
              <w:rPr>
                <w:rFonts w:ascii="Times New Roman" w:hAnsi="Times New Roman" w:cs="Times New Roman"/>
                <w:color w:val="000000"/>
                <w:sz w:val="24"/>
                <w:szCs w:val="24"/>
                <w:lang w:val="kk-KZ"/>
              </w:rPr>
              <w:br/>
              <w:t xml:space="preserve">К правилам проведения конкурса на занятие административной </w:t>
            </w:r>
            <w:r w:rsidRPr="002971BA">
              <w:rPr>
                <w:rFonts w:ascii="Times New Roman" w:hAnsi="Times New Roman" w:cs="Times New Roman"/>
                <w:color w:val="000000"/>
                <w:sz w:val="24"/>
                <w:szCs w:val="24"/>
                <w:lang w:val="kk-KZ"/>
              </w:rPr>
              <w:lastRenderedPageBreak/>
              <w:t xml:space="preserve">государственной должности </w:t>
            </w:r>
            <w:r w:rsidRPr="002971BA">
              <w:rPr>
                <w:rFonts w:ascii="Times New Roman" w:hAnsi="Times New Roman" w:cs="Times New Roman"/>
                <w:color w:val="000000"/>
                <w:sz w:val="24"/>
                <w:szCs w:val="24"/>
                <w:lang w:val="kk-KZ"/>
              </w:rPr>
              <w:br/>
              <w:t>корпуса «Б»</w:t>
            </w:r>
          </w:p>
        </w:tc>
      </w:tr>
      <w:tr w:rsidR="002971BA" w:rsidRPr="002971BA" w:rsidTr="000015B2">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Форма</w:t>
            </w:r>
          </w:p>
        </w:tc>
      </w:tr>
    </w:tbl>
    <w:p w:rsidR="002971BA" w:rsidRPr="002971BA" w:rsidRDefault="002971BA" w:rsidP="002971BA">
      <w:pPr>
        <w:rPr>
          <w:rFonts w:ascii="Times New Roman" w:hAnsi="Times New Roman" w:cs="Times New Roman"/>
          <w:b/>
          <w:i/>
          <w:sz w:val="24"/>
          <w:szCs w:val="24"/>
        </w:rPr>
      </w:pPr>
      <w:r w:rsidRPr="002971BA">
        <w:rPr>
          <w:rFonts w:ascii="Times New Roman" w:hAnsi="Times New Roman" w:cs="Times New Roman"/>
          <w:color w:val="000000"/>
          <w:sz w:val="24"/>
          <w:szCs w:val="24"/>
        </w:rPr>
        <w:t>"Б" КОРПУСЫНЫҢ ӘКІМШІЛІК МЕМЛЕКЕТТІК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ЛАУАЗЫМЫНА КАНДИДАТТЫҢ ҚЫЗМЕТТIК ТIЗIМІ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ПОСЛУЖНОЙ СПИСОК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КАНДИДАТА НА АДМИНИСТРАТИВНУЮ ГОСУДАРСТВЕННУЮ</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ДОЛЖНОСТЬ КОРПУСА "Б"</w:t>
      </w:r>
    </w:p>
    <w:tbl>
      <w:tblPr>
        <w:tblW w:w="1091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19"/>
        <w:gridCol w:w="4444"/>
        <w:gridCol w:w="141"/>
        <w:gridCol w:w="3402"/>
      </w:tblGrid>
      <w:tr w:rsidR="002971BA" w:rsidRPr="002971BA" w:rsidTr="002971BA">
        <w:trPr>
          <w:trHeight w:val="30"/>
        </w:trPr>
        <w:tc>
          <w:tcPr>
            <w:tcW w:w="7372"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тегі, аты және әкесінің аты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фамилия, имя, отчество (при наличии)</w:t>
            </w:r>
          </w:p>
        </w:tc>
        <w:tc>
          <w:tcPr>
            <w:tcW w:w="3543" w:type="dxa"/>
            <w:gridSpan w:val="2"/>
            <w:vMerge w:val="restart"/>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2971BA" w:rsidRPr="002971BA" w:rsidTr="000015B2">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ФОТО</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(түрлі түсті/ цветное,</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3х4)</w:t>
                  </w:r>
                </w:p>
              </w:tc>
            </w:tr>
          </w:tbl>
          <w:p w:rsidR="002971BA" w:rsidRPr="002971BA" w:rsidRDefault="002971BA" w:rsidP="000015B2">
            <w:pPr>
              <w:rPr>
                <w:rFonts w:ascii="Times New Roman" w:hAnsi="Times New Roman" w:cs="Times New Roman"/>
                <w:b/>
                <w:i/>
                <w:sz w:val="24"/>
                <w:szCs w:val="24"/>
              </w:rPr>
            </w:pPr>
          </w:p>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7372"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_____________________________________________</w:t>
            </w:r>
          </w:p>
          <w:p w:rsidR="002971BA" w:rsidRPr="002971BA" w:rsidRDefault="002971BA" w:rsidP="000015B2">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лауазымы/должность, санаты/категория</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(болған жағдайда/при наличии)</w:t>
            </w:r>
          </w:p>
        </w:tc>
        <w:tc>
          <w:tcPr>
            <w:tcW w:w="3543" w:type="dxa"/>
            <w:gridSpan w:val="2"/>
            <w:vMerge/>
            <w:vAlign w:val="center"/>
            <w:hideMark/>
          </w:tcPr>
          <w:p w:rsidR="002971BA" w:rsidRPr="002971BA" w:rsidRDefault="002971BA" w:rsidP="000015B2">
            <w:pPr>
              <w:rPr>
                <w:rFonts w:ascii="Times New Roman" w:hAnsi="Times New Roman" w:cs="Times New Roman"/>
                <w:b/>
                <w:i/>
                <w:sz w:val="24"/>
                <w:szCs w:val="24"/>
              </w:rPr>
            </w:pPr>
          </w:p>
        </w:tc>
      </w:tr>
      <w:tr w:rsidR="002971BA" w:rsidRPr="002971BA" w:rsidTr="002971BA">
        <w:trPr>
          <w:trHeight w:val="30"/>
        </w:trPr>
        <w:tc>
          <w:tcPr>
            <w:tcW w:w="7372"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(жеке с</w:t>
            </w:r>
            <w:r w:rsidRPr="002971BA">
              <w:rPr>
                <w:rFonts w:ascii="Times New Roman" w:hAnsi="Times New Roman" w:cs="Times New Roman"/>
                <w:color w:val="000000"/>
                <w:sz w:val="24"/>
                <w:szCs w:val="24"/>
                <w:lang w:val="kk-KZ"/>
              </w:rPr>
              <w:t xml:space="preserve">әйкестендіру нөмірі / индивидуальный </w:t>
            </w:r>
          </w:p>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lang w:val="kk-KZ"/>
              </w:rPr>
              <w:t>идентификационный номер</w:t>
            </w:r>
            <w:r w:rsidRPr="002971BA">
              <w:rPr>
                <w:rFonts w:ascii="Times New Roman" w:hAnsi="Times New Roman" w:cs="Times New Roman"/>
                <w:color w:val="000000"/>
                <w:sz w:val="24"/>
                <w:szCs w:val="24"/>
              </w:rPr>
              <w:t>)</w:t>
            </w:r>
          </w:p>
        </w:tc>
        <w:tc>
          <w:tcPr>
            <w:tcW w:w="3543" w:type="dxa"/>
            <w:gridSpan w:val="2"/>
            <w:vMerge/>
            <w:vAlign w:val="center"/>
            <w:hideMark/>
          </w:tcPr>
          <w:p w:rsidR="002971BA" w:rsidRPr="002971BA" w:rsidRDefault="002971BA" w:rsidP="000015B2">
            <w:pPr>
              <w:rPr>
                <w:rFonts w:ascii="Times New Roman" w:hAnsi="Times New Roman" w:cs="Times New Roman"/>
                <w:b/>
                <w:i/>
                <w:sz w:val="24"/>
                <w:szCs w:val="24"/>
              </w:rPr>
            </w:pPr>
          </w:p>
        </w:tc>
      </w:tr>
      <w:tr w:rsidR="002971BA" w:rsidRPr="002971BA" w:rsidTr="002971BA">
        <w:trPr>
          <w:trHeight w:val="30"/>
        </w:trPr>
        <w:tc>
          <w:tcPr>
            <w:tcW w:w="10915" w:type="dxa"/>
            <w:gridSpan w:val="5"/>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ЖЕКЕ МӘЛІМЕТТЕР / ЛИЧНЫЕ ДАННЫЕ</w:t>
            </w: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1.</w:t>
            </w:r>
          </w:p>
        </w:tc>
        <w:tc>
          <w:tcPr>
            <w:tcW w:w="6804"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Туған күні және жері/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место рождения</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2.</w:t>
            </w:r>
          </w:p>
        </w:tc>
        <w:tc>
          <w:tcPr>
            <w:tcW w:w="6804"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Ұлты (қалауы бойынша)/</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Национальность (по желанию)</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jc w:val="both"/>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 xml:space="preserve">    3.</w:t>
            </w:r>
          </w:p>
        </w:tc>
        <w:tc>
          <w:tcPr>
            <w:tcW w:w="6804"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Отбасылы</w:t>
            </w:r>
            <w:r w:rsidRPr="002971BA">
              <w:rPr>
                <w:rFonts w:ascii="Times New Roman" w:hAnsi="Times New Roman" w:cs="Times New Roman"/>
                <w:color w:val="000000"/>
                <w:sz w:val="24"/>
                <w:szCs w:val="24"/>
                <w:lang w:val="kk-KZ"/>
              </w:rPr>
              <w:t>қ</w:t>
            </w:r>
            <w:r w:rsidRPr="002971BA">
              <w:rPr>
                <w:rFonts w:ascii="Times New Roman" w:hAnsi="Times New Roman" w:cs="Times New Roman"/>
                <w:color w:val="000000"/>
                <w:sz w:val="24"/>
                <w:szCs w:val="24"/>
              </w:rPr>
              <w:t xml:space="preserve"> жа</w:t>
            </w:r>
            <w:r w:rsidRPr="002971BA">
              <w:rPr>
                <w:rFonts w:ascii="Times New Roman" w:hAnsi="Times New Roman" w:cs="Times New Roman"/>
                <w:color w:val="000000"/>
                <w:sz w:val="24"/>
                <w:szCs w:val="24"/>
                <w:lang w:val="kk-KZ"/>
              </w:rPr>
              <w:t>ғ</w:t>
            </w:r>
            <w:r w:rsidRPr="002971BA">
              <w:rPr>
                <w:rFonts w:ascii="Times New Roman" w:hAnsi="Times New Roman" w:cs="Times New Roman"/>
                <w:color w:val="000000"/>
                <w:sz w:val="24"/>
                <w:szCs w:val="24"/>
              </w:rPr>
              <w:t>дайы</w:t>
            </w:r>
            <w:r w:rsidRPr="002971BA">
              <w:rPr>
                <w:rFonts w:ascii="Times New Roman" w:hAnsi="Times New Roman" w:cs="Times New Roman"/>
                <w:color w:val="000000"/>
                <w:sz w:val="24"/>
                <w:szCs w:val="24"/>
                <w:lang w:val="kk-KZ"/>
              </w:rPr>
              <w:t>,  балалардың бар болуы/</w:t>
            </w:r>
          </w:p>
          <w:p w:rsidR="002971BA" w:rsidRPr="002971BA" w:rsidRDefault="002971BA" w:rsidP="000015B2">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Семейное положение, наличие детей</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4.</w:t>
            </w:r>
          </w:p>
        </w:tc>
        <w:tc>
          <w:tcPr>
            <w:tcW w:w="6804"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Оқу орнын бітірген жылы және оның</w:t>
            </w:r>
            <w:r w:rsidRPr="002971BA">
              <w:rPr>
                <w:rFonts w:ascii="Times New Roman" w:hAnsi="Times New Roman" w:cs="Times New Roman"/>
                <w:color w:val="000000"/>
                <w:sz w:val="24"/>
                <w:szCs w:val="24"/>
                <w:lang w:val="kk-KZ"/>
              </w:rPr>
              <w:t xml:space="preserve"> </w:t>
            </w:r>
            <w:r w:rsidRPr="002971BA">
              <w:rPr>
                <w:rFonts w:ascii="Times New Roman" w:hAnsi="Times New Roman" w:cs="Times New Roman"/>
                <w:color w:val="000000"/>
                <w:sz w:val="24"/>
                <w:szCs w:val="24"/>
              </w:rPr>
              <w:t>атауы/</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Год окончания и наименование учебного заведения</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5.</w:t>
            </w:r>
          </w:p>
        </w:tc>
        <w:tc>
          <w:tcPr>
            <w:tcW w:w="6804"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6.</w:t>
            </w:r>
          </w:p>
        </w:tc>
        <w:tc>
          <w:tcPr>
            <w:tcW w:w="6804"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Шетел тілдерін білуі/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Владение иностранными языками</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7.</w:t>
            </w:r>
          </w:p>
        </w:tc>
        <w:tc>
          <w:tcPr>
            <w:tcW w:w="6804"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Мемлекеттік наградалары, құрметті атақтары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lastRenderedPageBreak/>
              <w:t>Государственные награды, почетные звания (при наличии)</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lastRenderedPageBreak/>
              <w:br/>
            </w: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lastRenderedPageBreak/>
              <w:t>8.</w:t>
            </w:r>
          </w:p>
        </w:tc>
        <w:tc>
          <w:tcPr>
            <w:tcW w:w="6804"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9.</w:t>
            </w:r>
          </w:p>
        </w:tc>
        <w:tc>
          <w:tcPr>
            <w:tcW w:w="6804"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Жаза түрі, оны тағайындау күні мен негізі (болған жағдайда) /</w:t>
            </w:r>
          </w:p>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Вид взыскания, дата и основания его наложения (при наличии)</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709"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10.</w:t>
            </w:r>
          </w:p>
        </w:tc>
        <w:tc>
          <w:tcPr>
            <w:tcW w:w="6804" w:type="dxa"/>
            <w:gridSpan w:val="3"/>
            <w:tcMar>
              <w:top w:w="15" w:type="dxa"/>
              <w:left w:w="15" w:type="dxa"/>
              <w:bottom w:w="15" w:type="dxa"/>
              <w:right w:w="15" w:type="dxa"/>
            </w:tcMar>
            <w:vAlign w:val="center"/>
            <w:hideMark/>
          </w:tcPr>
          <w:p w:rsidR="002971BA" w:rsidRPr="002971BA" w:rsidRDefault="002971BA" w:rsidP="000015B2">
            <w:pPr>
              <w:jc w:val="both"/>
              <w:rPr>
                <w:rFonts w:ascii="Times New Roman" w:hAnsi="Times New Roman" w:cs="Times New Roman"/>
                <w:b/>
                <w:i/>
                <w:sz w:val="24"/>
                <w:szCs w:val="24"/>
              </w:rPr>
            </w:pPr>
            <w:r w:rsidRPr="002971BA">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10915" w:type="dxa"/>
            <w:gridSpan w:val="5"/>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ЕҢБЕК ЖОЛЫ/ТРУДОВАЯ ДЕЯТЕЛЬНОСТЬ</w:t>
            </w:r>
          </w:p>
        </w:tc>
      </w:tr>
      <w:tr w:rsidR="002971BA" w:rsidRPr="002971BA" w:rsidTr="002971BA">
        <w:trPr>
          <w:trHeight w:val="30"/>
        </w:trPr>
        <w:tc>
          <w:tcPr>
            <w:tcW w:w="7372"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Күні/Дата</w:t>
            </w:r>
          </w:p>
        </w:tc>
        <w:tc>
          <w:tcPr>
            <w:tcW w:w="3543" w:type="dxa"/>
            <w:gridSpan w:val="2"/>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2971BA" w:rsidRPr="002971BA" w:rsidTr="002971BA">
        <w:trPr>
          <w:trHeight w:val="30"/>
        </w:trPr>
        <w:tc>
          <w:tcPr>
            <w:tcW w:w="2928" w:type="dxa"/>
            <w:gridSpan w:val="2"/>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қабылданған/</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приема</w:t>
            </w:r>
          </w:p>
        </w:tc>
        <w:tc>
          <w:tcPr>
            <w:tcW w:w="4444"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босатылған/</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увольнения</w:t>
            </w:r>
          </w:p>
        </w:tc>
        <w:tc>
          <w:tcPr>
            <w:tcW w:w="3543" w:type="dxa"/>
            <w:gridSpan w:val="2"/>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2928" w:type="dxa"/>
            <w:gridSpan w:val="2"/>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c>
          <w:tcPr>
            <w:tcW w:w="4444" w:type="dxa"/>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c>
          <w:tcPr>
            <w:tcW w:w="3543" w:type="dxa"/>
            <w:gridSpan w:val="2"/>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sz w:val="24"/>
                <w:szCs w:val="24"/>
              </w:rPr>
              <w:br/>
            </w:r>
          </w:p>
        </w:tc>
      </w:tr>
      <w:tr w:rsidR="002971BA" w:rsidRPr="002971BA" w:rsidTr="002971BA">
        <w:trPr>
          <w:trHeight w:val="30"/>
        </w:trPr>
        <w:tc>
          <w:tcPr>
            <w:tcW w:w="2928" w:type="dxa"/>
            <w:gridSpan w:val="2"/>
            <w:tcMar>
              <w:top w:w="15" w:type="dxa"/>
              <w:left w:w="15" w:type="dxa"/>
              <w:bottom w:w="15" w:type="dxa"/>
              <w:right w:w="15" w:type="dxa"/>
            </w:tcMar>
            <w:vAlign w:val="center"/>
          </w:tcPr>
          <w:p w:rsidR="002971BA" w:rsidRPr="002971BA" w:rsidRDefault="002971BA" w:rsidP="000015B2">
            <w:pPr>
              <w:rPr>
                <w:rFonts w:ascii="Times New Roman" w:hAnsi="Times New Roman" w:cs="Times New Roman"/>
                <w:b/>
                <w:i/>
                <w:sz w:val="24"/>
                <w:szCs w:val="24"/>
              </w:rPr>
            </w:pPr>
          </w:p>
          <w:p w:rsidR="002971BA" w:rsidRPr="002971BA" w:rsidRDefault="002971BA" w:rsidP="000015B2">
            <w:pPr>
              <w:rPr>
                <w:rFonts w:ascii="Times New Roman" w:hAnsi="Times New Roman" w:cs="Times New Roman"/>
                <w:b/>
                <w:i/>
                <w:sz w:val="24"/>
                <w:szCs w:val="24"/>
              </w:rPr>
            </w:pPr>
          </w:p>
        </w:tc>
        <w:tc>
          <w:tcPr>
            <w:tcW w:w="4444" w:type="dxa"/>
            <w:tcMar>
              <w:top w:w="15" w:type="dxa"/>
              <w:left w:w="15" w:type="dxa"/>
              <w:bottom w:w="15" w:type="dxa"/>
              <w:right w:w="15" w:type="dxa"/>
            </w:tcMar>
            <w:vAlign w:val="center"/>
          </w:tcPr>
          <w:p w:rsidR="002971BA" w:rsidRPr="002971BA" w:rsidRDefault="002971BA" w:rsidP="000015B2">
            <w:pPr>
              <w:rPr>
                <w:rFonts w:ascii="Times New Roman" w:hAnsi="Times New Roman" w:cs="Times New Roman"/>
                <w:b/>
                <w:i/>
                <w:sz w:val="24"/>
                <w:szCs w:val="24"/>
              </w:rPr>
            </w:pPr>
          </w:p>
        </w:tc>
        <w:tc>
          <w:tcPr>
            <w:tcW w:w="3543" w:type="dxa"/>
            <w:gridSpan w:val="2"/>
            <w:tcMar>
              <w:top w:w="15" w:type="dxa"/>
              <w:left w:w="15" w:type="dxa"/>
              <w:bottom w:w="15" w:type="dxa"/>
              <w:right w:w="15" w:type="dxa"/>
            </w:tcMar>
            <w:vAlign w:val="center"/>
          </w:tcPr>
          <w:p w:rsidR="002971BA" w:rsidRPr="002971BA" w:rsidRDefault="002971BA" w:rsidP="000015B2">
            <w:pPr>
              <w:rPr>
                <w:rFonts w:ascii="Times New Roman" w:hAnsi="Times New Roman" w:cs="Times New Roman"/>
                <w:b/>
                <w:i/>
                <w:sz w:val="24"/>
                <w:szCs w:val="24"/>
              </w:rPr>
            </w:pPr>
          </w:p>
        </w:tc>
      </w:tr>
      <w:tr w:rsidR="002971BA" w:rsidRPr="002971BA" w:rsidTr="002971BA">
        <w:trPr>
          <w:trHeight w:val="30"/>
        </w:trPr>
        <w:tc>
          <w:tcPr>
            <w:tcW w:w="2928" w:type="dxa"/>
            <w:gridSpan w:val="2"/>
            <w:tcMar>
              <w:top w:w="15" w:type="dxa"/>
              <w:left w:w="15" w:type="dxa"/>
              <w:bottom w:w="15" w:type="dxa"/>
              <w:right w:w="15" w:type="dxa"/>
            </w:tcMar>
            <w:vAlign w:val="center"/>
          </w:tcPr>
          <w:p w:rsidR="002971BA" w:rsidRPr="002971BA" w:rsidRDefault="002971BA" w:rsidP="000015B2">
            <w:pPr>
              <w:rPr>
                <w:rFonts w:ascii="Times New Roman" w:hAnsi="Times New Roman" w:cs="Times New Roman"/>
                <w:b/>
                <w:i/>
                <w:sz w:val="24"/>
                <w:szCs w:val="24"/>
              </w:rPr>
            </w:pPr>
          </w:p>
          <w:p w:rsidR="002971BA" w:rsidRPr="002971BA" w:rsidRDefault="002971BA" w:rsidP="000015B2">
            <w:pPr>
              <w:rPr>
                <w:rFonts w:ascii="Times New Roman" w:hAnsi="Times New Roman" w:cs="Times New Roman"/>
                <w:b/>
                <w:i/>
                <w:sz w:val="24"/>
                <w:szCs w:val="24"/>
              </w:rPr>
            </w:pPr>
          </w:p>
        </w:tc>
        <w:tc>
          <w:tcPr>
            <w:tcW w:w="4444" w:type="dxa"/>
            <w:tcMar>
              <w:top w:w="15" w:type="dxa"/>
              <w:left w:w="15" w:type="dxa"/>
              <w:bottom w:w="15" w:type="dxa"/>
              <w:right w:w="15" w:type="dxa"/>
            </w:tcMar>
            <w:vAlign w:val="center"/>
          </w:tcPr>
          <w:p w:rsidR="002971BA" w:rsidRPr="002971BA" w:rsidRDefault="002971BA" w:rsidP="000015B2">
            <w:pPr>
              <w:rPr>
                <w:rFonts w:ascii="Times New Roman" w:hAnsi="Times New Roman" w:cs="Times New Roman"/>
                <w:b/>
                <w:i/>
                <w:sz w:val="24"/>
                <w:szCs w:val="24"/>
              </w:rPr>
            </w:pPr>
          </w:p>
        </w:tc>
        <w:tc>
          <w:tcPr>
            <w:tcW w:w="3543" w:type="dxa"/>
            <w:gridSpan w:val="2"/>
            <w:tcMar>
              <w:top w:w="15" w:type="dxa"/>
              <w:left w:w="15" w:type="dxa"/>
              <w:bottom w:w="15" w:type="dxa"/>
              <w:right w:w="15" w:type="dxa"/>
            </w:tcMar>
            <w:vAlign w:val="center"/>
          </w:tcPr>
          <w:p w:rsidR="002971BA" w:rsidRPr="002971BA" w:rsidRDefault="002971BA" w:rsidP="000015B2">
            <w:pPr>
              <w:rPr>
                <w:rFonts w:ascii="Times New Roman" w:hAnsi="Times New Roman" w:cs="Times New Roman"/>
                <w:b/>
                <w:i/>
                <w:sz w:val="24"/>
                <w:szCs w:val="24"/>
              </w:rPr>
            </w:pPr>
          </w:p>
        </w:tc>
      </w:tr>
      <w:tr w:rsidR="002971BA" w:rsidRPr="002971BA" w:rsidTr="002971BA">
        <w:trPr>
          <w:trHeight w:val="30"/>
        </w:trPr>
        <w:tc>
          <w:tcPr>
            <w:tcW w:w="7372" w:type="dxa"/>
            <w:gridSpan w:val="3"/>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Кандидаттың қолы/</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Подпись кандидата</w:t>
            </w:r>
          </w:p>
        </w:tc>
        <w:tc>
          <w:tcPr>
            <w:tcW w:w="3543" w:type="dxa"/>
            <w:gridSpan w:val="2"/>
            <w:tcMar>
              <w:top w:w="15" w:type="dxa"/>
              <w:left w:w="15" w:type="dxa"/>
              <w:bottom w:w="15" w:type="dxa"/>
              <w:right w:w="15" w:type="dxa"/>
            </w:tcMar>
            <w:vAlign w:val="center"/>
            <w:hideMark/>
          </w:tcPr>
          <w:p w:rsidR="002971BA" w:rsidRPr="002971BA" w:rsidRDefault="002971BA" w:rsidP="000015B2">
            <w:pPr>
              <w:rPr>
                <w:rFonts w:ascii="Times New Roman" w:hAnsi="Times New Roman" w:cs="Times New Roman"/>
                <w:b/>
                <w:i/>
                <w:sz w:val="24"/>
                <w:szCs w:val="24"/>
              </w:rPr>
            </w:pPr>
            <w:r w:rsidRPr="002971BA">
              <w:rPr>
                <w:rFonts w:ascii="Times New Roman" w:hAnsi="Times New Roman" w:cs="Times New Roman"/>
                <w:color w:val="000000"/>
                <w:sz w:val="24"/>
                <w:szCs w:val="24"/>
              </w:rPr>
              <w:t>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күні/дата</w:t>
            </w:r>
          </w:p>
        </w:tc>
      </w:tr>
    </w:tbl>
    <w:p w:rsidR="002971BA" w:rsidRPr="002971BA" w:rsidRDefault="002971BA" w:rsidP="002971BA">
      <w:pPr>
        <w:jc w:val="both"/>
        <w:rPr>
          <w:rFonts w:ascii="Times New Roman" w:hAnsi="Times New Roman" w:cs="Times New Roman"/>
          <w:i/>
          <w:sz w:val="24"/>
          <w:szCs w:val="24"/>
          <w:lang w:val="kk-KZ"/>
        </w:rPr>
      </w:pPr>
    </w:p>
    <w:p w:rsidR="002971BA" w:rsidRPr="002971BA" w:rsidRDefault="002971BA" w:rsidP="002971BA">
      <w:pPr>
        <w:jc w:val="both"/>
        <w:rPr>
          <w:rFonts w:ascii="Times New Roman" w:hAnsi="Times New Roman" w:cs="Times New Roman"/>
          <w:b/>
          <w:i/>
          <w:sz w:val="24"/>
          <w:szCs w:val="24"/>
          <w:lang w:val="kk-KZ"/>
        </w:rPr>
      </w:pPr>
      <w:r w:rsidRPr="002971BA">
        <w:rPr>
          <w:rFonts w:ascii="Times New Roman" w:hAnsi="Times New Roman" w:cs="Times New Roman"/>
          <w:sz w:val="24"/>
          <w:szCs w:val="24"/>
          <w:lang w:val="kk-KZ"/>
        </w:rPr>
        <w:t>*Примечание: в послужном списке каждая занимаемая должность заполняется в отдельной графе</w:t>
      </w:r>
    </w:p>
    <w:p w:rsidR="007D0E76" w:rsidRPr="007D0E76" w:rsidRDefault="007D0E76" w:rsidP="007D0E76">
      <w:pPr>
        <w:pStyle w:val="af"/>
        <w:contextualSpacing/>
        <w:rPr>
          <w:rFonts w:ascii="Times New Roman" w:hAnsi="Times New Roman"/>
          <w:sz w:val="24"/>
          <w:szCs w:val="24"/>
          <w:lang w:val="kk-KZ"/>
        </w:rPr>
      </w:pPr>
    </w:p>
    <w:sectPr w:rsidR="007D0E76" w:rsidRPr="007D0E76"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65B" w:rsidRDefault="0066665B" w:rsidP="0040425E">
      <w:pPr>
        <w:spacing w:after="0" w:line="240" w:lineRule="auto"/>
      </w:pPr>
      <w:r>
        <w:separator/>
      </w:r>
    </w:p>
  </w:endnote>
  <w:endnote w:type="continuationSeparator" w:id="1">
    <w:p w:rsidR="0066665B" w:rsidRDefault="0066665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65B" w:rsidRDefault="0066665B" w:rsidP="0040425E">
      <w:pPr>
        <w:spacing w:after="0" w:line="240" w:lineRule="auto"/>
      </w:pPr>
      <w:r>
        <w:separator/>
      </w:r>
    </w:p>
  </w:footnote>
  <w:footnote w:type="continuationSeparator" w:id="1">
    <w:p w:rsidR="0066665B" w:rsidRDefault="0066665B"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F81137">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4274"/>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27D61"/>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2EAF"/>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026"/>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B1E"/>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28F7"/>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3AA5"/>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49C6"/>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0C"/>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971B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1F43"/>
    <w:rsid w:val="003A3AC7"/>
    <w:rsid w:val="003A589B"/>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11E3"/>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1F5D"/>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6F5C"/>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0150"/>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1D07"/>
    <w:rsid w:val="00652113"/>
    <w:rsid w:val="00652F13"/>
    <w:rsid w:val="00654DBA"/>
    <w:rsid w:val="00656672"/>
    <w:rsid w:val="006569CE"/>
    <w:rsid w:val="00657EBF"/>
    <w:rsid w:val="00661C00"/>
    <w:rsid w:val="006651F6"/>
    <w:rsid w:val="0066665B"/>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5A09"/>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177"/>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22D7"/>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0E76"/>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6DA1"/>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3070"/>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5BA2"/>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ADC"/>
    <w:rsid w:val="00940E5D"/>
    <w:rsid w:val="00941122"/>
    <w:rsid w:val="0094162D"/>
    <w:rsid w:val="009432F9"/>
    <w:rsid w:val="00943FE0"/>
    <w:rsid w:val="00945B53"/>
    <w:rsid w:val="00947AE5"/>
    <w:rsid w:val="00950BB1"/>
    <w:rsid w:val="00951D02"/>
    <w:rsid w:val="009522AC"/>
    <w:rsid w:val="00953B97"/>
    <w:rsid w:val="009544B6"/>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BF4"/>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5B4C"/>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48B"/>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1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146"/>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C747C"/>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60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3FE3"/>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857"/>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9611A"/>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2F"/>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2F0"/>
    <w:rsid w:val="00EF566C"/>
    <w:rsid w:val="00EF5B9F"/>
    <w:rsid w:val="00EF5F3A"/>
    <w:rsid w:val="00EF6322"/>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1137"/>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500000416" TargetMode="External"/><Relationship Id="rId3" Type="http://schemas.openxmlformats.org/officeDocument/2006/relationships/settings" Target="settings.xml"/><Relationship Id="rId7" Type="http://schemas.openxmlformats.org/officeDocument/2006/relationships/hyperlink" Target="mailto: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45</cp:revision>
  <cp:lastPrinted>2020-05-28T08:52:00Z</cp:lastPrinted>
  <dcterms:created xsi:type="dcterms:W3CDTF">2020-06-01T07:43:00Z</dcterms:created>
  <dcterms:modified xsi:type="dcterms:W3CDTF">2020-12-09T09:26:00Z</dcterms:modified>
</cp:coreProperties>
</file>