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52320D" w:rsidRDefault="0052320D" w:rsidP="00B93EC7">
      <w:pPr>
        <w:shd w:val="clear" w:color="auto" w:fill="FFFFFF"/>
        <w:ind w:firstLine="708"/>
        <w:rPr>
          <w:i w:val="0"/>
          <w:sz w:val="24"/>
          <w:szCs w:val="24"/>
          <w:lang w:val="kk-KZ"/>
        </w:rPr>
      </w:pPr>
      <w:r w:rsidRPr="00933E22">
        <w:rPr>
          <w:i w:val="0"/>
          <w:sz w:val="24"/>
          <w:szCs w:val="24"/>
          <w:lang w:val="kk-KZ"/>
        </w:rPr>
        <w:t xml:space="preserve">Қазақстан Республикасы Қаржы министрлігі Мемлекеттік кірістер комитеті </w:t>
      </w:r>
      <w:r w:rsidRPr="00933E22">
        <w:rPr>
          <w:i w:val="0"/>
          <w:sz w:val="24"/>
          <w:szCs w:val="24"/>
          <w:lang w:val="kk-KZ"/>
        </w:rPr>
        <w:tab/>
        <w:t>Ақтөбе облысы бойынша Мемлекеттік кірістер департаментінің Ойыл</w:t>
      </w:r>
      <w:r w:rsidRPr="00933E22">
        <w:rPr>
          <w:i w:val="0"/>
          <w:color w:val="000000"/>
          <w:sz w:val="24"/>
          <w:szCs w:val="24"/>
          <w:lang w:val="kk-KZ"/>
        </w:rPr>
        <w:t xml:space="preserve"> </w:t>
      </w:r>
      <w:r w:rsidRPr="00933E22">
        <w:rPr>
          <w:i w:val="0"/>
          <w:color w:val="000000"/>
          <w:sz w:val="24"/>
          <w:szCs w:val="24"/>
          <w:lang w:val="kk-KZ"/>
        </w:rPr>
        <w:tab/>
        <w:t>ауданы бойынша мемлекеттік кірістер басқармасы</w:t>
      </w:r>
      <w:r w:rsidRPr="00933E22">
        <w:rPr>
          <w:i w:val="0"/>
          <w:sz w:val="24"/>
          <w:szCs w:val="24"/>
          <w:lang w:val="kk-KZ"/>
        </w:rPr>
        <w:t xml:space="preserve"> «Б» корпусының бос </w:t>
      </w:r>
      <w:r w:rsidRPr="00933E22">
        <w:rPr>
          <w:i w:val="0"/>
          <w:sz w:val="24"/>
          <w:szCs w:val="24"/>
          <w:lang w:val="kk-KZ"/>
        </w:rPr>
        <w:tab/>
        <w:t xml:space="preserve">әкімшілік мемлекеттік лауазымдарға орналасуға жалпы конкурс  </w:t>
      </w:r>
      <w:r w:rsidRPr="00933E22">
        <w:rPr>
          <w:i w:val="0"/>
          <w:sz w:val="24"/>
          <w:szCs w:val="24"/>
          <w:lang w:val="kk-KZ"/>
        </w:rPr>
        <w:tab/>
        <w:t>жариялайды.</w:t>
      </w:r>
    </w:p>
    <w:p w:rsidR="002A7D86" w:rsidRPr="005C4295" w:rsidRDefault="002A7D86" w:rsidP="00B93EC7">
      <w:pPr>
        <w:jc w:val="left"/>
        <w:rPr>
          <w:i w:val="0"/>
          <w:sz w:val="24"/>
          <w:szCs w:val="24"/>
          <w:lang w:val="kk-KZ"/>
        </w:rPr>
      </w:pPr>
    </w:p>
    <w:p w:rsidR="002A7D86" w:rsidRDefault="002A7D86" w:rsidP="00B93EC7">
      <w:pPr>
        <w:ind w:firstLine="709"/>
        <w:jc w:val="left"/>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2E1D78" w:rsidRPr="00731A1A" w:rsidRDefault="002A7D86" w:rsidP="00B93EC7">
      <w:pPr>
        <w:widowControl/>
        <w:tabs>
          <w:tab w:val="left" w:pos="0"/>
          <w:tab w:val="left" w:pos="142"/>
          <w:tab w:val="left" w:pos="9554"/>
          <w:tab w:val="left" w:pos="9923"/>
        </w:tabs>
        <w:ind w:right="178" w:firstLine="709"/>
        <w:jc w:val="left"/>
        <w:outlineLvl w:val="0"/>
        <w:rPr>
          <w:b w:val="0"/>
          <w:i w:val="0"/>
          <w:iCs w:val="0"/>
          <w:sz w:val="24"/>
          <w:szCs w:val="24"/>
          <w:lang w:val="kk-KZ"/>
        </w:rPr>
      </w:pPr>
      <w:r w:rsidRPr="003F22A7">
        <w:rPr>
          <w:i w:val="0"/>
          <w:lang w:val="kk-KZ"/>
        </w:rPr>
        <w:t xml:space="preserve"> </w:t>
      </w:r>
      <w:bookmarkStart w:id="0" w:name="z529"/>
      <w:bookmarkStart w:id="1" w:name="z532"/>
      <w:bookmarkEnd w:id="0"/>
      <w:bookmarkEnd w:id="1"/>
      <w:r w:rsidR="003F263E" w:rsidRPr="002336D9">
        <w:rPr>
          <w:i w:val="0"/>
          <w:iCs w:val="0"/>
          <w:sz w:val="24"/>
          <w:szCs w:val="24"/>
          <w:lang w:val="kk-KZ"/>
        </w:rPr>
        <w:t>С-R-4 санаты үшін:</w:t>
      </w:r>
      <w:r w:rsidR="003F263E" w:rsidRPr="003F22A7">
        <w:rPr>
          <w:i w:val="0"/>
          <w:iCs w:val="0"/>
          <w:lang w:val="kk-KZ"/>
        </w:rPr>
        <w:t xml:space="preserve"> </w:t>
      </w:r>
      <w:r w:rsidR="00731A1A"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A7D86" w:rsidRPr="00180DAC" w:rsidRDefault="002A7D86" w:rsidP="00B93EC7">
      <w:pPr>
        <w:ind w:firstLine="709"/>
        <w:jc w:val="left"/>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B93EC7">
      <w:pPr>
        <w:ind w:firstLine="709"/>
        <w:jc w:val="left"/>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B93EC7">
            <w:pPr>
              <w:ind w:firstLine="709"/>
              <w:jc w:val="left"/>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B93EC7">
            <w:pPr>
              <w:keepNext/>
              <w:ind w:firstLine="709"/>
              <w:jc w:val="left"/>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B93EC7">
            <w:pPr>
              <w:ind w:firstLine="709"/>
              <w:jc w:val="left"/>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B93EC7">
            <w:pPr>
              <w:ind w:firstLine="709"/>
              <w:jc w:val="left"/>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B93EC7">
            <w:pPr>
              <w:ind w:firstLine="709"/>
              <w:jc w:val="left"/>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B93EC7">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B93EC7">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B93EC7">
            <w:pPr>
              <w:pStyle w:val="western"/>
              <w:spacing w:before="0"/>
              <w:ind w:right="-170" w:firstLine="142"/>
              <w:jc w:val="left"/>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B93EC7">
      <w:pPr>
        <w:jc w:val="left"/>
        <w:rPr>
          <w:b w:val="0"/>
          <w:i w:val="0"/>
          <w:sz w:val="24"/>
          <w:szCs w:val="24"/>
          <w:lang w:val="kk-KZ"/>
        </w:rPr>
      </w:pPr>
    </w:p>
    <w:p w:rsidR="002A7D86" w:rsidRPr="000114C5" w:rsidRDefault="002A7D86" w:rsidP="00B93EC7">
      <w:pPr>
        <w:pStyle w:val="2"/>
        <w:spacing w:after="0" w:line="240" w:lineRule="auto"/>
        <w:ind w:left="-567" w:right="-449" w:firstLine="709"/>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r w:rsidR="00976FDD">
        <w:rPr>
          <w:rFonts w:eastAsiaTheme="majorEastAsia"/>
          <w:b/>
          <w:color w:val="365F91" w:themeColor="accent1" w:themeShade="BF"/>
          <w:lang w:val="en-US"/>
        </w:rPr>
        <w:fldChar w:fldCharType="begin"/>
      </w:r>
      <w:r w:rsidR="00710782" w:rsidRPr="00710782">
        <w:rPr>
          <w:rFonts w:eastAsiaTheme="majorEastAsia"/>
          <w:b/>
          <w:color w:val="365F91" w:themeColor="accent1" w:themeShade="BF"/>
          <w:lang w:val="kk-KZ"/>
        </w:rPr>
        <w:instrText xml:space="preserve"> HYPERLINK "mailto:uilnal@taxaktub.mgd.kz" </w:instrText>
      </w:r>
      <w:r w:rsidR="00976FDD">
        <w:rPr>
          <w:rFonts w:eastAsiaTheme="majorEastAsia"/>
          <w:b/>
          <w:color w:val="365F91" w:themeColor="accent1" w:themeShade="BF"/>
          <w:lang w:val="en-US"/>
        </w:rPr>
        <w:fldChar w:fldCharType="separate"/>
      </w:r>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r w:rsidR="00976FDD">
        <w:rPr>
          <w:rFonts w:eastAsiaTheme="majorEastAsia"/>
          <w:b/>
          <w:color w:val="365F91" w:themeColor="accent1" w:themeShade="BF"/>
          <w:lang w:val="en-US"/>
        </w:rPr>
        <w:fldChar w:fldCharType="end"/>
      </w:r>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B93EC7">
      <w:pPr>
        <w:pStyle w:val="2"/>
        <w:spacing w:after="0" w:line="240" w:lineRule="auto"/>
        <w:ind w:left="-567" w:right="-449" w:firstLine="709"/>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B93EC7">
      <w:pPr>
        <w:pStyle w:val="2"/>
        <w:spacing w:after="0" w:line="240" w:lineRule="auto"/>
        <w:ind w:left="-567" w:right="-449" w:firstLine="709"/>
        <w:rPr>
          <w:lang w:val="kk-KZ"/>
        </w:rPr>
      </w:pPr>
    </w:p>
    <w:p w:rsidR="002A7D86" w:rsidRDefault="002A7D86" w:rsidP="00B93EC7">
      <w:pPr>
        <w:shd w:val="clear" w:color="auto" w:fill="FFFFFF"/>
        <w:jc w:val="left"/>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B93EC7">
      <w:pPr>
        <w:shd w:val="clear" w:color="auto" w:fill="FFFFFF"/>
        <w:jc w:val="left"/>
        <w:rPr>
          <w:i w:val="0"/>
          <w:sz w:val="24"/>
          <w:szCs w:val="24"/>
          <w:lang w:val="kk-KZ"/>
        </w:rPr>
      </w:pPr>
    </w:p>
    <w:p w:rsidR="00773D2C" w:rsidRPr="004E5187" w:rsidRDefault="002A7D86" w:rsidP="00B93EC7">
      <w:pPr>
        <w:pStyle w:val="FR1"/>
        <w:spacing w:after="0"/>
        <w:ind w:right="-143"/>
        <w:jc w:val="left"/>
        <w:rPr>
          <w:rFonts w:ascii="Times New Roman" w:hAnsi="Times New Roman"/>
          <w:i w:val="0"/>
          <w:szCs w:val="24"/>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73D2C">
        <w:rPr>
          <w:rFonts w:ascii="Times New Roman" w:hAnsi="Times New Roman"/>
          <w:bCs/>
          <w:i w:val="0"/>
          <w:lang w:val="kk-KZ"/>
        </w:rPr>
        <w:t xml:space="preserve">Өндіру </w:t>
      </w:r>
      <w:r w:rsidR="00710782">
        <w:rPr>
          <w:rFonts w:ascii="Times New Roman" w:hAnsi="Times New Roman"/>
          <w:bCs/>
          <w:i w:val="0"/>
          <w:lang w:val="kk-KZ"/>
        </w:rPr>
        <w:t xml:space="preserve"> және </w:t>
      </w:r>
      <w:r w:rsidR="00773D2C">
        <w:rPr>
          <w:rFonts w:ascii="Times New Roman" w:hAnsi="Times New Roman"/>
          <w:bCs/>
          <w:i w:val="0"/>
          <w:lang w:val="kk-KZ"/>
        </w:rPr>
        <w:t>құқықтық-ұйымдастыруды қамтамасыз ету б</w:t>
      </w:r>
      <w:r w:rsidR="00CB4EEF" w:rsidRPr="00CB4EEF">
        <w:rPr>
          <w:rFonts w:ascii="Times New Roman" w:hAnsi="Times New Roman"/>
          <w:i w:val="0"/>
          <w:lang w:val="kk-KZ"/>
        </w:rPr>
        <w:t>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w:t>
      </w:r>
      <w:r w:rsidR="00773D2C" w:rsidRPr="004E5187">
        <w:rPr>
          <w:rFonts w:ascii="Times New Roman" w:hAnsi="Times New Roman"/>
          <w:i w:val="0"/>
          <w:szCs w:val="24"/>
          <w:lang w:val="kk-KZ"/>
        </w:rPr>
        <w:t>(ӨжҚҰҚеБ 2-1-2)</w:t>
      </w:r>
    </w:p>
    <w:p w:rsidR="002A7D86" w:rsidRPr="00E00393" w:rsidRDefault="002A7D86" w:rsidP="00B93EC7">
      <w:pPr>
        <w:pStyle w:val="FR1"/>
        <w:spacing w:after="0"/>
        <w:ind w:left="-567" w:right="400" w:firstLine="567"/>
        <w:jc w:val="left"/>
        <w:rPr>
          <w:i w:val="0"/>
          <w:szCs w:val="24"/>
          <w:lang w:val="kk-KZ"/>
        </w:rPr>
      </w:pPr>
      <w:r>
        <w:rPr>
          <w:i w:val="0"/>
          <w:szCs w:val="24"/>
          <w:lang w:val="kk-KZ"/>
        </w:rPr>
        <w:t xml:space="preserve">         </w:t>
      </w:r>
    </w:p>
    <w:p w:rsidR="00500F12" w:rsidRPr="00500F12" w:rsidRDefault="002A7D86" w:rsidP="00B93EC7">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500F12" w:rsidRPr="00500F12">
        <w:rPr>
          <w:b w:val="0"/>
          <w:i w:val="0"/>
          <w:sz w:val="24"/>
          <w:szCs w:val="24"/>
          <w:lang w:val="kk-KZ"/>
        </w:rPr>
        <w:t>ҚР Кодексі «Салық және бюджетке төленетін басқада міндетті төлемдер» сақталуына бақылау жасау.</w:t>
      </w:r>
    </w:p>
    <w:p w:rsidR="00500F12" w:rsidRPr="00500F12" w:rsidRDefault="00500F12" w:rsidP="00B93EC7">
      <w:pPr>
        <w:jc w:val="left"/>
        <w:rPr>
          <w:b w:val="0"/>
          <w:i w:val="0"/>
          <w:sz w:val="24"/>
          <w:szCs w:val="24"/>
          <w:lang w:val="kk-KZ"/>
        </w:rPr>
      </w:pPr>
      <w:r w:rsidRPr="00500F12">
        <w:rPr>
          <w:b w:val="0"/>
          <w:i w:val="0"/>
          <w:color w:val="000000"/>
          <w:sz w:val="24"/>
          <w:szCs w:val="24"/>
          <w:lang w:val="kk-KZ"/>
        </w:rPr>
        <w:t xml:space="preserve">Салық тексерулерін жүргізу </w:t>
      </w:r>
      <w:r w:rsidRPr="00500F12">
        <w:rPr>
          <w:b w:val="0"/>
          <w:i w:val="0"/>
          <w:sz w:val="24"/>
          <w:szCs w:val="24"/>
          <w:lang w:val="kk-KZ"/>
        </w:rPr>
        <w:t>( рейдтік, қарсы, жабылу  және хронометраждық зерттеу).</w:t>
      </w:r>
    </w:p>
    <w:p w:rsidR="00500F12" w:rsidRPr="00500F12" w:rsidRDefault="00500F12" w:rsidP="00B93EC7">
      <w:pPr>
        <w:jc w:val="left"/>
        <w:rPr>
          <w:b w:val="0"/>
          <w:i w:val="0"/>
          <w:sz w:val="24"/>
          <w:szCs w:val="24"/>
          <w:lang w:val="kk-KZ"/>
        </w:rPr>
      </w:pPr>
      <w:r w:rsidRPr="00500F12">
        <w:rPr>
          <w:b w:val="0"/>
          <w:i w:val="0"/>
          <w:sz w:val="24"/>
          <w:szCs w:val="24"/>
          <w:lang w:val="kk-KZ"/>
        </w:rPr>
        <w:t>Салық міндеттемесін уақытында орындамаған салық төлеушілерге әкімшілік құқық бұзушылық туралы іс материалын жасақтау, қаулы шығаруға дайындау.</w:t>
      </w:r>
    </w:p>
    <w:p w:rsidR="00500F12" w:rsidRPr="00500F12" w:rsidRDefault="00500F12" w:rsidP="00B93EC7">
      <w:pPr>
        <w:jc w:val="left"/>
        <w:rPr>
          <w:b w:val="0"/>
          <w:i w:val="0"/>
          <w:sz w:val="24"/>
          <w:szCs w:val="24"/>
          <w:lang w:val="kk-KZ"/>
        </w:rPr>
      </w:pPr>
      <w:r w:rsidRPr="00500F12">
        <w:rPr>
          <w:b w:val="0"/>
          <w:i w:val="0"/>
          <w:color w:val="000000"/>
          <w:sz w:val="24"/>
          <w:szCs w:val="24"/>
          <w:lang w:val="kk-KZ"/>
        </w:rPr>
        <w:t>Берешегі бар салық төлеушілермен күнделікті жұмыс жасау.Салықтық берешегі бар салық төлеушілердің есеп шоттарына шығыс операцияларын тоқтату және инкассалық өкім қою арқылы өндіру.Берешегін өндіру мүмкін емес тұлғаларды банкрот деп тану үшін жұмыс жасау.</w:t>
      </w:r>
      <w:r w:rsidRPr="00500F12">
        <w:rPr>
          <w:b w:val="0"/>
          <w:i w:val="0"/>
          <w:sz w:val="24"/>
          <w:szCs w:val="24"/>
          <w:lang w:val="kk-KZ"/>
        </w:rPr>
        <w:t xml:space="preserve"> «Құжатайналымы»  ақпараттық жүйесіне құжаттарды енгізу, және №1-ОЛ есебін  жасау. Құқықтық статистика және арнайы есепке алу комитетіне нұсқамаларды тіркету, есеп карточкасын 1-АВ, 1-АП ,талон қосымшаны жіберу және жабу.</w:t>
      </w:r>
      <w:r w:rsidRPr="00500F12">
        <w:rPr>
          <w:b w:val="0"/>
          <w:i w:val="0"/>
          <w:color w:val="000000"/>
          <w:sz w:val="24"/>
          <w:szCs w:val="24"/>
          <w:lang w:val="kk-KZ"/>
        </w:rPr>
        <w:t>Аудандық прокуратураға ілеспе құжатпен жолдауға.Бекітілген код бойынша болжамды орындауды қамтамасыз ету.</w:t>
      </w:r>
      <w:r w:rsidRPr="00500F12">
        <w:rPr>
          <w:b w:val="0"/>
          <w:i w:val="0"/>
          <w:sz w:val="24"/>
          <w:szCs w:val="24"/>
          <w:lang w:val="kk-KZ"/>
        </w:rPr>
        <w:t>Салық төлеушілердің сұрауы бойынша ауызша және жазбаша түрде түсіндірме жұмысын жүргізу. Кіріс басқармасында ақпараттық және техникалық қауіпсіздікті қамтемелеу, сервер бөлмесінің жағдайын қадағалау. Ақпараттық жүйеде программаларды жаңарту, орнату жұмыстарын жүргізу.   «Сыбайлас жемқорлыққа қарсы күрес туралы» заңының шектеу нормаларын сақтау. 2-Н есебіне мәлімет дайындау. Дербес компьютерде жұмыс жасай білу</w:t>
      </w:r>
      <w:r w:rsidR="00651D69">
        <w:rPr>
          <w:b w:val="0"/>
          <w:i w:val="0"/>
          <w:sz w:val="24"/>
          <w:szCs w:val="24"/>
          <w:lang w:val="kk-KZ"/>
        </w:rPr>
        <w:t>.</w:t>
      </w:r>
    </w:p>
    <w:p w:rsidR="002A7D86" w:rsidRPr="006E5EA6" w:rsidRDefault="002A7D86" w:rsidP="00B93EC7">
      <w:pPr>
        <w:ind w:right="-143"/>
        <w:jc w:val="left"/>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sidR="005D3827">
        <w:rPr>
          <w:b w:val="0"/>
          <w:i w:val="0"/>
          <w:sz w:val="22"/>
          <w:szCs w:val="22"/>
          <w:shd w:val="clear" w:color="auto" w:fill="FFFFFF"/>
          <w:lang w:val="kk-KZ"/>
        </w:rPr>
        <w:t>,</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w:t>
      </w:r>
      <w:r w:rsidR="00773D2C">
        <w:rPr>
          <w:b w:val="0"/>
          <w:i w:val="0"/>
          <w:sz w:val="22"/>
          <w:szCs w:val="22"/>
          <w:shd w:val="clear" w:color="auto" w:fill="FFFFFF"/>
          <w:lang w:val="kk-KZ"/>
        </w:rPr>
        <w:t xml:space="preserve">және салық ісі </w:t>
      </w:r>
      <w:r w:rsidR="00F663DA">
        <w:rPr>
          <w:b w:val="0"/>
          <w:i w:val="0"/>
          <w:sz w:val="22"/>
          <w:szCs w:val="22"/>
          <w:shd w:val="clear" w:color="auto" w:fill="FFFFFF"/>
          <w:lang w:val="kk-KZ"/>
        </w:rPr>
        <w:t>білім</w:t>
      </w:r>
      <w:r w:rsidR="00773D2C">
        <w:rPr>
          <w:b w:val="0"/>
          <w:i w:val="0"/>
          <w:sz w:val="22"/>
          <w:szCs w:val="22"/>
          <w:shd w:val="clear" w:color="auto" w:fill="FFFFFF"/>
          <w:lang w:val="kk-KZ"/>
        </w:rPr>
        <w:t>і</w:t>
      </w:r>
      <w:r w:rsidR="00F663DA">
        <w:rPr>
          <w:b w:val="0"/>
          <w:i w:val="0"/>
          <w:sz w:val="22"/>
          <w:szCs w:val="22"/>
          <w:shd w:val="clear" w:color="auto" w:fill="FFFFFF"/>
          <w:lang w:val="kk-KZ"/>
        </w:rPr>
        <w:t>.</w:t>
      </w:r>
      <w:r w:rsidRPr="0054522D">
        <w:rPr>
          <w:b w:val="0"/>
          <w:i w:val="0"/>
          <w:sz w:val="22"/>
          <w:szCs w:val="22"/>
          <w:shd w:val="clear" w:color="auto" w:fill="FFFFFF"/>
          <w:lang w:val="kk-KZ"/>
        </w:rPr>
        <w:t xml:space="preserve"> </w:t>
      </w:r>
    </w:p>
    <w:p w:rsidR="002A7D86" w:rsidRPr="007768B1" w:rsidRDefault="00F663DA" w:rsidP="00B93EC7">
      <w:pPr>
        <w:ind w:left="-567"/>
        <w:jc w:val="left"/>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B93EC7">
      <w:pPr>
        <w:ind w:left="-567" w:firstLine="567"/>
        <w:jc w:val="left"/>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B93EC7">
      <w:pPr>
        <w:shd w:val="clear" w:color="auto" w:fill="FFFFFF"/>
        <w:ind w:left="-567" w:hanging="567"/>
        <w:jc w:val="left"/>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w:t>
      </w:r>
      <w:r w:rsidR="00EA4EFB">
        <w:rPr>
          <w:i w:val="0"/>
          <w:sz w:val="24"/>
          <w:szCs w:val="24"/>
          <w:lang w:val="kk-KZ"/>
        </w:rPr>
        <w:t>жалпы</w:t>
      </w:r>
      <w:r w:rsidRPr="00063EBB">
        <w:rPr>
          <w:i w:val="0"/>
          <w:sz w:val="24"/>
          <w:szCs w:val="24"/>
          <w:lang w:val="kk-KZ"/>
        </w:rPr>
        <w:t xml:space="preserve"> конкурс өткiзу туралы хабарландыру соңғы жарияланған күнінен бастап </w:t>
      </w:r>
      <w:r w:rsidR="00192AFC">
        <w:rPr>
          <w:i w:val="0"/>
          <w:sz w:val="24"/>
          <w:szCs w:val="24"/>
          <w:lang w:val="kk-KZ"/>
        </w:rPr>
        <w:t>7</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B93EC7">
      <w:pPr>
        <w:ind w:left="-567"/>
        <w:jc w:val="left"/>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306D04">
        <w:rPr>
          <w:i w:val="0"/>
          <w:sz w:val="24"/>
          <w:szCs w:val="24"/>
          <w:lang w:val="kk-KZ"/>
        </w:rPr>
        <w:t>қа</w:t>
      </w:r>
      <w:r w:rsidR="00192AFC">
        <w:rPr>
          <w:i w:val="0"/>
          <w:sz w:val="24"/>
          <w:szCs w:val="24"/>
          <w:lang w:val="kk-KZ"/>
        </w:rPr>
        <w:t>раша</w:t>
      </w:r>
      <w:r w:rsidR="00CC6A3B">
        <w:rPr>
          <w:i w:val="0"/>
          <w:sz w:val="24"/>
          <w:szCs w:val="24"/>
          <w:lang w:val="kk-KZ"/>
        </w:rPr>
        <w:t xml:space="preserve"> айының </w:t>
      </w:r>
      <w:r w:rsidR="001939F5">
        <w:rPr>
          <w:i w:val="0"/>
          <w:sz w:val="24"/>
          <w:szCs w:val="24"/>
          <w:lang w:val="kk-KZ"/>
        </w:rPr>
        <w:t>«</w:t>
      </w:r>
      <w:r w:rsidR="00D41A28">
        <w:rPr>
          <w:i w:val="0"/>
          <w:sz w:val="24"/>
          <w:szCs w:val="24"/>
          <w:lang w:val="kk-KZ"/>
        </w:rPr>
        <w:t>17</w:t>
      </w:r>
      <w:r w:rsidR="001939F5">
        <w:rPr>
          <w:i w:val="0"/>
          <w:sz w:val="24"/>
          <w:szCs w:val="24"/>
          <w:lang w:val="kk-KZ"/>
        </w:rPr>
        <w:t>»</w:t>
      </w:r>
      <w:r w:rsidR="00CC6A3B">
        <w:rPr>
          <w:i w:val="0"/>
          <w:sz w:val="24"/>
          <w:szCs w:val="24"/>
          <w:lang w:val="kk-KZ"/>
        </w:rPr>
        <w:t xml:space="preserve"> мен </w:t>
      </w:r>
      <w:r w:rsidR="00306D04">
        <w:rPr>
          <w:i w:val="0"/>
          <w:sz w:val="24"/>
          <w:szCs w:val="24"/>
          <w:lang w:val="kk-KZ"/>
        </w:rPr>
        <w:t>қа</w:t>
      </w:r>
      <w:r w:rsidR="00192AFC">
        <w:rPr>
          <w:i w:val="0"/>
          <w:sz w:val="24"/>
          <w:szCs w:val="24"/>
          <w:lang w:val="kk-KZ"/>
        </w:rPr>
        <w:t>раша</w:t>
      </w:r>
      <w:r w:rsidR="00306D04">
        <w:rPr>
          <w:i w:val="0"/>
          <w:sz w:val="24"/>
          <w:szCs w:val="24"/>
          <w:lang w:val="kk-KZ"/>
        </w:rPr>
        <w:t xml:space="preserve"> </w:t>
      </w:r>
      <w:r w:rsidR="00710782">
        <w:rPr>
          <w:i w:val="0"/>
          <w:sz w:val="24"/>
          <w:szCs w:val="24"/>
          <w:lang w:val="kk-KZ"/>
        </w:rPr>
        <w:t xml:space="preserve">  айының </w:t>
      </w:r>
      <w:r w:rsidR="001939F5">
        <w:rPr>
          <w:i w:val="0"/>
          <w:sz w:val="24"/>
          <w:szCs w:val="24"/>
          <w:lang w:val="kk-KZ"/>
        </w:rPr>
        <w:t>«</w:t>
      </w:r>
      <w:r w:rsidR="00D41A28">
        <w:rPr>
          <w:i w:val="0"/>
          <w:sz w:val="24"/>
          <w:szCs w:val="24"/>
          <w:lang w:val="kk-KZ"/>
        </w:rPr>
        <w:t>25</w:t>
      </w:r>
      <w:r w:rsidR="001939F5">
        <w:rPr>
          <w:i w:val="0"/>
          <w:sz w:val="24"/>
          <w:szCs w:val="24"/>
          <w:lang w:val="kk-KZ"/>
        </w:rPr>
        <w:t>»</w:t>
      </w:r>
      <w:r w:rsidR="00306D04">
        <w:rPr>
          <w:i w:val="0"/>
          <w:sz w:val="24"/>
          <w:szCs w:val="24"/>
          <w:lang w:val="kk-KZ"/>
        </w:rPr>
        <w:t>-і</w:t>
      </w:r>
      <w:r w:rsidR="009C72BE">
        <w:rPr>
          <w:i w:val="0"/>
          <w:sz w:val="24"/>
          <w:szCs w:val="24"/>
          <w:lang w:val="kk-KZ"/>
        </w:rPr>
        <w:t>н</w:t>
      </w:r>
      <w:r w:rsidR="00CC6A3B">
        <w:rPr>
          <w:i w:val="0"/>
          <w:sz w:val="24"/>
          <w:szCs w:val="24"/>
          <w:lang w:val="kk-KZ"/>
        </w:rPr>
        <w:t xml:space="preserve"> 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B93EC7" w:rsidRPr="00DC1333" w:rsidRDefault="00B93EC7" w:rsidP="00B93EC7">
      <w:pPr>
        <w:shd w:val="clear" w:color="auto" w:fill="FFFFFF"/>
        <w:ind w:firstLine="708"/>
        <w:contextualSpacing/>
        <w:jc w:val="left"/>
        <w:rPr>
          <w:i w:val="0"/>
          <w:iCs w:val="0"/>
          <w:sz w:val="24"/>
          <w:szCs w:val="24"/>
          <w:lang w:val="kk-KZ"/>
        </w:rPr>
      </w:pPr>
      <w:r w:rsidRPr="00DC1333">
        <w:rPr>
          <w:i w:val="0"/>
          <w:iCs w:val="0"/>
          <w:sz w:val="24"/>
          <w:szCs w:val="24"/>
          <w:lang w:val="kk-KZ"/>
        </w:rPr>
        <w:t>Конкурсқа қатысу үшін қажетті құжаттар:</w:t>
      </w:r>
    </w:p>
    <w:p w:rsidR="00B93EC7" w:rsidRDefault="00B93EC7" w:rsidP="00B93EC7">
      <w:pPr>
        <w:pStyle w:val="a6"/>
        <w:numPr>
          <w:ilvl w:val="0"/>
          <w:numId w:val="6"/>
        </w:numPr>
        <w:jc w:val="both"/>
        <w:outlineLvl w:val="0"/>
        <w:rPr>
          <w:sz w:val="24"/>
          <w:szCs w:val="24"/>
          <w:lang w:val="kk-KZ"/>
        </w:rPr>
      </w:pPr>
      <w:r>
        <w:rPr>
          <w:sz w:val="24"/>
          <w:szCs w:val="24"/>
          <w:lang w:val="kk-KZ"/>
        </w:rPr>
        <w:t>Б» корпусының әкімшілік мемлекеттік лауазымынаорналасуға конкурс өткізу Қағидаларға </w:t>
      </w:r>
      <w:r w:rsidR="00976FDD">
        <w:fldChar w:fldCharType="begin"/>
      </w:r>
      <w:r w:rsidR="000E2EC6" w:rsidRPr="005D3827">
        <w:rPr>
          <w:lang w:val="kk-KZ"/>
        </w:rPr>
        <w:instrText>HYPERLINK "http://adilet/kaz/docs/V1300008380" \l "z74"</w:instrText>
      </w:r>
      <w:r w:rsidR="00976FDD">
        <w:fldChar w:fldCharType="separate"/>
      </w:r>
      <w:r>
        <w:rPr>
          <w:rStyle w:val="a5"/>
          <w:lang w:val="kk-KZ"/>
        </w:rPr>
        <w:t>2-қосымшаға</w:t>
      </w:r>
      <w:r w:rsidR="00976FDD">
        <w:fldChar w:fldCharType="end"/>
      </w:r>
      <w:r>
        <w:rPr>
          <w:sz w:val="24"/>
          <w:szCs w:val="24"/>
          <w:lang w:val="kk-KZ"/>
        </w:rPr>
        <w:t xml:space="preserve"> сәйкес нысандағы өтініш;</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3х4 үлгідегі суретпен «Б» корпусының әкімшілік мемлекеттік лауазымына</w:t>
      </w:r>
      <w:r w:rsidR="005D3827">
        <w:rPr>
          <w:sz w:val="24"/>
          <w:szCs w:val="24"/>
          <w:lang w:val="kk-KZ"/>
        </w:rPr>
        <w:t xml:space="preserve"> </w:t>
      </w:r>
      <w:r>
        <w:rPr>
          <w:sz w:val="24"/>
          <w:szCs w:val="24"/>
          <w:lang w:val="kk-KZ"/>
        </w:rPr>
        <w:t>орналасуға конкурс өткізуҚағидаларға </w:t>
      </w:r>
      <w:r w:rsidR="00976FDD">
        <w:fldChar w:fldCharType="begin"/>
      </w:r>
      <w:r w:rsidRPr="00B542C7">
        <w:rPr>
          <w:lang w:val="kk-KZ"/>
        </w:rPr>
        <w:instrText>HYPERLINK "http://adilet/kaz/docs/V1300008380" \l "z76"</w:instrText>
      </w:r>
      <w:r w:rsidR="00976FDD">
        <w:fldChar w:fldCharType="separate"/>
      </w:r>
      <w:r>
        <w:rPr>
          <w:rStyle w:val="a5"/>
          <w:lang w:val="kk-KZ"/>
        </w:rPr>
        <w:t>3-қосымшаға</w:t>
      </w:r>
      <w:r w:rsidR="00976FDD">
        <w:fldChar w:fldCharType="end"/>
      </w:r>
      <w:r>
        <w:rPr>
          <w:sz w:val="24"/>
          <w:szCs w:val="24"/>
          <w:lang w:val="kk-KZ"/>
        </w:rPr>
        <w:t xml:space="preserve"> сәйкес нысанда толтырылған сауалнама;</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бiлiмi туралы құжаттардың нотариалдық куәландырылған көшiрмелерi;</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еңбек қызметін растайтын </w:t>
      </w:r>
      <w:r w:rsidR="00976FDD" w:rsidRPr="00976FDD">
        <w:fldChar w:fldCharType="begin"/>
      </w:r>
      <w:r w:rsidRPr="000118BF">
        <w:rPr>
          <w:lang w:val="kk-KZ"/>
        </w:rPr>
        <w:instrText xml:space="preserve"> HYPERLINK "http://adilet/kaz/docs/K070000251_" \l "z43" </w:instrText>
      </w:r>
      <w:r w:rsidR="00976FDD" w:rsidRPr="00976FDD">
        <w:fldChar w:fldCharType="separate"/>
      </w:r>
      <w:r>
        <w:rPr>
          <w:rStyle w:val="a5"/>
          <w:lang w:val="kk-KZ"/>
        </w:rPr>
        <w:t>құжаттың</w:t>
      </w:r>
      <w:r w:rsidR="00976FDD">
        <w:rPr>
          <w:rStyle w:val="a5"/>
          <w:lang w:val="kk-KZ"/>
        </w:rPr>
        <w:fldChar w:fldCharType="end"/>
      </w:r>
      <w:r>
        <w:rPr>
          <w:sz w:val="24"/>
          <w:szCs w:val="24"/>
          <w:lang w:val="kk-KZ"/>
        </w:rPr>
        <w:t xml:space="preserve"> нотариалдық куәландырылған көшiрмесi;</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 xml:space="preserve">Қазақстан Республикасы Денсаулық сақтау министрінің міндетін атқарушының 2010 жылғы 23 қарашадағы № 907 </w:t>
      </w:r>
      <w:r w:rsidR="00976FDD" w:rsidRPr="00976FDD">
        <w:fldChar w:fldCharType="begin"/>
      </w:r>
      <w:r w:rsidRPr="000334E5">
        <w:rPr>
          <w:lang w:val="kk-KZ"/>
        </w:rPr>
        <w:instrText xml:space="preserve"> HYPERLINK "http://adilet/kaz/docs/V1000006697" \l "z0" </w:instrText>
      </w:r>
      <w:r w:rsidR="00976FDD" w:rsidRPr="00976FDD">
        <w:fldChar w:fldCharType="separate"/>
      </w:r>
      <w:r>
        <w:rPr>
          <w:rStyle w:val="a5"/>
          <w:lang w:val="kk-KZ"/>
        </w:rPr>
        <w:t>бұйрығымен</w:t>
      </w:r>
      <w:r w:rsidR="00976FDD">
        <w:rPr>
          <w:rStyle w:val="a5"/>
          <w:lang w:val="kk-KZ"/>
        </w:rPr>
        <w:fldChar w:fldCharType="end"/>
      </w:r>
      <w:r>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976FDD" w:rsidRPr="00976FDD">
        <w:fldChar w:fldCharType="begin"/>
      </w:r>
      <w:r w:rsidRPr="000334E5">
        <w:rPr>
          <w:lang w:val="kk-KZ"/>
        </w:rPr>
        <w:instrText xml:space="preserve"> HYPERLINK "http://adilet/kaz/docs/V1300008381" \l "z61" </w:instrText>
      </w:r>
      <w:r w:rsidR="00976FDD" w:rsidRPr="00976FDD">
        <w:fldChar w:fldCharType="separate"/>
      </w:r>
      <w:r>
        <w:rPr>
          <w:rStyle w:val="a5"/>
          <w:lang w:val="kk-KZ"/>
        </w:rPr>
        <w:t>сертификат</w:t>
      </w:r>
      <w:r w:rsidR="00976FDD">
        <w:rPr>
          <w:rStyle w:val="a5"/>
          <w:lang w:val="kk-KZ"/>
        </w:rPr>
        <w:fldChar w:fldCharType="end"/>
      </w:r>
      <w:r>
        <w:rPr>
          <w:sz w:val="24"/>
          <w:szCs w:val="24"/>
          <w:lang w:val="kk-KZ"/>
        </w:rPr>
        <w:t xml:space="preserve"> (немесе нотариалдық куәландырылған көшірмесі);</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93EC7" w:rsidRDefault="00B93EC7" w:rsidP="00B93EC7">
      <w:pPr>
        <w:tabs>
          <w:tab w:val="left" w:pos="851"/>
        </w:tabs>
        <w:ind w:firstLine="709"/>
        <w:contextualSpacing/>
        <w:jc w:val="both"/>
        <w:rPr>
          <w:b w:val="0"/>
          <w:i w:val="0"/>
          <w:sz w:val="24"/>
          <w:szCs w:val="24"/>
          <w:lang w:val="kk-KZ"/>
        </w:rPr>
      </w:pPr>
      <w:r w:rsidRPr="00C41A62">
        <w:rPr>
          <w:b w:val="0"/>
          <w:i w:val="0"/>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C41A62">
        <w:rPr>
          <w:b w:val="0"/>
          <w:bCs w:val="0"/>
          <w:i w:val="0"/>
          <w:iCs w:val="0"/>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C41A6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93EC7" w:rsidRPr="00C41A62" w:rsidRDefault="00B93EC7" w:rsidP="00B93EC7">
      <w:pPr>
        <w:tabs>
          <w:tab w:val="left" w:pos="851"/>
        </w:tabs>
        <w:ind w:firstLine="709"/>
        <w:contextualSpacing/>
        <w:jc w:val="both"/>
        <w:rPr>
          <w:b w:val="0"/>
          <w:i w:val="0"/>
          <w:sz w:val="24"/>
          <w:szCs w:val="24"/>
          <w:lang w:val="kk-KZ"/>
        </w:rPr>
      </w:pPr>
      <w:r w:rsidRPr="00C41A6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A7D86" w:rsidRPr="007C3753" w:rsidRDefault="00B93EC7" w:rsidP="00B93EC7">
      <w:pPr>
        <w:ind w:left="-567"/>
        <w:jc w:val="both"/>
        <w:rPr>
          <w:b w:val="0"/>
          <w:bCs w:val="0"/>
          <w:i w:val="0"/>
          <w:iCs w:val="0"/>
          <w:sz w:val="24"/>
          <w:szCs w:val="24"/>
          <w:lang w:val="kk-KZ"/>
        </w:rPr>
      </w:pPr>
      <w:r>
        <w:rPr>
          <w:b w:val="0"/>
          <w:i w:val="0"/>
          <w:sz w:val="24"/>
          <w:szCs w:val="24"/>
          <w:lang w:val="kk-KZ"/>
        </w:rPr>
        <w:t xml:space="preserve">            </w:t>
      </w:r>
      <w:r w:rsidR="002A7D86">
        <w:rPr>
          <w:b w:val="0"/>
          <w:i w:val="0"/>
          <w:sz w:val="24"/>
          <w:szCs w:val="24"/>
          <w:lang w:val="kk-KZ"/>
        </w:rPr>
        <w:t xml:space="preserve">         </w:t>
      </w:r>
      <w:r w:rsidR="002A7D86"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2A7D86" w:rsidRPr="002A2A02">
        <w:rPr>
          <w:i w:val="0"/>
          <w:sz w:val="24"/>
          <w:szCs w:val="24"/>
          <w:lang w:val="kk-KZ"/>
        </w:rPr>
        <w:t>(</w:t>
      </w:r>
      <w:hyperlink r:id="rId5"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002A7D86" w:rsidRPr="002A2A02">
        <w:rPr>
          <w:i w:val="0"/>
          <w:color w:val="365F91" w:themeColor="accent1" w:themeShade="BF"/>
          <w:sz w:val="24"/>
          <w:szCs w:val="24"/>
          <w:lang w:val="kk-KZ"/>
        </w:rPr>
        <w:t>,</w:t>
      </w:r>
      <w:r w:rsidR="002A7D86"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00773D2C" w:rsidRPr="00192AFC">
        <w:rPr>
          <w:i w:val="0"/>
          <w:sz w:val="24"/>
          <w:szCs w:val="24"/>
          <w:lang w:val="kk-KZ"/>
        </w:rPr>
        <w:t>бір күннен кешіктірмей</w:t>
      </w:r>
      <w:r w:rsidR="00773D2C" w:rsidRPr="004E5187">
        <w:rPr>
          <w:b w:val="0"/>
          <w:i w:val="0"/>
          <w:sz w:val="24"/>
          <w:szCs w:val="24"/>
          <w:lang w:val="kk-KZ"/>
        </w:rPr>
        <w:t xml:space="preserve"> </w:t>
      </w:r>
      <w:r w:rsidR="002A7D86" w:rsidRPr="007C3753">
        <w:rPr>
          <w:b w:val="0"/>
          <w:i w:val="0"/>
          <w:sz w:val="24"/>
          <w:szCs w:val="24"/>
          <w:lang w:val="kk-KZ"/>
        </w:rPr>
        <w:t xml:space="preserve"> береді, оларды бермеген жағдайда тұлға конкурс комиссиясымен әңгімелесуден өтуге жіберілмейді).</w:t>
      </w:r>
    </w:p>
    <w:p w:rsidR="002A7D86" w:rsidRPr="00187944" w:rsidRDefault="002A7D86" w:rsidP="00B93EC7">
      <w:pPr>
        <w:ind w:left="-567" w:firstLine="567"/>
        <w:contextualSpacing/>
        <w:jc w:val="left"/>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773D2C" w:rsidRPr="00192AFC">
        <w:rPr>
          <w:i w:val="0"/>
          <w:color w:val="000000"/>
          <w:sz w:val="24"/>
          <w:szCs w:val="24"/>
          <w:lang w:val="kk-KZ"/>
        </w:rPr>
        <w:t>3</w:t>
      </w:r>
      <w:r w:rsidRPr="00192AFC">
        <w:rPr>
          <w:i w:val="0"/>
          <w:color w:val="000000"/>
          <w:sz w:val="24"/>
          <w:szCs w:val="24"/>
          <w:lang w:val="kk-KZ"/>
        </w:rPr>
        <w:t xml:space="preserve"> жұмыс күні ішінде</w:t>
      </w:r>
      <w:r w:rsidRPr="009E467C">
        <w:rPr>
          <w:b w:val="0"/>
          <w:i w:val="0"/>
          <w:color w:val="000000"/>
          <w:sz w:val="24"/>
          <w:szCs w:val="24"/>
          <w:lang w:val="kk-KZ"/>
        </w:rPr>
        <w:t xml:space="preserve">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B93EC7">
      <w:pPr>
        <w:ind w:left="-567" w:right="178" w:firstLine="426"/>
        <w:jc w:val="left"/>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B93EC7">
      <w:pPr>
        <w:ind w:left="-567" w:right="178"/>
        <w:jc w:val="left"/>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B93EC7">
      <w:pPr>
        <w:ind w:left="-567" w:right="178"/>
        <w:jc w:val="left"/>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B93EC7">
      <w:pPr>
        <w:ind w:left="-567" w:right="178" w:firstLine="426"/>
        <w:jc w:val="left"/>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B93EC7">
      <w:pPr>
        <w:ind w:left="-567" w:right="178" w:firstLine="426"/>
        <w:jc w:val="left"/>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B93EC7">
      <w:pPr>
        <w:pStyle w:val="a3"/>
        <w:spacing w:before="0" w:beforeAutospacing="0" w:after="0" w:afterAutospacing="0"/>
        <w:ind w:left="-567"/>
        <w:rPr>
          <w:lang w:val="kk-KZ"/>
        </w:rPr>
      </w:pPr>
      <w:r w:rsidRPr="009E467C">
        <w:rPr>
          <w:color w:val="000000"/>
          <w:lang w:val="kk-KZ"/>
        </w:rPr>
        <w:t>          </w:t>
      </w:r>
      <w:r>
        <w:rPr>
          <w:lang w:val="kk-KZ"/>
        </w:rPr>
        <w:t xml:space="preserve"> </w:t>
      </w: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241E87" w:rsidRPr="003D5FCD" w:rsidRDefault="00BE374B" w:rsidP="00B93EC7">
      <w:pPr>
        <w:spacing w:before="100" w:beforeAutospacing="1" w:after="100" w:afterAutospacing="1"/>
        <w:jc w:val="right"/>
        <w:rPr>
          <w:b w:val="0"/>
          <w:i w:val="0"/>
          <w:sz w:val="24"/>
          <w:szCs w:val="24"/>
          <w:lang w:val="kk-KZ"/>
        </w:rPr>
      </w:pPr>
      <w:r>
        <w:rPr>
          <w:b w:val="0"/>
          <w:i w:val="0"/>
          <w:sz w:val="24"/>
          <w:szCs w:val="24"/>
          <w:lang w:val="kk-KZ"/>
        </w:rPr>
        <w:t>Қ</w:t>
      </w:r>
      <w:r w:rsidR="00241E87" w:rsidRPr="003D5FCD">
        <w:rPr>
          <w:b w:val="0"/>
          <w:i w:val="0"/>
          <w:sz w:val="24"/>
          <w:szCs w:val="24"/>
          <w:lang w:val="kk-KZ"/>
        </w:rPr>
        <w:t xml:space="preserve">азақстан Республикасы  </w:t>
      </w:r>
      <w:r w:rsidR="00241E87" w:rsidRPr="003D5FCD">
        <w:rPr>
          <w:b w:val="0"/>
          <w:i w:val="0"/>
          <w:sz w:val="24"/>
          <w:szCs w:val="24"/>
          <w:lang w:val="kk-KZ"/>
        </w:rPr>
        <w:br/>
        <w:t xml:space="preserve">Мемлекеттік қызмет істері </w:t>
      </w:r>
      <w:r w:rsidR="00241E87" w:rsidRPr="003D5FCD">
        <w:rPr>
          <w:b w:val="0"/>
          <w:i w:val="0"/>
          <w:sz w:val="24"/>
          <w:szCs w:val="24"/>
          <w:lang w:val="kk-KZ"/>
        </w:rPr>
        <w:br/>
        <w:t xml:space="preserve">министрінің       </w:t>
      </w:r>
      <w:r w:rsidR="00241E87" w:rsidRPr="003D5FCD">
        <w:rPr>
          <w:b w:val="0"/>
          <w:i w:val="0"/>
          <w:sz w:val="24"/>
          <w:szCs w:val="24"/>
          <w:lang w:val="kk-KZ"/>
        </w:rPr>
        <w:br/>
        <w:t xml:space="preserve">2016 жылғы 19 мамырдағы </w:t>
      </w:r>
      <w:r w:rsidR="00241E87" w:rsidRPr="003D5FCD">
        <w:rPr>
          <w:b w:val="0"/>
          <w:i w:val="0"/>
          <w:sz w:val="24"/>
          <w:szCs w:val="24"/>
          <w:lang w:val="kk-KZ"/>
        </w:rPr>
        <w:br/>
        <w:t xml:space="preserve">№ 104 бұйрығына қосымша </w:t>
      </w:r>
    </w:p>
    <w:p w:rsidR="00241E87" w:rsidRPr="003D5FCD" w:rsidRDefault="00241E87" w:rsidP="00B93EC7">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241E87" w:rsidRPr="003D5FCD" w:rsidRDefault="00241E87" w:rsidP="00B93EC7">
      <w:pPr>
        <w:spacing w:before="100" w:beforeAutospacing="1" w:after="100" w:afterAutospacing="1"/>
        <w:outlineLvl w:val="2"/>
        <w:rPr>
          <w:i w:val="0"/>
          <w:sz w:val="27"/>
          <w:szCs w:val="27"/>
          <w:lang w:val="kk-KZ"/>
        </w:rPr>
      </w:pPr>
      <w:r w:rsidRPr="003D5FCD">
        <w:rPr>
          <w:bCs w:val="0"/>
          <w:i w:val="0"/>
          <w:sz w:val="27"/>
          <w:szCs w:val="27"/>
          <w:lang w:val="kk-KZ"/>
        </w:rPr>
        <w:t>Өтініш</w:t>
      </w:r>
    </w:p>
    <w:p w:rsidR="00241E87" w:rsidRPr="003D5FCD" w:rsidRDefault="00241E87" w:rsidP="00B93EC7">
      <w:pPr>
        <w:spacing w:before="100" w:beforeAutospacing="1" w:after="100" w:afterAutospacing="1"/>
        <w:jc w:val="left"/>
        <w:outlineLvl w:val="2"/>
        <w:rPr>
          <w:b w:val="0"/>
          <w:bCs w:val="0"/>
          <w:i w:val="0"/>
          <w:sz w:val="27"/>
          <w:szCs w:val="27"/>
          <w:lang w:val="kk-KZ"/>
        </w:rPr>
      </w:pPr>
    </w:p>
    <w:p w:rsidR="00241E87" w:rsidRPr="003D5FCD" w:rsidRDefault="00241E87" w:rsidP="00B93EC7">
      <w:pPr>
        <w:spacing w:before="100" w:beforeAutospacing="1" w:after="100" w:afterAutospacing="1"/>
        <w:jc w:val="left"/>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241E87" w:rsidRPr="003D5FCD" w:rsidRDefault="00241E87" w:rsidP="00B93EC7">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241E87" w:rsidRPr="003D5FCD" w:rsidRDefault="00241E87" w:rsidP="00B93EC7">
      <w:pPr>
        <w:spacing w:before="100" w:beforeAutospacing="1" w:after="100" w:afterAutospacing="1"/>
        <w:jc w:val="left"/>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241E87" w:rsidRPr="003D5FCD" w:rsidRDefault="00241E87" w:rsidP="00B93EC7">
      <w:pPr>
        <w:spacing w:before="100" w:beforeAutospacing="1" w:after="100" w:afterAutospacing="1"/>
        <w:jc w:val="left"/>
        <w:rPr>
          <w:b w:val="0"/>
          <w:i w:val="0"/>
          <w:sz w:val="24"/>
          <w:szCs w:val="24"/>
        </w:rPr>
      </w:pPr>
      <w:r w:rsidRPr="003D5FCD">
        <w:rPr>
          <w:b w:val="0"/>
          <w:i w:val="0"/>
          <w:sz w:val="24"/>
          <w:szCs w:val="24"/>
        </w:rPr>
        <w:t>«___»_______________ 20 __ ж.</w:t>
      </w:r>
    </w:p>
    <w:p w:rsidR="00241E87" w:rsidRDefault="00241E87" w:rsidP="00B93EC7">
      <w:pPr>
        <w:jc w:val="left"/>
        <w:rPr>
          <w:lang w:val="kk-KZ"/>
        </w:rPr>
      </w:pPr>
    </w:p>
    <w:p w:rsidR="00241E87" w:rsidRDefault="00241E87" w:rsidP="00B93EC7">
      <w:pPr>
        <w:pStyle w:val="a3"/>
        <w:ind w:right="-143"/>
        <w:rPr>
          <w:lang w:val="kk-KZ"/>
        </w:rPr>
      </w:pPr>
    </w:p>
    <w:p w:rsidR="00241E87" w:rsidRDefault="00241E87" w:rsidP="00B93EC7">
      <w:pPr>
        <w:pStyle w:val="a3"/>
        <w:ind w:right="-143"/>
        <w:rPr>
          <w:lang w:val="kk-KZ"/>
        </w:rPr>
      </w:pPr>
    </w:p>
    <w:p w:rsidR="002A7D86" w:rsidRDefault="002A7D86" w:rsidP="00B93EC7">
      <w:pPr>
        <w:jc w:val="left"/>
        <w:rPr>
          <w:lang w:val="kk-KZ"/>
        </w:rPr>
      </w:pPr>
    </w:p>
    <w:p w:rsidR="002A7D86" w:rsidRDefault="002A7D86" w:rsidP="00B93EC7">
      <w:pPr>
        <w:jc w:val="left"/>
        <w:rPr>
          <w:lang w:val="kk-KZ"/>
        </w:rPr>
      </w:pPr>
    </w:p>
    <w:p w:rsidR="002A7D86" w:rsidRDefault="002A7D86" w:rsidP="00B93EC7">
      <w:pPr>
        <w:jc w:val="left"/>
        <w:rPr>
          <w:lang w:val="kk-KZ"/>
        </w:rPr>
      </w:pPr>
    </w:p>
    <w:p w:rsidR="0052320D" w:rsidRPr="00D650CE" w:rsidRDefault="0052320D" w:rsidP="00B93EC7">
      <w:pPr>
        <w:pStyle w:val="ac"/>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w:t>
      </w:r>
      <w:r>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2A7D86" w:rsidRPr="005C4295" w:rsidRDefault="002A7D86" w:rsidP="00B93EC7">
      <w:pPr>
        <w:jc w:val="left"/>
        <w:rPr>
          <w:i w:val="0"/>
          <w:sz w:val="24"/>
          <w:szCs w:val="24"/>
        </w:rPr>
      </w:pPr>
    </w:p>
    <w:p w:rsidR="002A7D86" w:rsidRPr="005C4295" w:rsidRDefault="002A7D86" w:rsidP="00B93EC7">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B93EC7">
      <w:pPr>
        <w:ind w:left="4254"/>
        <w:jc w:val="left"/>
        <w:rPr>
          <w:b w:val="0"/>
          <w:i w:val="0"/>
          <w:color w:val="000000"/>
          <w:sz w:val="24"/>
          <w:szCs w:val="24"/>
          <w:lang w:val="kk-KZ"/>
        </w:rPr>
      </w:pPr>
    </w:p>
    <w:p w:rsidR="006321CC" w:rsidRPr="006321CC" w:rsidRDefault="006321CC" w:rsidP="00B93EC7">
      <w:pPr>
        <w:pStyle w:val="a3"/>
        <w:spacing w:before="0" w:beforeAutospacing="0" w:after="0" w:afterAutospacing="0"/>
        <w:rPr>
          <w:spacing w:val="2"/>
          <w:lang w:val="kk-KZ"/>
        </w:rPr>
      </w:pPr>
      <w:bookmarkStart w:id="2" w:name="z256"/>
      <w:bookmarkEnd w:id="2"/>
    </w:p>
    <w:p w:rsidR="002336D9" w:rsidRPr="00CC44E5" w:rsidRDefault="002336D9" w:rsidP="00B93EC7">
      <w:pPr>
        <w:pStyle w:val="a3"/>
        <w:spacing w:before="0" w:beforeAutospacing="0" w:after="0" w:afterAutospacing="0"/>
        <w:ind w:left="-426"/>
        <w:rPr>
          <w:lang w:val="kk-KZ"/>
        </w:rPr>
      </w:pPr>
      <w:r>
        <w:rPr>
          <w:b/>
        </w:rPr>
        <w:t xml:space="preserve">            </w:t>
      </w:r>
      <w:r w:rsidRPr="00CC44E5">
        <w:rPr>
          <w:b/>
        </w:rPr>
        <w:t>Для категории С-</w:t>
      </w:r>
      <w:r w:rsidRPr="00CC44E5">
        <w:rPr>
          <w:b/>
          <w:lang w:val="en-US"/>
        </w:rPr>
        <w:t>R</w:t>
      </w:r>
      <w:r w:rsidRPr="00CC44E5">
        <w:rPr>
          <w:b/>
        </w:rPr>
        <w:t>-4</w:t>
      </w:r>
      <w:r w:rsidRPr="00CC44E5">
        <w:rPr>
          <w:b/>
          <w:lang w:val="kk-KZ"/>
        </w:rPr>
        <w:t>:</w:t>
      </w:r>
      <w:r w:rsidRPr="00CC44E5">
        <w:rPr>
          <w:spacing w:val="2"/>
        </w:rPr>
        <w:t>   </w:t>
      </w:r>
      <w:r w:rsidRPr="00CC44E5">
        <w:t>высшее</w:t>
      </w:r>
      <w:r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C44E5">
        <w:t xml:space="preserve"> </w:t>
      </w:r>
    </w:p>
    <w:p w:rsidR="002336D9" w:rsidRPr="00CC44E5" w:rsidRDefault="002336D9" w:rsidP="00B93EC7">
      <w:pPr>
        <w:pStyle w:val="a3"/>
        <w:spacing w:before="0" w:beforeAutospacing="0" w:after="0" w:afterAutospacing="0"/>
        <w:ind w:left="-426"/>
        <w:rPr>
          <w:lang w:val="kk-KZ"/>
        </w:rPr>
      </w:pPr>
      <w:r w:rsidRPr="00CC44E5">
        <w:rPr>
          <w:lang w:val="kk-KZ"/>
        </w:rPr>
        <w:t xml:space="preserve">             Н</w:t>
      </w:r>
      <w:proofErr w:type="spellStart"/>
      <w:r w:rsidRPr="00CC44E5">
        <w:t>аличие</w:t>
      </w:r>
      <w:proofErr w:type="spellEnd"/>
      <w:r w:rsidRPr="00CC44E5">
        <w:t xml:space="preserve"> следующих компетенций: 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этичность, ориентация на качество, ориентация на потребителя, нетерпимость к коррупции</w:t>
      </w:r>
      <w:r w:rsidRPr="00CC44E5">
        <w:rPr>
          <w:lang w:val="kk-KZ"/>
        </w:rPr>
        <w:t>.</w:t>
      </w:r>
    </w:p>
    <w:p w:rsidR="002336D9" w:rsidRPr="00CC44E5" w:rsidRDefault="002336D9" w:rsidP="00B93EC7">
      <w:pPr>
        <w:pStyle w:val="a3"/>
        <w:spacing w:before="0" w:beforeAutospacing="0" w:after="0" w:afterAutospacing="0"/>
        <w:ind w:left="-426"/>
        <w:rPr>
          <w:spacing w:val="2"/>
          <w:lang w:val="kk-KZ"/>
        </w:rPr>
      </w:pPr>
      <w:r w:rsidRPr="00CC44E5">
        <w:rPr>
          <w:b/>
          <w:lang w:val="kk-KZ"/>
        </w:rPr>
        <w:t xml:space="preserve">             </w:t>
      </w:r>
      <w:r w:rsidRPr="00CC44E5">
        <w:rPr>
          <w:spacing w:val="2"/>
        </w:rPr>
        <w:t xml:space="preserve">опыт работы </w:t>
      </w:r>
      <w:r w:rsidRPr="00CC44E5">
        <w:rPr>
          <w:spacing w:val="2"/>
          <w:lang w:val="kk-KZ"/>
        </w:rPr>
        <w:t>при наличии высшего образования не тербуется.</w:t>
      </w:r>
    </w:p>
    <w:p w:rsidR="006321CC" w:rsidRPr="006321CC" w:rsidRDefault="006321CC" w:rsidP="00B93EC7">
      <w:pPr>
        <w:pStyle w:val="a3"/>
        <w:spacing w:before="0" w:beforeAutospacing="0" w:after="0" w:afterAutospacing="0"/>
        <w:ind w:left="384"/>
        <w:rPr>
          <w:lang w:val="kk-KZ"/>
        </w:rPr>
      </w:pPr>
    </w:p>
    <w:p w:rsidR="002A7D86" w:rsidRPr="002D48A7" w:rsidRDefault="002A7D86" w:rsidP="00B93EC7">
      <w:pPr>
        <w:ind w:right="99" w:firstLine="709"/>
        <w:jc w:val="left"/>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B93EC7">
            <w:pPr>
              <w:ind w:firstLine="709"/>
              <w:jc w:val="left"/>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B93EC7">
            <w:pPr>
              <w:ind w:firstLine="709"/>
              <w:jc w:val="left"/>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B93EC7">
            <w:pPr>
              <w:ind w:firstLine="709"/>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B93EC7">
            <w:pPr>
              <w:ind w:firstLine="709"/>
              <w:jc w:val="left"/>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B93EC7">
            <w:pPr>
              <w:ind w:firstLine="709"/>
              <w:jc w:val="left"/>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B93EC7">
            <w:pPr>
              <w:pStyle w:val="western"/>
              <w:ind w:left="-181" w:right="-170" w:firstLine="142"/>
              <w:jc w:val="left"/>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B93EC7">
            <w:pPr>
              <w:pStyle w:val="western"/>
              <w:ind w:left="-181" w:right="-170" w:firstLine="142"/>
              <w:jc w:val="left"/>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B93EC7">
            <w:pPr>
              <w:pStyle w:val="western"/>
              <w:ind w:left="-181" w:right="-170" w:firstLine="142"/>
              <w:jc w:val="left"/>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B93EC7">
      <w:pPr>
        <w:pStyle w:val="a3"/>
        <w:spacing w:before="0" w:beforeAutospacing="0" w:after="0" w:afterAutospacing="0"/>
        <w:ind w:firstLine="709"/>
        <w:rPr>
          <w:lang w:val="kk-KZ"/>
        </w:rPr>
      </w:pPr>
    </w:p>
    <w:p w:rsidR="002A7D86" w:rsidRPr="00674747" w:rsidRDefault="002A7D86" w:rsidP="00B93EC7">
      <w:pPr>
        <w:pStyle w:val="a3"/>
        <w:spacing w:before="0" w:beforeAutospacing="0" w:after="0" w:afterAutospacing="0"/>
        <w:ind w:firstLine="709"/>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976FDD"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976FDD"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976FDD"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B93EC7">
      <w:pPr>
        <w:pStyle w:val="a3"/>
        <w:spacing w:before="0" w:beforeAutospacing="0" w:after="0" w:afterAutospacing="0"/>
        <w:ind w:firstLine="709"/>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B93EC7">
      <w:pPr>
        <w:pStyle w:val="a3"/>
        <w:spacing w:before="0" w:beforeAutospacing="0" w:after="0" w:afterAutospacing="0"/>
        <w:ind w:firstLine="709"/>
        <w:rPr>
          <w:b/>
          <w:lang w:val="kk-KZ"/>
        </w:rPr>
      </w:pPr>
      <w:r w:rsidRPr="0042409F">
        <w:rPr>
          <w:b/>
          <w:lang w:val="kk-KZ"/>
        </w:rPr>
        <w:t xml:space="preserve"> </w:t>
      </w:r>
    </w:p>
    <w:p w:rsidR="002A7D86" w:rsidRDefault="00AE774F" w:rsidP="00B93EC7">
      <w:pPr>
        <w:ind w:left="-426" w:right="-1"/>
        <w:jc w:val="left"/>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B93EC7">
      <w:pPr>
        <w:pStyle w:val="FR1"/>
        <w:spacing w:after="0"/>
        <w:ind w:right="-1"/>
        <w:jc w:val="left"/>
        <w:rPr>
          <w:rFonts w:ascii="Times New Roman" w:hAnsi="Times New Roman"/>
          <w:bCs/>
          <w:i w:val="0"/>
          <w:iCs/>
          <w:szCs w:val="24"/>
          <w:lang w:val="kk-KZ"/>
        </w:rPr>
      </w:pPr>
    </w:p>
    <w:p w:rsidR="002A7D86" w:rsidRPr="009417B8" w:rsidRDefault="009561D9" w:rsidP="00B93EC7">
      <w:pPr>
        <w:tabs>
          <w:tab w:val="left" w:pos="2700"/>
          <w:tab w:val="center" w:pos="4819"/>
        </w:tabs>
        <w:ind w:right="-1"/>
        <w:jc w:val="left"/>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sidR="00241E87">
        <w:rPr>
          <w:i w:val="0"/>
          <w:sz w:val="24"/>
          <w:szCs w:val="24"/>
          <w:lang w:val="kk-KZ"/>
        </w:rPr>
        <w:t>взимания и организационно-правового обеспечения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241E87" w:rsidRPr="004E5187">
        <w:rPr>
          <w:i w:val="0"/>
          <w:sz w:val="24"/>
          <w:szCs w:val="24"/>
          <w:lang w:val="kk-KZ"/>
        </w:rPr>
        <w:t xml:space="preserve">ОВиОПО-2-1-2), </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241E87" w:rsidRPr="004E5187" w:rsidRDefault="002A7D86" w:rsidP="00B93EC7">
      <w:pPr>
        <w:pStyle w:val="HTML"/>
        <w:widowControl w:val="0"/>
        <w:ind w:right="-143"/>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241E87" w:rsidRPr="004E5187">
        <w:rPr>
          <w:rFonts w:ascii="Times New Roman" w:eastAsia="Calibri" w:hAnsi="Times New Roman" w:cs="Times New Roman"/>
          <w:sz w:val="24"/>
          <w:szCs w:val="24"/>
          <w:lang w:val="kk-KZ" w:eastAsia="en-US"/>
        </w:rPr>
        <w:t xml:space="preserve">Контроль Кодекса Республики Казахстан « о налогах и других обязательных платежах.Проведение налоговых </w:t>
      </w:r>
      <w:r w:rsidR="00651D69">
        <w:rPr>
          <w:rFonts w:ascii="Times New Roman" w:eastAsia="Calibri" w:hAnsi="Times New Roman" w:cs="Times New Roman"/>
          <w:sz w:val="24"/>
          <w:szCs w:val="24"/>
          <w:lang w:val="kk-KZ" w:eastAsia="en-US"/>
        </w:rPr>
        <w:t>п</w:t>
      </w:r>
      <w:r w:rsidR="00241E87" w:rsidRPr="004E5187">
        <w:rPr>
          <w:rFonts w:ascii="Times New Roman" w:eastAsia="Calibri" w:hAnsi="Times New Roman" w:cs="Times New Roman"/>
          <w:sz w:val="24"/>
          <w:szCs w:val="24"/>
          <w:lang w:val="kk-KZ" w:eastAsia="en-US"/>
        </w:rPr>
        <w:t>роверок(рейдовые,встречные,ликвидационные и хронометражные обследование),</w:t>
      </w:r>
      <w:r w:rsidR="00241E87" w:rsidRPr="004E5187">
        <w:rPr>
          <w:rFonts w:ascii="Times New Roman" w:hAnsi="Times New Roman" w:cs="Times New Roman"/>
          <w:sz w:val="24"/>
          <w:szCs w:val="24"/>
        </w:rPr>
        <w:t xml:space="preserve"> </w:t>
      </w:r>
      <w:r w:rsidR="00241E87">
        <w:rPr>
          <w:rFonts w:ascii="Times New Roman" w:hAnsi="Times New Roman" w:cs="Times New Roman"/>
          <w:sz w:val="24"/>
          <w:szCs w:val="24"/>
        </w:rPr>
        <w:t>П</w:t>
      </w:r>
      <w:r w:rsidR="00241E87" w:rsidRPr="004E5187">
        <w:rPr>
          <w:rFonts w:ascii="Times New Roman" w:hAnsi="Times New Roman" w:cs="Times New Roman"/>
          <w:sz w:val="24"/>
          <w:szCs w:val="24"/>
        </w:rPr>
        <w:t>одготовк</w:t>
      </w:r>
      <w:r w:rsidR="00241E87">
        <w:rPr>
          <w:rFonts w:ascii="Times New Roman" w:hAnsi="Times New Roman" w:cs="Times New Roman"/>
          <w:sz w:val="24"/>
          <w:szCs w:val="24"/>
        </w:rPr>
        <w:t>а</w:t>
      </w:r>
      <w:r w:rsidR="00241E87" w:rsidRPr="004E5187">
        <w:rPr>
          <w:rFonts w:ascii="Times New Roman" w:hAnsi="Times New Roman" w:cs="Times New Roman"/>
          <w:sz w:val="24"/>
          <w:szCs w:val="24"/>
        </w:rPr>
        <w:t xml:space="preserve"> материалов для применения мер административного воздействия к налогоплательщикам</w:t>
      </w:r>
      <w:r w:rsidR="00241E87" w:rsidRPr="004E5187">
        <w:rPr>
          <w:rFonts w:ascii="Times New Roman" w:hAnsi="Times New Roman" w:cs="Times New Roman"/>
          <w:sz w:val="24"/>
          <w:szCs w:val="24"/>
          <w:lang w:val="kk-KZ"/>
        </w:rPr>
        <w:t xml:space="preserve">  неисполнение налогового обьязательства. Ежедневный работа с недоимщиками. Приостановливает  расходных операций по банковским счетам налогоплательщика  и вы</w:t>
      </w:r>
      <w:r w:rsidR="00241E87">
        <w:rPr>
          <w:rFonts w:ascii="Times New Roman" w:hAnsi="Times New Roman" w:cs="Times New Roman"/>
          <w:sz w:val="24"/>
          <w:szCs w:val="24"/>
          <w:lang w:val="kk-KZ"/>
        </w:rPr>
        <w:t>с</w:t>
      </w:r>
      <w:r w:rsidR="00241E87" w:rsidRPr="004E5187">
        <w:rPr>
          <w:rFonts w:ascii="Times New Roman" w:hAnsi="Times New Roman" w:cs="Times New Roman"/>
          <w:sz w:val="24"/>
          <w:szCs w:val="24"/>
          <w:lang w:val="kk-KZ"/>
        </w:rPr>
        <w:t xml:space="preserve">тавление инкассовых распоряжений, Проведение работы о признание налогоплательщика банкротом.Ведение документы ИС Докуменооборот и </w:t>
      </w:r>
      <w:r w:rsidR="00241E87">
        <w:rPr>
          <w:rFonts w:ascii="Times New Roman" w:hAnsi="Times New Roman" w:cs="Times New Roman"/>
          <w:sz w:val="24"/>
          <w:szCs w:val="24"/>
          <w:lang w:val="kk-KZ"/>
        </w:rPr>
        <w:t xml:space="preserve">    передает </w:t>
      </w:r>
      <w:r w:rsidR="00241E87" w:rsidRPr="004E5187">
        <w:rPr>
          <w:rFonts w:ascii="Times New Roman" w:hAnsi="Times New Roman" w:cs="Times New Roman"/>
          <w:sz w:val="24"/>
          <w:szCs w:val="24"/>
          <w:lang w:val="kk-KZ"/>
        </w:rPr>
        <w:t>отчетность 1-ОЛ.</w:t>
      </w:r>
      <w:r w:rsidR="00341311">
        <w:rPr>
          <w:rFonts w:ascii="Times New Roman" w:hAnsi="Times New Roman" w:cs="Times New Roman"/>
          <w:sz w:val="24"/>
          <w:szCs w:val="24"/>
          <w:lang w:val="kk-KZ"/>
        </w:rPr>
        <w:t xml:space="preserve"> Регистрирует представление </w:t>
      </w:r>
      <w:r w:rsidR="00651D69">
        <w:rPr>
          <w:rFonts w:ascii="Times New Roman" w:hAnsi="Times New Roman" w:cs="Times New Roman"/>
          <w:sz w:val="24"/>
          <w:szCs w:val="24"/>
          <w:lang w:val="kk-KZ"/>
        </w:rPr>
        <w:t xml:space="preserve"> </w:t>
      </w:r>
      <w:r w:rsidR="00341311">
        <w:rPr>
          <w:rFonts w:ascii="Times New Roman" w:hAnsi="Times New Roman" w:cs="Times New Roman"/>
          <w:sz w:val="24"/>
          <w:szCs w:val="24"/>
          <w:lang w:val="kk-KZ"/>
        </w:rPr>
        <w:t xml:space="preserve">в  комитете правовой статистике и специальных учете. </w:t>
      </w:r>
      <w:r w:rsidR="00651D69">
        <w:rPr>
          <w:rFonts w:ascii="Times New Roman" w:hAnsi="Times New Roman" w:cs="Times New Roman"/>
          <w:sz w:val="24"/>
          <w:szCs w:val="24"/>
          <w:lang w:val="kk-KZ"/>
        </w:rPr>
        <w:t>Переда</w:t>
      </w:r>
      <w:r w:rsidR="00341311">
        <w:rPr>
          <w:rFonts w:ascii="Times New Roman" w:hAnsi="Times New Roman" w:cs="Times New Roman"/>
          <w:sz w:val="24"/>
          <w:szCs w:val="24"/>
          <w:lang w:val="kk-KZ"/>
        </w:rPr>
        <w:t>ет</w:t>
      </w:r>
      <w:r w:rsidR="00651D69">
        <w:rPr>
          <w:rFonts w:ascii="Times New Roman" w:hAnsi="Times New Roman" w:cs="Times New Roman"/>
          <w:sz w:val="24"/>
          <w:szCs w:val="24"/>
          <w:lang w:val="kk-KZ"/>
        </w:rPr>
        <w:t xml:space="preserve"> </w:t>
      </w:r>
      <w:r w:rsidR="00341311">
        <w:rPr>
          <w:rFonts w:ascii="Times New Roman" w:hAnsi="Times New Roman" w:cs="Times New Roman"/>
          <w:sz w:val="24"/>
          <w:szCs w:val="24"/>
          <w:lang w:val="kk-KZ"/>
        </w:rPr>
        <w:t>учетный карточкий</w:t>
      </w:r>
      <w:r w:rsidR="00651D69">
        <w:rPr>
          <w:rFonts w:ascii="Times New Roman" w:hAnsi="Times New Roman" w:cs="Times New Roman"/>
          <w:sz w:val="24"/>
          <w:szCs w:val="24"/>
          <w:lang w:val="kk-KZ"/>
        </w:rPr>
        <w:t xml:space="preserve"> 1-АВ,1-АП </w:t>
      </w:r>
      <w:r w:rsidR="00341311">
        <w:rPr>
          <w:rFonts w:ascii="Times New Roman" w:hAnsi="Times New Roman" w:cs="Times New Roman"/>
          <w:sz w:val="24"/>
          <w:szCs w:val="24"/>
          <w:lang w:val="kk-KZ"/>
        </w:rPr>
        <w:t>и приложение талона</w:t>
      </w:r>
      <w:r w:rsidR="00651D69">
        <w:rPr>
          <w:rFonts w:ascii="Times New Roman" w:hAnsi="Times New Roman" w:cs="Times New Roman"/>
          <w:sz w:val="24"/>
          <w:szCs w:val="24"/>
          <w:lang w:val="kk-KZ"/>
        </w:rPr>
        <w:t>.</w:t>
      </w:r>
      <w:r w:rsidR="00921012">
        <w:rPr>
          <w:rFonts w:ascii="Times New Roman" w:hAnsi="Times New Roman" w:cs="Times New Roman"/>
          <w:sz w:val="24"/>
          <w:szCs w:val="24"/>
          <w:lang w:val="kk-KZ"/>
        </w:rPr>
        <w:t xml:space="preserve"> Передавать районно</w:t>
      </w:r>
      <w:r w:rsidR="00341311">
        <w:rPr>
          <w:rFonts w:ascii="Times New Roman" w:hAnsi="Times New Roman" w:cs="Times New Roman"/>
          <w:sz w:val="24"/>
          <w:szCs w:val="24"/>
          <w:lang w:val="kk-KZ"/>
        </w:rPr>
        <w:t>й</w:t>
      </w:r>
      <w:r w:rsidR="00921012">
        <w:rPr>
          <w:rFonts w:ascii="Times New Roman" w:hAnsi="Times New Roman" w:cs="Times New Roman"/>
          <w:sz w:val="24"/>
          <w:szCs w:val="24"/>
          <w:lang w:val="kk-KZ"/>
        </w:rPr>
        <w:t xml:space="preserve"> прокуратуры с сопроводительным письмом. </w:t>
      </w:r>
      <w:r w:rsidR="00241E87" w:rsidRPr="004E5187">
        <w:rPr>
          <w:rFonts w:ascii="Times New Roman" w:hAnsi="Times New Roman" w:cs="Times New Roman"/>
          <w:sz w:val="24"/>
          <w:szCs w:val="24"/>
          <w:lang w:val="kk-KZ"/>
        </w:rPr>
        <w:t xml:space="preserve">Обеспечение  исполнение прогноза по закрепленным кодам.Разьяснение </w:t>
      </w:r>
      <w:r w:rsidR="00241E87">
        <w:rPr>
          <w:rFonts w:ascii="Times New Roman" w:hAnsi="Times New Roman" w:cs="Times New Roman"/>
          <w:sz w:val="24"/>
          <w:szCs w:val="24"/>
          <w:lang w:val="kk-KZ"/>
        </w:rPr>
        <w:t xml:space="preserve">законодательства </w:t>
      </w:r>
      <w:r w:rsidR="00241E87" w:rsidRPr="004E5187">
        <w:rPr>
          <w:rFonts w:ascii="Times New Roman" w:hAnsi="Times New Roman" w:cs="Times New Roman"/>
          <w:sz w:val="24"/>
          <w:szCs w:val="24"/>
          <w:lang w:val="kk-KZ"/>
        </w:rPr>
        <w:t>налогоплательщикам устной и писменной форме. Обеспечение информационных и технический безопасности, контроль состояние серверного кабинета. Установка информационных прог</w:t>
      </w:r>
      <w:r w:rsidR="00241E87">
        <w:rPr>
          <w:rFonts w:ascii="Times New Roman" w:hAnsi="Times New Roman" w:cs="Times New Roman"/>
          <w:sz w:val="24"/>
          <w:szCs w:val="24"/>
          <w:lang w:val="kk-KZ"/>
        </w:rPr>
        <w:t>р</w:t>
      </w:r>
      <w:r w:rsidR="00241E87" w:rsidRPr="004E5187">
        <w:rPr>
          <w:rFonts w:ascii="Times New Roman" w:hAnsi="Times New Roman" w:cs="Times New Roman"/>
          <w:sz w:val="24"/>
          <w:szCs w:val="24"/>
          <w:lang w:val="kk-KZ"/>
        </w:rPr>
        <w:t>амм.</w:t>
      </w:r>
      <w:r w:rsidR="00D431AA" w:rsidRPr="00D431AA">
        <w:rPr>
          <w:rFonts w:ascii="Times New Roman" w:hAnsi="Times New Roman" w:cs="Times New Roman"/>
          <w:sz w:val="24"/>
          <w:szCs w:val="24"/>
        </w:rPr>
        <w:t xml:space="preserve"> </w:t>
      </w:r>
      <w:r w:rsidR="005C6434">
        <w:rPr>
          <w:rFonts w:ascii="Times New Roman" w:hAnsi="Times New Roman" w:cs="Times New Roman"/>
          <w:sz w:val="24"/>
          <w:szCs w:val="24"/>
        </w:rPr>
        <w:t>С</w:t>
      </w:r>
      <w:r w:rsidR="00D431AA" w:rsidRPr="00F20758">
        <w:rPr>
          <w:rFonts w:ascii="Times New Roman" w:hAnsi="Times New Roman" w:cs="Times New Roman"/>
          <w:sz w:val="24"/>
          <w:szCs w:val="24"/>
        </w:rPr>
        <w:t>облюд</w:t>
      </w:r>
      <w:r w:rsidR="00D431AA">
        <w:rPr>
          <w:rFonts w:ascii="Times New Roman" w:hAnsi="Times New Roman" w:cs="Times New Roman"/>
          <w:sz w:val="24"/>
          <w:szCs w:val="24"/>
        </w:rPr>
        <w:t>ение</w:t>
      </w:r>
      <w:r w:rsidR="00D431AA" w:rsidRPr="00F20758">
        <w:rPr>
          <w:rFonts w:ascii="Times New Roman" w:hAnsi="Times New Roman" w:cs="Times New Roman"/>
          <w:sz w:val="24"/>
          <w:szCs w:val="24"/>
        </w:rPr>
        <w:t xml:space="preserve"> нормы ограничений, установленных законом «О противодействии коррупции»</w:t>
      </w:r>
      <w:r w:rsidR="00D431AA" w:rsidRPr="00F20758">
        <w:rPr>
          <w:rFonts w:ascii="Times New Roman" w:hAnsi="Times New Roman" w:cs="Times New Roman"/>
          <w:sz w:val="24"/>
          <w:szCs w:val="24"/>
          <w:lang w:val="kk-KZ"/>
        </w:rPr>
        <w:t xml:space="preserve">          </w:t>
      </w:r>
      <w:r w:rsidR="00241E87" w:rsidRPr="004E5187">
        <w:rPr>
          <w:rFonts w:ascii="Times New Roman" w:hAnsi="Times New Roman" w:cs="Times New Roman"/>
          <w:sz w:val="24"/>
          <w:szCs w:val="24"/>
          <w:lang w:val="kk-KZ"/>
        </w:rPr>
        <w:t>Составление информации для отчета 2-Н, Умение работать компьютере.</w:t>
      </w:r>
    </w:p>
    <w:p w:rsidR="002A7D86" w:rsidRPr="00241E87" w:rsidRDefault="002A7D86" w:rsidP="00B93EC7">
      <w:pPr>
        <w:pStyle w:val="HTML"/>
        <w:widowControl w:val="0"/>
        <w:ind w:left="178"/>
        <w:rPr>
          <w:rFonts w:ascii="Times New Roman" w:hAnsi="Times New Roman" w:cs="Times New Roman"/>
          <w:b/>
          <w:i/>
          <w:sz w:val="24"/>
          <w:szCs w:val="24"/>
        </w:rPr>
      </w:pPr>
      <w:r w:rsidRPr="00241E87">
        <w:rPr>
          <w:rFonts w:ascii="Times New Roman" w:eastAsia="Calibri" w:hAnsi="Times New Roman" w:cs="Times New Roman"/>
          <w:sz w:val="24"/>
          <w:szCs w:val="24"/>
          <w:lang w:eastAsia="en-US"/>
        </w:rPr>
        <w:t xml:space="preserve">Требования к участникам конкурса: </w:t>
      </w:r>
      <w:proofErr w:type="spellStart"/>
      <w:r w:rsidRPr="00241E87">
        <w:rPr>
          <w:rFonts w:ascii="Times New Roman" w:hAnsi="Times New Roman" w:cs="Times New Roman"/>
          <w:sz w:val="24"/>
          <w:szCs w:val="24"/>
        </w:rPr>
        <w:t>Высше</w:t>
      </w:r>
      <w:proofErr w:type="spellEnd"/>
      <w:r w:rsidRPr="00241E87">
        <w:rPr>
          <w:rFonts w:ascii="Times New Roman" w:hAnsi="Times New Roman" w:cs="Times New Roman"/>
          <w:sz w:val="24"/>
          <w:szCs w:val="24"/>
          <w:lang w:val="kk-KZ"/>
        </w:rPr>
        <w:t>е</w:t>
      </w:r>
      <w:r w:rsidR="00241E87">
        <w:rPr>
          <w:rFonts w:ascii="Times New Roman" w:hAnsi="Times New Roman" w:cs="Times New Roman"/>
          <w:sz w:val="24"/>
          <w:szCs w:val="24"/>
          <w:lang w:val="kk-KZ"/>
        </w:rPr>
        <w:t xml:space="preserve"> образование</w:t>
      </w:r>
      <w:r w:rsidRPr="00241E87">
        <w:rPr>
          <w:rFonts w:ascii="Times New Roman" w:hAnsi="Times New Roman" w:cs="Times New Roman"/>
          <w:sz w:val="24"/>
          <w:szCs w:val="24"/>
          <w:lang w:val="kk-KZ"/>
        </w:rPr>
        <w:t xml:space="preserve"> экономическое</w:t>
      </w:r>
      <w:r w:rsidR="00241E87">
        <w:rPr>
          <w:rFonts w:ascii="Times New Roman" w:hAnsi="Times New Roman" w:cs="Times New Roman"/>
          <w:sz w:val="24"/>
          <w:szCs w:val="24"/>
          <w:lang w:val="kk-KZ"/>
        </w:rPr>
        <w:t>,</w:t>
      </w:r>
      <w:r w:rsidR="003345BE" w:rsidRPr="00241E87">
        <w:rPr>
          <w:rFonts w:ascii="Times New Roman" w:hAnsi="Times New Roman" w:cs="Times New Roman"/>
          <w:sz w:val="24"/>
          <w:szCs w:val="24"/>
          <w:lang w:val="kk-KZ"/>
        </w:rPr>
        <w:t xml:space="preserve"> </w:t>
      </w:r>
      <w:r w:rsidRPr="00241E87">
        <w:rPr>
          <w:rFonts w:ascii="Times New Roman" w:hAnsi="Times New Roman" w:cs="Times New Roman"/>
          <w:sz w:val="24"/>
          <w:szCs w:val="24"/>
          <w:lang w:val="kk-KZ"/>
        </w:rPr>
        <w:t>юридическое</w:t>
      </w:r>
      <w:r w:rsidR="003345BE" w:rsidRPr="00241E87">
        <w:rPr>
          <w:rFonts w:ascii="Times New Roman" w:hAnsi="Times New Roman" w:cs="Times New Roman"/>
          <w:sz w:val="24"/>
          <w:szCs w:val="24"/>
          <w:lang w:val="kk-KZ"/>
        </w:rPr>
        <w:t xml:space="preserve"> </w:t>
      </w:r>
      <w:r w:rsidR="00241E87">
        <w:rPr>
          <w:rFonts w:ascii="Times New Roman" w:hAnsi="Times New Roman" w:cs="Times New Roman"/>
          <w:sz w:val="24"/>
          <w:szCs w:val="24"/>
          <w:lang w:val="kk-KZ"/>
        </w:rPr>
        <w:t>и налоговое  дело</w:t>
      </w:r>
      <w:r w:rsidRPr="00241E87">
        <w:rPr>
          <w:rFonts w:ascii="Times New Roman" w:hAnsi="Times New Roman" w:cs="Times New Roman"/>
          <w:sz w:val="24"/>
          <w:szCs w:val="24"/>
          <w:lang w:val="kk-KZ"/>
        </w:rPr>
        <w:t>.</w:t>
      </w:r>
      <w:r w:rsidRPr="00241E87">
        <w:rPr>
          <w:rFonts w:ascii="Times New Roman" w:hAnsi="Times New Roman" w:cs="Times New Roman"/>
          <w:sz w:val="24"/>
          <w:szCs w:val="24"/>
        </w:rPr>
        <w:t xml:space="preserve"> </w:t>
      </w:r>
    </w:p>
    <w:p w:rsidR="002A7D86" w:rsidRPr="007768B1" w:rsidRDefault="007768B1" w:rsidP="00B93EC7">
      <w:pPr>
        <w:ind w:left="-284" w:right="-1"/>
        <w:jc w:val="left"/>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B93EC7">
      <w:pPr>
        <w:pStyle w:val="a3"/>
        <w:spacing w:before="0" w:beforeAutospacing="0" w:after="0" w:afterAutospacing="0"/>
        <w:ind w:left="-284" w:right="-1"/>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B93EC7">
      <w:pPr>
        <w:pStyle w:val="a3"/>
        <w:spacing w:before="0" w:beforeAutospacing="0" w:after="0" w:afterAutospacing="0"/>
        <w:ind w:left="-284" w:right="-1"/>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B93EC7">
        <w:rPr>
          <w:b/>
          <w:lang w:val="kk-KZ"/>
        </w:rPr>
        <w:t>7</w:t>
      </w:r>
      <w:r>
        <w:rPr>
          <w:b/>
          <w:lang w:val="kk-KZ"/>
        </w:rPr>
        <w:t xml:space="preserve"> рабочих дней со дня последней публикации объявления о проведении </w:t>
      </w:r>
      <w:r w:rsidR="00EA4EFB">
        <w:rPr>
          <w:b/>
          <w:lang w:val="kk-KZ"/>
        </w:rPr>
        <w:t>общего</w:t>
      </w:r>
      <w:r>
        <w:rPr>
          <w:b/>
          <w:lang w:val="kk-KZ"/>
        </w:rPr>
        <w:t xml:space="preserve"> конкурса. </w:t>
      </w:r>
    </w:p>
    <w:p w:rsidR="002A7D86" w:rsidRPr="00674747" w:rsidRDefault="002A7D86" w:rsidP="00B93EC7">
      <w:pPr>
        <w:pStyle w:val="a3"/>
        <w:spacing w:before="0" w:beforeAutospacing="0" w:after="0" w:afterAutospacing="0"/>
        <w:ind w:left="-284" w:right="-1"/>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1939F5">
        <w:rPr>
          <w:b/>
          <w:lang w:val="kk-KZ"/>
        </w:rPr>
        <w:t>«</w:t>
      </w:r>
      <w:r w:rsidR="00D41A28">
        <w:rPr>
          <w:b/>
          <w:lang w:val="kk-KZ"/>
        </w:rPr>
        <w:t>17</w:t>
      </w:r>
      <w:r w:rsidR="001939F5">
        <w:rPr>
          <w:b/>
          <w:lang w:val="kk-KZ"/>
        </w:rPr>
        <w:t>»</w:t>
      </w:r>
      <w:r w:rsidR="002E75D4">
        <w:rPr>
          <w:b/>
          <w:lang w:val="kk-KZ"/>
        </w:rPr>
        <w:t xml:space="preserve"> </w:t>
      </w:r>
      <w:r w:rsidR="00B93EC7">
        <w:rPr>
          <w:b/>
          <w:lang w:val="kk-KZ"/>
        </w:rPr>
        <w:t>ноября</w:t>
      </w:r>
      <w:r w:rsidR="00790295">
        <w:rPr>
          <w:b/>
          <w:lang w:val="kk-KZ"/>
        </w:rPr>
        <w:t xml:space="preserve"> </w:t>
      </w:r>
      <w:r w:rsidR="002E75D4">
        <w:rPr>
          <w:b/>
          <w:lang w:val="kk-KZ"/>
        </w:rPr>
        <w:t xml:space="preserve"> </w:t>
      </w:r>
      <w:r w:rsidR="00E27663" w:rsidRPr="00E27663">
        <w:rPr>
          <w:b/>
          <w:lang w:val="kk-KZ"/>
        </w:rPr>
        <w:t xml:space="preserve"> по </w:t>
      </w:r>
      <w:r w:rsidR="001939F5">
        <w:rPr>
          <w:b/>
          <w:lang w:val="kk-KZ"/>
        </w:rPr>
        <w:t>«</w:t>
      </w:r>
      <w:r w:rsidR="00D41A28">
        <w:rPr>
          <w:b/>
          <w:lang w:val="kk-KZ"/>
        </w:rPr>
        <w:t>25</w:t>
      </w:r>
      <w:r w:rsidR="001939F5">
        <w:rPr>
          <w:b/>
          <w:lang w:val="kk-KZ"/>
        </w:rPr>
        <w:t>»</w:t>
      </w:r>
      <w:r w:rsidR="002E75D4">
        <w:rPr>
          <w:b/>
          <w:lang w:val="kk-KZ"/>
        </w:rPr>
        <w:t xml:space="preserve"> </w:t>
      </w:r>
      <w:r w:rsidR="00B93EC7">
        <w:rPr>
          <w:b/>
          <w:lang w:val="kk-KZ"/>
        </w:rPr>
        <w:t>ноября</w:t>
      </w:r>
      <w:r w:rsidR="002E75D4">
        <w:rPr>
          <w:b/>
          <w:lang w:val="kk-KZ"/>
        </w:rPr>
        <w:t xml:space="preserve"> </w:t>
      </w:r>
      <w:r w:rsidR="00E27663" w:rsidRPr="00E27663">
        <w:rPr>
          <w:b/>
          <w:lang w:val="kk-KZ"/>
        </w:rPr>
        <w:t xml:space="preserve"> 2016 года включительно, в течение </w:t>
      </w:r>
      <w:r w:rsidR="002C125D">
        <w:rPr>
          <w:b/>
          <w:lang w:val="kk-KZ"/>
        </w:rPr>
        <w:t>7</w:t>
      </w:r>
      <w:r w:rsidR="00E27663" w:rsidRPr="00E27663">
        <w:rPr>
          <w:b/>
          <w:lang w:val="kk-KZ"/>
        </w:rPr>
        <w:t xml:space="preserve"> рабочих дней</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B93EC7" w:rsidRPr="0021187D" w:rsidRDefault="00B93EC7" w:rsidP="00B93EC7">
      <w:pPr>
        <w:shd w:val="clear" w:color="auto" w:fill="FFFFFF"/>
        <w:contextualSpacing/>
        <w:jc w:val="both"/>
        <w:rPr>
          <w:b w:val="0"/>
          <w:i w:val="0"/>
          <w:sz w:val="24"/>
          <w:szCs w:val="24"/>
        </w:rPr>
      </w:pPr>
      <w:r w:rsidRPr="0021187D">
        <w:rPr>
          <w:i w:val="0"/>
          <w:sz w:val="24"/>
          <w:szCs w:val="24"/>
          <w:lang w:val="kk-KZ"/>
        </w:rPr>
        <w:t xml:space="preserve">   </w:t>
      </w:r>
      <w:r w:rsidRPr="0021187D">
        <w:rPr>
          <w:i w:val="0"/>
          <w:sz w:val="24"/>
          <w:szCs w:val="24"/>
        </w:rPr>
        <w:t>Необходимые для участия в конкурсе документы:</w:t>
      </w:r>
    </w:p>
    <w:p w:rsidR="00B93EC7" w:rsidRDefault="00B93EC7" w:rsidP="00B93EC7">
      <w:pPr>
        <w:pStyle w:val="a6"/>
        <w:widowControl w:val="0"/>
        <w:numPr>
          <w:ilvl w:val="0"/>
          <w:numId w:val="7"/>
        </w:numPr>
        <w:ind w:left="0" w:firstLine="709"/>
        <w:jc w:val="both"/>
        <w:rPr>
          <w:color w:val="000000"/>
          <w:sz w:val="24"/>
          <w:szCs w:val="24"/>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копии документов об образовании, засвидетельствованные нотариально;</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копия документа, подтверждающего трудовую деятельность, засвидетельствованная нотариально;</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копия документа, удостоверяющего личность, гражданина Республики Казахстан;</w:t>
      </w:r>
    </w:p>
    <w:p w:rsidR="00B93EC7" w:rsidRDefault="00B93EC7" w:rsidP="00B93EC7">
      <w:pPr>
        <w:pStyle w:val="a6"/>
        <w:widowControl w:val="0"/>
        <w:numPr>
          <w:ilvl w:val="0"/>
          <w:numId w:val="7"/>
        </w:numPr>
        <w:tabs>
          <w:tab w:val="left" w:pos="1276"/>
        </w:tabs>
        <w:ind w:left="0" w:firstLine="709"/>
        <w:jc w:val="both"/>
        <w:rPr>
          <w:color w:val="000000"/>
          <w:sz w:val="24"/>
          <w:szCs w:val="24"/>
        </w:rPr>
      </w:pPr>
      <w:r>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B93EC7" w:rsidRDefault="00B93EC7" w:rsidP="00B93EC7">
      <w:pPr>
        <w:pStyle w:val="a6"/>
        <w:widowControl w:val="0"/>
        <w:numPr>
          <w:ilvl w:val="0"/>
          <w:numId w:val="7"/>
        </w:numPr>
        <w:tabs>
          <w:tab w:val="left" w:pos="1276"/>
        </w:tabs>
        <w:ind w:left="0" w:firstLine="709"/>
        <w:jc w:val="both"/>
        <w:rPr>
          <w:color w:val="000000"/>
          <w:sz w:val="24"/>
          <w:szCs w:val="24"/>
        </w:rPr>
      </w:pPr>
      <w:bookmarkStart w:id="3" w:name="z42"/>
      <w:bookmarkEnd w:id="3"/>
      <w:r>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B93EC7" w:rsidRPr="00C757DB" w:rsidRDefault="00B93EC7" w:rsidP="00B93EC7">
      <w:pPr>
        <w:tabs>
          <w:tab w:val="left" w:pos="709"/>
        </w:tabs>
        <w:contextualSpacing/>
        <w:jc w:val="both"/>
        <w:rPr>
          <w:b w:val="0"/>
          <w:i w:val="0"/>
          <w:color w:val="000000"/>
          <w:sz w:val="24"/>
          <w:szCs w:val="24"/>
          <w:lang w:val="kk-KZ"/>
        </w:rPr>
      </w:pPr>
      <w:r w:rsidRPr="00C757DB">
        <w:rPr>
          <w:b w:val="0"/>
          <w:i w:val="0"/>
          <w:color w:val="000000"/>
          <w:sz w:val="24"/>
          <w:szCs w:val="24"/>
        </w:rPr>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EC7" w:rsidRDefault="00B93EC7" w:rsidP="00B93EC7">
      <w:pPr>
        <w:pStyle w:val="a6"/>
        <w:tabs>
          <w:tab w:val="left" w:pos="1276"/>
        </w:tabs>
        <w:ind w:left="0" w:right="-1"/>
        <w:jc w:val="both"/>
        <w:rPr>
          <w:sz w:val="24"/>
          <w:szCs w:val="24"/>
        </w:rPr>
      </w:pPr>
      <w:r>
        <w:rPr>
          <w:sz w:val="24"/>
          <w:szCs w:val="24"/>
        </w:rPr>
        <w:t xml:space="preserve">       П</w:t>
      </w:r>
      <w:r w:rsidRPr="00C757DB">
        <w:rPr>
          <w:sz w:val="24"/>
          <w:szCs w:val="24"/>
        </w:rPr>
        <w:t>редставление неполного пакета документов является основанием для отказа в их рассмотрении конкурсной комиссией</w:t>
      </w:r>
      <w:r>
        <w:rPr>
          <w:sz w:val="24"/>
          <w:szCs w:val="24"/>
        </w:rPr>
        <w:t>.</w:t>
      </w:r>
    </w:p>
    <w:p w:rsidR="002A7D86" w:rsidRDefault="002A7D86" w:rsidP="00B93EC7">
      <w:pPr>
        <w:pStyle w:val="a6"/>
        <w:tabs>
          <w:tab w:val="left" w:pos="1276"/>
        </w:tabs>
        <w:ind w:left="-284" w:right="-1" w:hanging="284"/>
        <w:rPr>
          <w:sz w:val="24"/>
          <w:szCs w:val="24"/>
          <w:lang w:val="kk-KZ"/>
        </w:rPr>
      </w:pPr>
      <w:r>
        <w:rPr>
          <w:sz w:val="24"/>
          <w:szCs w:val="24"/>
          <w:lang w:val="kk-KZ"/>
        </w:rPr>
        <w:t xml:space="preserve">         </w:t>
      </w:r>
      <w:r w:rsidR="00B93EC7">
        <w:rPr>
          <w:sz w:val="24"/>
          <w:szCs w:val="24"/>
          <w:lang w:val="kk-KZ"/>
        </w:rPr>
        <w:t xml:space="preserve">     </w:t>
      </w: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6"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w:t>
      </w:r>
      <w:r w:rsidRPr="00B93EC7">
        <w:rPr>
          <w:b/>
          <w:sz w:val="24"/>
          <w:szCs w:val="24"/>
        </w:rPr>
        <w:t>з</w:t>
      </w:r>
      <w:r w:rsidR="00CD4A68" w:rsidRPr="00B93EC7">
        <w:rPr>
          <w:b/>
          <w:sz w:val="24"/>
          <w:szCs w:val="24"/>
        </w:rPr>
        <w:t>а один рабочий день</w:t>
      </w:r>
      <w:r w:rsidR="00CD4A68" w:rsidRPr="004E5187">
        <w:rPr>
          <w:sz w:val="24"/>
          <w:szCs w:val="24"/>
        </w:rPr>
        <w:t xml:space="preserve"> </w:t>
      </w:r>
      <w:r w:rsidRPr="008B2A37">
        <w:rPr>
          <w:sz w:val="24"/>
          <w:szCs w:val="24"/>
        </w:rPr>
        <w:t>до начала собеседования</w:t>
      </w:r>
      <w:r>
        <w:rPr>
          <w:sz w:val="24"/>
          <w:szCs w:val="24"/>
        </w:rPr>
        <w:t xml:space="preserve">, в случае не предоставления документов </w:t>
      </w:r>
      <w:proofErr w:type="gramStart"/>
      <w:r>
        <w:rPr>
          <w:sz w:val="24"/>
          <w:szCs w:val="24"/>
        </w:rPr>
        <w:t>в указанный сроки, кандидат для участия в конкурсе не допускается).</w:t>
      </w:r>
      <w:proofErr w:type="gramEnd"/>
    </w:p>
    <w:p w:rsidR="002E75D4" w:rsidRDefault="002A7D86" w:rsidP="00B93EC7">
      <w:pPr>
        <w:pStyle w:val="a6"/>
        <w:tabs>
          <w:tab w:val="left" w:pos="1276"/>
        </w:tabs>
        <w:ind w:left="-284" w:right="-1" w:hanging="284"/>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9A5FEC">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B93EC7">
      <w:pPr>
        <w:pStyle w:val="a6"/>
        <w:tabs>
          <w:tab w:val="left" w:pos="1276"/>
        </w:tabs>
        <w:ind w:left="-284" w:right="-1" w:hanging="284"/>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B93EC7">
      <w:pPr>
        <w:tabs>
          <w:tab w:val="left" w:pos="142"/>
          <w:tab w:val="left" w:pos="9923"/>
        </w:tabs>
        <w:ind w:left="-284" w:right="-1" w:firstLine="284"/>
        <w:jc w:val="left"/>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B93EC7">
      <w:pPr>
        <w:pStyle w:val="a6"/>
        <w:tabs>
          <w:tab w:val="left" w:pos="1276"/>
        </w:tabs>
        <w:ind w:left="-284" w:right="-1" w:hanging="284"/>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B93EC7">
      <w:pPr>
        <w:pStyle w:val="a6"/>
        <w:tabs>
          <w:tab w:val="left" w:pos="1276"/>
        </w:tabs>
        <w:ind w:left="-284" w:right="-1" w:hanging="284"/>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9A5FEC" w:rsidRDefault="002A7D86" w:rsidP="00B93EC7">
      <w:pPr>
        <w:pStyle w:val="a6"/>
        <w:tabs>
          <w:tab w:val="left" w:pos="1276"/>
        </w:tabs>
        <w:ind w:left="-284" w:right="-1" w:hanging="284"/>
        <w:rPr>
          <w:sz w:val="24"/>
          <w:szCs w:val="24"/>
          <w:lang w:val="kk-KZ"/>
        </w:rPr>
      </w:pPr>
      <w:r>
        <w:rPr>
          <w:sz w:val="24"/>
          <w:szCs w:val="24"/>
          <w:lang w:val="kk-KZ"/>
        </w:rPr>
        <w:t xml:space="preserve">            </w:t>
      </w: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b/>
          <w:i/>
          <w:color w:val="000000"/>
          <w:sz w:val="24"/>
          <w:szCs w:val="24"/>
          <w:lang w:val="kk-KZ"/>
        </w:rPr>
      </w:pPr>
    </w:p>
    <w:p w:rsidR="009A5FEC" w:rsidRDefault="009A5FEC" w:rsidP="00B93EC7">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9A5FEC" w:rsidRDefault="009A5FEC" w:rsidP="00B93EC7">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9A5FEC" w:rsidRPr="000C0CCA" w:rsidRDefault="009A5FEC" w:rsidP="00B93EC7">
      <w:pPr>
        <w:jc w:val="right"/>
        <w:rPr>
          <w:b w:val="0"/>
          <w:i w:val="0"/>
          <w:sz w:val="24"/>
          <w:szCs w:val="24"/>
          <w:lang w:val="kk-KZ"/>
        </w:rPr>
      </w:pPr>
      <w:r>
        <w:rPr>
          <w:b w:val="0"/>
          <w:i w:val="0"/>
          <w:color w:val="000000"/>
          <w:sz w:val="24"/>
          <w:szCs w:val="24"/>
          <w:lang w:val="kk-KZ"/>
        </w:rPr>
        <w:t>Республики Казахстан</w:t>
      </w:r>
    </w:p>
    <w:p w:rsidR="009A5FEC" w:rsidRPr="005666BC" w:rsidRDefault="009A5FEC" w:rsidP="00B93EC7">
      <w:pPr>
        <w:jc w:val="right"/>
        <w:rPr>
          <w:b w:val="0"/>
          <w:i w:val="0"/>
          <w:sz w:val="24"/>
          <w:szCs w:val="24"/>
        </w:rPr>
      </w:pPr>
      <w:r w:rsidRPr="005666BC">
        <w:rPr>
          <w:b w:val="0"/>
          <w:i w:val="0"/>
          <w:color w:val="000000"/>
          <w:sz w:val="24"/>
          <w:szCs w:val="24"/>
        </w:rPr>
        <w:t xml:space="preserve">                                                                                                 </w:t>
      </w:r>
    </w:p>
    <w:p w:rsidR="009A5FEC" w:rsidRPr="005666BC" w:rsidRDefault="009A5FEC" w:rsidP="00B93EC7">
      <w:pPr>
        <w:tabs>
          <w:tab w:val="left" w:pos="7935"/>
        </w:tabs>
        <w:jc w:val="right"/>
        <w:rPr>
          <w:b w:val="0"/>
          <w:i w:val="0"/>
          <w:color w:val="000000"/>
          <w:sz w:val="24"/>
          <w:szCs w:val="24"/>
        </w:rPr>
      </w:pPr>
    </w:p>
    <w:p w:rsidR="009A5FEC" w:rsidRPr="005666BC" w:rsidRDefault="009A5FEC" w:rsidP="00B93EC7">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9A5FEC" w:rsidRPr="005666BC" w:rsidRDefault="009A5FEC" w:rsidP="00B93EC7">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9A5FEC" w:rsidRPr="007734AF" w:rsidRDefault="009A5FEC" w:rsidP="00B93EC7">
      <w:pPr>
        <w:jc w:val="left"/>
        <w:rPr>
          <w:b w:val="0"/>
          <w:i w:val="0"/>
          <w:color w:val="000000"/>
          <w:sz w:val="24"/>
          <w:szCs w:val="24"/>
        </w:rPr>
      </w:pPr>
      <w:bookmarkStart w:id="4" w:name="z146"/>
      <w:r w:rsidRPr="005666BC">
        <w:rPr>
          <w:b w:val="0"/>
          <w:i w:val="0"/>
          <w:color w:val="000000"/>
          <w:sz w:val="24"/>
          <w:szCs w:val="24"/>
        </w:rPr>
        <w:t xml:space="preserve">                              </w:t>
      </w:r>
    </w:p>
    <w:p w:rsidR="009A5FEC" w:rsidRPr="007734AF" w:rsidRDefault="009A5FEC" w:rsidP="00B93EC7">
      <w:pPr>
        <w:jc w:val="left"/>
        <w:rPr>
          <w:b w:val="0"/>
          <w:i w:val="0"/>
          <w:color w:val="000000"/>
          <w:sz w:val="24"/>
          <w:szCs w:val="24"/>
        </w:rPr>
      </w:pPr>
    </w:p>
    <w:p w:rsidR="009A5FEC" w:rsidRPr="007734AF" w:rsidRDefault="009A5FEC" w:rsidP="00B93EC7">
      <w:pPr>
        <w:rPr>
          <w:i w:val="0"/>
          <w:color w:val="000000"/>
          <w:sz w:val="24"/>
          <w:szCs w:val="24"/>
        </w:rPr>
      </w:pPr>
      <w:r w:rsidRPr="005666BC">
        <w:rPr>
          <w:i w:val="0"/>
          <w:color w:val="000000"/>
          <w:sz w:val="24"/>
          <w:szCs w:val="24"/>
        </w:rPr>
        <w:t>Заявление</w:t>
      </w:r>
    </w:p>
    <w:p w:rsidR="009A5FEC" w:rsidRPr="007734AF" w:rsidRDefault="009A5FEC" w:rsidP="00B93EC7">
      <w:pPr>
        <w:jc w:val="left"/>
        <w:rPr>
          <w:b w:val="0"/>
          <w:i w:val="0"/>
          <w:sz w:val="24"/>
          <w:szCs w:val="24"/>
        </w:rPr>
      </w:pPr>
    </w:p>
    <w:bookmarkEnd w:id="4"/>
    <w:p w:rsidR="009A5FEC" w:rsidRPr="005666BC" w:rsidRDefault="009A5FEC" w:rsidP="00B93EC7">
      <w:pPr>
        <w:jc w:val="left"/>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00BE374B">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00BE374B">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9A5FEC" w:rsidRPr="00E556AF" w:rsidRDefault="009A5FEC" w:rsidP="00B93EC7">
      <w:pPr>
        <w:ind w:firstLine="708"/>
        <w:jc w:val="left"/>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9A5FEC" w:rsidRPr="00E556AF" w:rsidRDefault="009A5FEC" w:rsidP="00B93EC7">
      <w:pPr>
        <w:ind w:firstLine="708"/>
        <w:jc w:val="left"/>
        <w:rPr>
          <w:b w:val="0"/>
          <w:i w:val="0"/>
          <w:sz w:val="24"/>
          <w:szCs w:val="24"/>
        </w:rPr>
      </w:pPr>
    </w:p>
    <w:p w:rsidR="009A5FEC" w:rsidRDefault="009A5FEC" w:rsidP="00B93EC7">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9A5FEC" w:rsidRPr="005666BC" w:rsidRDefault="009A5FEC" w:rsidP="00B93EC7">
      <w:pPr>
        <w:jc w:val="left"/>
        <w:rPr>
          <w:b w:val="0"/>
          <w:i w:val="0"/>
          <w:sz w:val="24"/>
          <w:szCs w:val="24"/>
        </w:rPr>
      </w:pPr>
      <w:r>
        <w:rPr>
          <w:b w:val="0"/>
          <w:i w:val="0"/>
          <w:color w:val="000000"/>
          <w:sz w:val="24"/>
          <w:szCs w:val="24"/>
        </w:rPr>
        <w:t>___________________________________________________________________</w:t>
      </w:r>
    </w:p>
    <w:p w:rsidR="009A5FEC" w:rsidRDefault="009A5FEC" w:rsidP="00B93EC7">
      <w:pPr>
        <w:jc w:val="left"/>
        <w:rPr>
          <w:b w:val="0"/>
          <w:i w:val="0"/>
          <w:color w:val="000000"/>
          <w:sz w:val="24"/>
          <w:szCs w:val="24"/>
        </w:rPr>
      </w:pPr>
      <w:r w:rsidRPr="005666BC">
        <w:rPr>
          <w:b w:val="0"/>
          <w:i w:val="0"/>
          <w:color w:val="000000"/>
          <w:sz w:val="24"/>
          <w:szCs w:val="24"/>
        </w:rPr>
        <w:t>     </w:t>
      </w:r>
    </w:p>
    <w:p w:rsidR="009A5FEC" w:rsidRPr="005666BC" w:rsidRDefault="009A5FEC" w:rsidP="00B93EC7">
      <w:pPr>
        <w:jc w:val="left"/>
        <w:rPr>
          <w:b w:val="0"/>
          <w:i w:val="0"/>
          <w:color w:val="000000"/>
          <w:sz w:val="24"/>
          <w:szCs w:val="24"/>
        </w:rPr>
      </w:pPr>
      <w:r w:rsidRPr="005666BC">
        <w:rPr>
          <w:b w:val="0"/>
          <w:i w:val="0"/>
          <w:color w:val="000000"/>
          <w:sz w:val="24"/>
          <w:szCs w:val="24"/>
        </w:rPr>
        <w:t xml:space="preserve"> __________               ____________________________________</w:t>
      </w:r>
    </w:p>
    <w:p w:rsidR="009A5FEC" w:rsidRPr="005666BC" w:rsidRDefault="009A5FEC" w:rsidP="00B93EC7">
      <w:pPr>
        <w:jc w:val="left"/>
        <w:rPr>
          <w:b w:val="0"/>
          <w:i w:val="0"/>
          <w:sz w:val="24"/>
          <w:szCs w:val="24"/>
        </w:rPr>
      </w:pPr>
      <w:r w:rsidRPr="005666BC">
        <w:rPr>
          <w:b w:val="0"/>
          <w:i w:val="0"/>
          <w:color w:val="000000"/>
          <w:sz w:val="24"/>
          <w:szCs w:val="24"/>
        </w:rPr>
        <w:t>      (подпись)                       (Ф.И.О. (при его наличии))</w:t>
      </w:r>
    </w:p>
    <w:p w:rsidR="009A5FEC" w:rsidRDefault="009A5FEC" w:rsidP="00B93EC7">
      <w:pPr>
        <w:jc w:val="left"/>
        <w:rPr>
          <w:b w:val="0"/>
          <w:i w:val="0"/>
          <w:color w:val="000000"/>
          <w:sz w:val="24"/>
          <w:szCs w:val="24"/>
        </w:rPr>
      </w:pPr>
      <w:r w:rsidRPr="005666BC">
        <w:rPr>
          <w:b w:val="0"/>
          <w:i w:val="0"/>
          <w:color w:val="000000"/>
          <w:sz w:val="24"/>
          <w:szCs w:val="24"/>
        </w:rPr>
        <w:t xml:space="preserve">      </w:t>
      </w:r>
    </w:p>
    <w:p w:rsidR="009A5FEC" w:rsidRPr="004C4CDF" w:rsidRDefault="009A5FEC" w:rsidP="00B93EC7">
      <w:pPr>
        <w:jc w:val="left"/>
        <w:rPr>
          <w:color w:val="000000"/>
          <w:sz w:val="24"/>
          <w:szCs w:val="24"/>
          <w:lang w:val="kk-KZ"/>
        </w:rPr>
      </w:pPr>
      <w:r w:rsidRPr="005666BC">
        <w:rPr>
          <w:b w:val="0"/>
          <w:i w:val="0"/>
          <w:color w:val="000000"/>
          <w:sz w:val="24"/>
          <w:szCs w:val="24"/>
        </w:rPr>
        <w:t>«____»_______________ 20__ г.</w:t>
      </w:r>
    </w:p>
    <w:p w:rsidR="009A5FEC" w:rsidRDefault="009A5FEC" w:rsidP="00B93EC7">
      <w:pPr>
        <w:ind w:left="4254"/>
        <w:jc w:val="left"/>
        <w:rPr>
          <w:b w:val="0"/>
          <w:i w:val="0"/>
          <w:color w:val="000000"/>
          <w:sz w:val="24"/>
          <w:szCs w:val="24"/>
          <w:lang w:val="kk-KZ"/>
        </w:rPr>
      </w:pPr>
    </w:p>
    <w:p w:rsidR="009A5FEC" w:rsidRDefault="009A5FEC" w:rsidP="00B93EC7">
      <w:pPr>
        <w:jc w:val="left"/>
      </w:pPr>
    </w:p>
    <w:p w:rsidR="009A5FEC" w:rsidRDefault="009A5FEC" w:rsidP="00B93EC7">
      <w:pPr>
        <w:ind w:left="4254"/>
        <w:jc w:val="left"/>
      </w:pPr>
    </w:p>
    <w:p w:rsidR="009A5FEC" w:rsidRPr="004E5187" w:rsidRDefault="009A5FEC" w:rsidP="009A5FEC">
      <w:pPr>
        <w:ind w:left="4254" w:right="-143"/>
        <w:rPr>
          <w:b w:val="0"/>
          <w:i w:val="0"/>
          <w:color w:val="000000"/>
          <w:sz w:val="24"/>
          <w:szCs w:val="24"/>
          <w:lang w:val="kk-KZ"/>
        </w:rPr>
      </w:pPr>
    </w:p>
    <w:sectPr w:rsidR="009A5FEC" w:rsidRPr="004E5187"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00"/>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172973"/>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A41E8"/>
    <w:rsid w:val="000D207C"/>
    <w:rsid w:val="000E2EC6"/>
    <w:rsid w:val="00105521"/>
    <w:rsid w:val="0018474E"/>
    <w:rsid w:val="00192AFC"/>
    <w:rsid w:val="001939F5"/>
    <w:rsid w:val="002041D2"/>
    <w:rsid w:val="002336D9"/>
    <w:rsid w:val="002350E5"/>
    <w:rsid w:val="00241E87"/>
    <w:rsid w:val="00267F8E"/>
    <w:rsid w:val="002736A0"/>
    <w:rsid w:val="002A2A02"/>
    <w:rsid w:val="002A7D86"/>
    <w:rsid w:val="002B43F1"/>
    <w:rsid w:val="002C125D"/>
    <w:rsid w:val="002E1D78"/>
    <w:rsid w:val="002E75D4"/>
    <w:rsid w:val="00301B86"/>
    <w:rsid w:val="00306D04"/>
    <w:rsid w:val="003345BE"/>
    <w:rsid w:val="00341311"/>
    <w:rsid w:val="00342C87"/>
    <w:rsid w:val="00373FB4"/>
    <w:rsid w:val="00386B4C"/>
    <w:rsid w:val="003A4086"/>
    <w:rsid w:val="003A5331"/>
    <w:rsid w:val="003F22A7"/>
    <w:rsid w:val="003F263E"/>
    <w:rsid w:val="0042793D"/>
    <w:rsid w:val="00430A94"/>
    <w:rsid w:val="00460AA9"/>
    <w:rsid w:val="00473AF1"/>
    <w:rsid w:val="00500F12"/>
    <w:rsid w:val="0052320D"/>
    <w:rsid w:val="00575B41"/>
    <w:rsid w:val="005A4BCA"/>
    <w:rsid w:val="005C6434"/>
    <w:rsid w:val="005D3827"/>
    <w:rsid w:val="00611E7B"/>
    <w:rsid w:val="006321CC"/>
    <w:rsid w:val="00651D69"/>
    <w:rsid w:val="00667D1C"/>
    <w:rsid w:val="006956AD"/>
    <w:rsid w:val="00710782"/>
    <w:rsid w:val="00715665"/>
    <w:rsid w:val="00731A1A"/>
    <w:rsid w:val="007409B9"/>
    <w:rsid w:val="00745C65"/>
    <w:rsid w:val="00773D2C"/>
    <w:rsid w:val="007768B1"/>
    <w:rsid w:val="00790295"/>
    <w:rsid w:val="007F2E88"/>
    <w:rsid w:val="008430F6"/>
    <w:rsid w:val="00866BCE"/>
    <w:rsid w:val="008E3A21"/>
    <w:rsid w:val="00921012"/>
    <w:rsid w:val="009561D9"/>
    <w:rsid w:val="00976FDD"/>
    <w:rsid w:val="009A5FEC"/>
    <w:rsid w:val="009C72BE"/>
    <w:rsid w:val="009E64A5"/>
    <w:rsid w:val="009F58F7"/>
    <w:rsid w:val="00A648F0"/>
    <w:rsid w:val="00A758F6"/>
    <w:rsid w:val="00AB089F"/>
    <w:rsid w:val="00AE774F"/>
    <w:rsid w:val="00B23965"/>
    <w:rsid w:val="00B93EC7"/>
    <w:rsid w:val="00BE374B"/>
    <w:rsid w:val="00BF3AA5"/>
    <w:rsid w:val="00C12FA9"/>
    <w:rsid w:val="00C156B8"/>
    <w:rsid w:val="00C346F0"/>
    <w:rsid w:val="00C63617"/>
    <w:rsid w:val="00C8139C"/>
    <w:rsid w:val="00C92E74"/>
    <w:rsid w:val="00C968AA"/>
    <w:rsid w:val="00CB4EEF"/>
    <w:rsid w:val="00CB6225"/>
    <w:rsid w:val="00CC6A3B"/>
    <w:rsid w:val="00CD4A68"/>
    <w:rsid w:val="00CE2E91"/>
    <w:rsid w:val="00D21A8F"/>
    <w:rsid w:val="00D41A28"/>
    <w:rsid w:val="00D431AA"/>
    <w:rsid w:val="00D6193B"/>
    <w:rsid w:val="00D67AE1"/>
    <w:rsid w:val="00D70785"/>
    <w:rsid w:val="00D77FDF"/>
    <w:rsid w:val="00D84332"/>
    <w:rsid w:val="00DE4066"/>
    <w:rsid w:val="00E27663"/>
    <w:rsid w:val="00E40F94"/>
    <w:rsid w:val="00E5338A"/>
    <w:rsid w:val="00EA4EFB"/>
    <w:rsid w:val="00EB27D1"/>
    <w:rsid w:val="00ED37CE"/>
    <w:rsid w:val="00F162D8"/>
    <w:rsid w:val="00F663DA"/>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uiPriority w:val="1"/>
    <w:qFormat/>
    <w:rsid w:val="005232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mailto:uil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1</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73</cp:revision>
  <cp:lastPrinted>2016-10-03T10:06:00Z</cp:lastPrinted>
  <dcterms:created xsi:type="dcterms:W3CDTF">2016-05-18T11:32:00Z</dcterms:created>
  <dcterms:modified xsi:type="dcterms:W3CDTF">2016-11-17T05:51:00Z</dcterms:modified>
</cp:coreProperties>
</file>