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E3" w:rsidRPr="00B760E3" w:rsidRDefault="00B760E3" w:rsidP="004E4D42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60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Наставничество –</w:t>
      </w:r>
      <w:r w:rsidR="004E4D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760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неразрывная связь поколений, преемственность </w:t>
      </w:r>
    </w:p>
    <w:p w:rsidR="00171809" w:rsidRPr="00B760E3" w:rsidRDefault="00B760E3" w:rsidP="004E4D42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60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знаний и опыта</w:t>
      </w:r>
    </w:p>
    <w:p w:rsidR="00B760E3" w:rsidRDefault="00B760E3" w:rsidP="001718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71809" w:rsidRDefault="00171809" w:rsidP="0024102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4102C">
        <w:rPr>
          <w:rFonts w:ascii="Times New Roman" w:hAnsi="Times New Roman" w:cs="Times New Roman"/>
          <w:sz w:val="28"/>
          <w:szCs w:val="28"/>
          <w:lang w:val="ru-RU"/>
        </w:rPr>
        <w:t xml:space="preserve">          Одним из важных путей воспитания </w:t>
      </w:r>
      <w:r w:rsidR="00D16618" w:rsidRPr="0024102C">
        <w:rPr>
          <w:rFonts w:ascii="Times New Roman" w:hAnsi="Times New Roman" w:cs="Times New Roman"/>
          <w:sz w:val="28"/>
          <w:szCs w:val="28"/>
          <w:lang w:val="ru-RU"/>
        </w:rPr>
        <w:t xml:space="preserve"> и профессионального становления молодого поколения является осуществление наставничества.</w:t>
      </w:r>
    </w:p>
    <w:p w:rsidR="0024102C" w:rsidRDefault="0024102C" w:rsidP="0024102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Наставничество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ногократный воспитательный процесс, имеющий разнообразные формы и методы.  Работа с молодежью должна носить поисковый характер, быть прочно связанной с ее интересами, строиться на принципах доверия, товарищества, уважительности, взаимной требовательности и активного взаимодействия в решении поставленных задач.</w:t>
      </w:r>
      <w:r w:rsidR="001329DC">
        <w:rPr>
          <w:rFonts w:ascii="Times New Roman" w:hAnsi="Times New Roman" w:cs="Times New Roman"/>
          <w:sz w:val="28"/>
          <w:szCs w:val="28"/>
          <w:lang w:val="ru-RU"/>
        </w:rPr>
        <w:t xml:space="preserve">  Во исполнение Приказа Министра по делам государственной службы</w:t>
      </w:r>
      <w:r w:rsidR="001072B9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Казахстан от 29.12.2015 года №11 «Об утверждении Правил и условий прохождения испытательного срока и порядка закрепления наставников», в</w:t>
      </w:r>
      <w:r w:rsidR="00690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3A9E">
        <w:rPr>
          <w:rFonts w:ascii="Times New Roman" w:hAnsi="Times New Roman" w:cs="Times New Roman"/>
          <w:sz w:val="28"/>
          <w:szCs w:val="28"/>
          <w:lang w:val="ru-RU"/>
        </w:rPr>
        <w:t>Департаменте</w:t>
      </w:r>
      <w:r w:rsidR="001072B9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государственных доходов по Актюбинской области </w:t>
      </w:r>
      <w:r w:rsidR="00690335">
        <w:rPr>
          <w:rFonts w:ascii="Times New Roman" w:hAnsi="Times New Roman" w:cs="Times New Roman"/>
          <w:sz w:val="28"/>
          <w:szCs w:val="28"/>
          <w:lang w:val="ru-RU"/>
        </w:rPr>
        <w:t>создан Совет наставников.</w:t>
      </w:r>
      <w:r w:rsidR="00463E40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B574AC">
        <w:rPr>
          <w:rFonts w:ascii="Times New Roman" w:hAnsi="Times New Roman" w:cs="Times New Roman"/>
          <w:sz w:val="28"/>
          <w:szCs w:val="28"/>
          <w:lang w:val="ru-RU"/>
        </w:rPr>
        <w:t xml:space="preserve"> основании решения Совета настав</w:t>
      </w:r>
      <w:r w:rsidR="00463E40">
        <w:rPr>
          <w:rFonts w:ascii="Times New Roman" w:hAnsi="Times New Roman" w:cs="Times New Roman"/>
          <w:sz w:val="28"/>
          <w:szCs w:val="28"/>
          <w:lang w:val="ru-RU"/>
        </w:rPr>
        <w:t xml:space="preserve">ников </w:t>
      </w:r>
      <w:r w:rsidR="00B574AC">
        <w:rPr>
          <w:rFonts w:ascii="Times New Roman" w:hAnsi="Times New Roman" w:cs="Times New Roman"/>
          <w:sz w:val="28"/>
          <w:szCs w:val="28"/>
          <w:lang w:val="ru-RU"/>
        </w:rPr>
        <w:t>сформирован резерв наставников из числа</w:t>
      </w:r>
      <w:r w:rsidR="002C162A">
        <w:rPr>
          <w:rFonts w:ascii="Times New Roman" w:hAnsi="Times New Roman" w:cs="Times New Roman"/>
          <w:sz w:val="28"/>
          <w:szCs w:val="28"/>
          <w:lang w:val="ru-RU"/>
        </w:rPr>
        <w:t xml:space="preserve"> наиболее опытных</w:t>
      </w:r>
      <w:r w:rsidR="007A32ED">
        <w:rPr>
          <w:rFonts w:ascii="Times New Roman" w:hAnsi="Times New Roman" w:cs="Times New Roman"/>
          <w:sz w:val="28"/>
          <w:szCs w:val="28"/>
          <w:lang w:val="ru-RU"/>
        </w:rPr>
        <w:t xml:space="preserve"> работников, обладающих</w:t>
      </w:r>
      <w:r w:rsidR="00B574AC">
        <w:rPr>
          <w:rFonts w:ascii="Times New Roman" w:hAnsi="Times New Roman" w:cs="Times New Roman"/>
          <w:sz w:val="28"/>
          <w:szCs w:val="28"/>
          <w:lang w:val="ru-RU"/>
        </w:rPr>
        <w:t xml:space="preserve"> высокими профессиональными качествами</w:t>
      </w:r>
      <w:r w:rsidR="002C16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4F10" w:rsidRDefault="00634F10" w:rsidP="0024102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Наставниками большое внимание уделяется нравственному воспитанию кадров, развитию у молодых специалистов уважения к избранной профессии</w:t>
      </w:r>
      <w:r w:rsidR="003F1A8A">
        <w:rPr>
          <w:rFonts w:ascii="Times New Roman" w:hAnsi="Times New Roman" w:cs="Times New Roman"/>
          <w:sz w:val="28"/>
          <w:szCs w:val="28"/>
          <w:lang w:val="ru-RU"/>
        </w:rPr>
        <w:t>, принципиальности и беспристрастности</w:t>
      </w:r>
      <w:r w:rsidR="002F6048">
        <w:rPr>
          <w:rFonts w:ascii="Times New Roman" w:hAnsi="Times New Roman" w:cs="Times New Roman"/>
          <w:sz w:val="28"/>
          <w:szCs w:val="28"/>
          <w:lang w:val="ru-RU"/>
        </w:rPr>
        <w:t>, честного исполнения своих служебных обязанностей, творческого отношения к работе, а также соблюдению Этического кодекса государственных служащих Республики Казахстан.</w:t>
      </w:r>
    </w:p>
    <w:p w:rsidR="00F0314C" w:rsidRDefault="00F0314C" w:rsidP="0024102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C00A1" w:rsidRPr="001C00A1" w:rsidRDefault="001C00A1" w:rsidP="004E4D42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1C00A1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отдела</w:t>
      </w:r>
    </w:p>
    <w:p w:rsidR="004E4D42" w:rsidRDefault="001C00A1" w:rsidP="004E4D42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00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по работе с персоналом  </w:t>
      </w:r>
    </w:p>
    <w:p w:rsidR="001C00A1" w:rsidRPr="001C00A1" w:rsidRDefault="001C00A1" w:rsidP="004E4D42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00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Шалова  </w:t>
      </w:r>
      <w:proofErr w:type="spellStart"/>
      <w:r w:rsidRPr="001C00A1">
        <w:rPr>
          <w:rFonts w:ascii="Times New Roman" w:hAnsi="Times New Roman" w:cs="Times New Roman"/>
          <w:b/>
          <w:sz w:val="28"/>
          <w:szCs w:val="28"/>
          <w:lang w:val="ru-RU"/>
        </w:rPr>
        <w:t>Рахиля</w:t>
      </w:r>
      <w:proofErr w:type="spellEnd"/>
      <w:r w:rsidRPr="001C00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C00A1">
        <w:rPr>
          <w:rFonts w:ascii="Times New Roman" w:hAnsi="Times New Roman" w:cs="Times New Roman"/>
          <w:b/>
          <w:sz w:val="28"/>
          <w:szCs w:val="28"/>
          <w:lang w:val="ru-RU"/>
        </w:rPr>
        <w:t>Апбазовна</w:t>
      </w:r>
      <w:proofErr w:type="spellEnd"/>
      <w:r w:rsidRPr="001C00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</w:t>
      </w:r>
    </w:p>
    <w:p w:rsidR="001C00A1" w:rsidRPr="0024102C" w:rsidRDefault="001C00A1" w:rsidP="004E4D42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C00A1" w:rsidRDefault="001C00A1" w:rsidP="0024102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C00A1" w:rsidRDefault="001C00A1" w:rsidP="0024102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C00A1" w:rsidRDefault="001C00A1" w:rsidP="0024102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4E4D42" w:rsidRDefault="004E4D42" w:rsidP="0024102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4E4D42" w:rsidRDefault="004E4D42" w:rsidP="0024102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4E4D42" w:rsidRDefault="004E4D42" w:rsidP="0024102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C00A1" w:rsidRDefault="001C00A1" w:rsidP="0024102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C00A1" w:rsidRDefault="001C00A1" w:rsidP="0024102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C00A1" w:rsidRDefault="001C00A1" w:rsidP="0024102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C00A1" w:rsidRDefault="001C00A1" w:rsidP="0024102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B760E3" w:rsidRPr="00143198" w:rsidRDefault="00B760E3" w:rsidP="004E4D4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319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Тәлімгерлік –ұрпақтардың жалғасуы,</w:t>
      </w:r>
    </w:p>
    <w:p w:rsidR="00B760E3" w:rsidRPr="00143198" w:rsidRDefault="00B760E3" w:rsidP="004E4D4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43198">
        <w:rPr>
          <w:rFonts w:ascii="Times New Roman" w:hAnsi="Times New Roman" w:cs="Times New Roman"/>
          <w:b/>
          <w:sz w:val="28"/>
          <w:szCs w:val="28"/>
          <w:lang w:val="ru-RU"/>
        </w:rPr>
        <w:t>бі</w:t>
      </w:r>
      <w:proofErr w:type="gramStart"/>
      <w:r w:rsidRPr="00143198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proofErr w:type="gramEnd"/>
      <w:r w:rsidRPr="00143198">
        <w:rPr>
          <w:rFonts w:ascii="Times New Roman" w:hAnsi="Times New Roman" w:cs="Times New Roman"/>
          <w:b/>
          <w:sz w:val="28"/>
          <w:szCs w:val="28"/>
          <w:lang w:val="ru-RU"/>
        </w:rPr>
        <w:t>ім</w:t>
      </w:r>
      <w:proofErr w:type="spellEnd"/>
      <w:r w:rsidRPr="001431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мен тәжірибенің сабақтастығы</w:t>
      </w:r>
    </w:p>
    <w:p w:rsidR="00143198" w:rsidRDefault="00143198" w:rsidP="0024102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B760E3" w:rsidRDefault="00143198" w:rsidP="0024102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ұрпақтың кәсіби көтерілуі мен олардың тәрбиелеу жолдарының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тәлімгерлік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болып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табылады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83BDB" w:rsidRDefault="00783BDB" w:rsidP="0024102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Тәлімгерлік –ә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түрлі әдісті, күрделі, тәжірибелік үдеріс.</w:t>
      </w:r>
      <w:r w:rsidR="007A1E91">
        <w:rPr>
          <w:rFonts w:ascii="Times New Roman" w:hAnsi="Times New Roman" w:cs="Times New Roman"/>
          <w:sz w:val="28"/>
          <w:szCs w:val="28"/>
          <w:lang w:val="ru-RU"/>
        </w:rPr>
        <w:t xml:space="preserve"> Жастардың мүдделері </w:t>
      </w:r>
      <w:proofErr w:type="spellStart"/>
      <w:r w:rsidR="007A1E91">
        <w:rPr>
          <w:rFonts w:ascii="Times New Roman" w:hAnsi="Times New Roman" w:cs="Times New Roman"/>
          <w:sz w:val="28"/>
          <w:szCs w:val="28"/>
          <w:lang w:val="ru-RU"/>
        </w:rPr>
        <w:t>ескеріліп</w:t>
      </w:r>
      <w:proofErr w:type="spellEnd"/>
      <w:r w:rsidR="007A1E91">
        <w:rPr>
          <w:rFonts w:ascii="Times New Roman" w:hAnsi="Times New Roman" w:cs="Times New Roman"/>
          <w:sz w:val="28"/>
          <w:szCs w:val="28"/>
          <w:lang w:val="ru-RU"/>
        </w:rPr>
        <w:t xml:space="preserve">, алға қойылған мақсаттарды </w:t>
      </w:r>
      <w:proofErr w:type="spellStart"/>
      <w:r w:rsidR="007A1E91">
        <w:rPr>
          <w:rFonts w:ascii="Times New Roman" w:hAnsi="Times New Roman" w:cs="Times New Roman"/>
          <w:sz w:val="28"/>
          <w:szCs w:val="28"/>
          <w:lang w:val="ru-RU"/>
        </w:rPr>
        <w:t>орындау</w:t>
      </w:r>
      <w:proofErr w:type="spellEnd"/>
      <w:r w:rsidR="007A1E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1E91">
        <w:rPr>
          <w:rFonts w:ascii="Times New Roman" w:hAnsi="Times New Roman" w:cs="Times New Roman"/>
          <w:sz w:val="28"/>
          <w:szCs w:val="28"/>
          <w:lang w:val="ru-RU"/>
        </w:rPr>
        <w:t>барысында</w:t>
      </w:r>
      <w:proofErr w:type="spellEnd"/>
      <w:r w:rsidR="007A1E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1E91">
        <w:rPr>
          <w:rFonts w:ascii="Times New Roman" w:hAnsi="Times New Roman" w:cs="Times New Roman"/>
          <w:sz w:val="28"/>
          <w:szCs w:val="28"/>
          <w:lang w:val="ru-RU"/>
        </w:rPr>
        <w:t>олармен</w:t>
      </w:r>
      <w:proofErr w:type="spellEnd"/>
      <w:r w:rsidR="007A1E91">
        <w:rPr>
          <w:rFonts w:ascii="Times New Roman" w:hAnsi="Times New Roman" w:cs="Times New Roman"/>
          <w:sz w:val="28"/>
          <w:szCs w:val="28"/>
          <w:lang w:val="ru-RU"/>
        </w:rPr>
        <w:t xml:space="preserve"> жұмыс </w:t>
      </w:r>
      <w:proofErr w:type="spellStart"/>
      <w:r w:rsidR="007A1E91">
        <w:rPr>
          <w:rFonts w:ascii="Times New Roman" w:hAnsi="Times New Roman" w:cs="Times New Roman"/>
          <w:sz w:val="28"/>
          <w:szCs w:val="28"/>
          <w:lang w:val="ru-RU"/>
        </w:rPr>
        <w:t>іздену</w:t>
      </w:r>
      <w:proofErr w:type="spellEnd"/>
      <w:r w:rsidR="007A1E91">
        <w:rPr>
          <w:rFonts w:ascii="Times New Roman" w:hAnsi="Times New Roman" w:cs="Times New Roman"/>
          <w:sz w:val="28"/>
          <w:szCs w:val="28"/>
          <w:lang w:val="ru-RU"/>
        </w:rPr>
        <w:t xml:space="preserve"> арқылы сыйластық пен </w:t>
      </w:r>
      <w:proofErr w:type="spellStart"/>
      <w:r w:rsidR="007A1E91">
        <w:rPr>
          <w:rFonts w:ascii="Times New Roman" w:hAnsi="Times New Roman" w:cs="Times New Roman"/>
          <w:sz w:val="28"/>
          <w:szCs w:val="28"/>
          <w:lang w:val="ru-RU"/>
        </w:rPr>
        <w:t>сенімділікті</w:t>
      </w:r>
      <w:proofErr w:type="spellEnd"/>
      <w:r w:rsidR="007A1E91">
        <w:rPr>
          <w:rFonts w:ascii="Times New Roman" w:hAnsi="Times New Roman" w:cs="Times New Roman"/>
          <w:sz w:val="28"/>
          <w:szCs w:val="28"/>
          <w:lang w:val="ru-RU"/>
        </w:rPr>
        <w:t xml:space="preserve">, өзара қойылған </w:t>
      </w:r>
      <w:proofErr w:type="spellStart"/>
      <w:r w:rsidR="007A1E91">
        <w:rPr>
          <w:rFonts w:ascii="Times New Roman" w:hAnsi="Times New Roman" w:cs="Times New Roman"/>
          <w:sz w:val="28"/>
          <w:szCs w:val="28"/>
          <w:lang w:val="ru-RU"/>
        </w:rPr>
        <w:t>талапты</w:t>
      </w:r>
      <w:proofErr w:type="spellEnd"/>
      <w:r w:rsidR="007A1E9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A1E91">
        <w:rPr>
          <w:rFonts w:ascii="Times New Roman" w:hAnsi="Times New Roman" w:cs="Times New Roman"/>
          <w:sz w:val="28"/>
          <w:szCs w:val="28"/>
          <w:lang w:val="ru-RU"/>
        </w:rPr>
        <w:t>белсенді</w:t>
      </w:r>
      <w:proofErr w:type="spellEnd"/>
      <w:r w:rsidR="007A1E91">
        <w:rPr>
          <w:rFonts w:ascii="Times New Roman" w:hAnsi="Times New Roman" w:cs="Times New Roman"/>
          <w:sz w:val="28"/>
          <w:szCs w:val="28"/>
          <w:lang w:val="ru-RU"/>
        </w:rPr>
        <w:t xml:space="preserve"> қарым-қатынасты  </w:t>
      </w:r>
      <w:proofErr w:type="spellStart"/>
      <w:r w:rsidR="007A1E91">
        <w:rPr>
          <w:rFonts w:ascii="Times New Roman" w:hAnsi="Times New Roman" w:cs="Times New Roman"/>
          <w:sz w:val="28"/>
          <w:szCs w:val="28"/>
          <w:lang w:val="ru-RU"/>
        </w:rPr>
        <w:t>орната</w:t>
      </w:r>
      <w:proofErr w:type="spellEnd"/>
      <w:r w:rsidR="007A1E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1E91">
        <w:rPr>
          <w:rFonts w:ascii="Times New Roman" w:hAnsi="Times New Roman" w:cs="Times New Roman"/>
          <w:sz w:val="28"/>
          <w:szCs w:val="28"/>
          <w:lang w:val="ru-RU"/>
        </w:rPr>
        <w:t>отырып</w:t>
      </w:r>
      <w:proofErr w:type="spellEnd"/>
      <w:r w:rsidR="007A1E91">
        <w:rPr>
          <w:rFonts w:ascii="Times New Roman" w:hAnsi="Times New Roman" w:cs="Times New Roman"/>
          <w:sz w:val="28"/>
          <w:szCs w:val="28"/>
          <w:lang w:val="ru-RU"/>
        </w:rPr>
        <w:t xml:space="preserve"> жүргізілуі </w:t>
      </w:r>
      <w:proofErr w:type="spellStart"/>
      <w:r w:rsidR="007A1E91">
        <w:rPr>
          <w:rFonts w:ascii="Times New Roman" w:hAnsi="Times New Roman" w:cs="Times New Roman"/>
          <w:sz w:val="28"/>
          <w:szCs w:val="28"/>
          <w:lang w:val="ru-RU"/>
        </w:rPr>
        <w:t>тиіс</w:t>
      </w:r>
      <w:proofErr w:type="spellEnd"/>
      <w:r w:rsidR="007A1E9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382E" w:rsidRDefault="009E382E" w:rsidP="0024102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«Сынақ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мерзімінен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өтудің қағидалары мен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шарттарын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және тәлімгерлерді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белгілеудін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тәртібін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бекіту</w:t>
      </w:r>
      <w:proofErr w:type="spellEnd"/>
      <w:r w:rsidRPr="009E38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="00082E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2EE6">
        <w:rPr>
          <w:rFonts w:ascii="Times New Roman" w:hAnsi="Times New Roman" w:cs="Times New Roman"/>
          <w:sz w:val="28"/>
          <w:szCs w:val="28"/>
          <w:lang w:val="ru-RU"/>
        </w:rPr>
        <w:t>Ережелері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82E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2EE6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="00082EE6">
        <w:rPr>
          <w:rFonts w:ascii="Times New Roman" w:hAnsi="Times New Roman" w:cs="Times New Roman"/>
          <w:sz w:val="28"/>
          <w:szCs w:val="28"/>
          <w:lang w:val="ru-RU"/>
        </w:rPr>
        <w:t xml:space="preserve"> Қазақстан </w:t>
      </w:r>
      <w:proofErr w:type="spellStart"/>
      <w:r w:rsidR="00082EE6">
        <w:rPr>
          <w:rFonts w:ascii="Times New Roman" w:hAnsi="Times New Roman" w:cs="Times New Roman"/>
          <w:sz w:val="28"/>
          <w:szCs w:val="28"/>
          <w:lang w:val="ru-RU"/>
        </w:rPr>
        <w:t>Республикасы</w:t>
      </w:r>
      <w:proofErr w:type="spellEnd"/>
      <w:r w:rsidR="00082E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2EE6"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="00082EE6">
        <w:rPr>
          <w:rFonts w:ascii="Times New Roman" w:hAnsi="Times New Roman" w:cs="Times New Roman"/>
          <w:sz w:val="28"/>
          <w:szCs w:val="28"/>
          <w:lang w:val="ru-RU"/>
        </w:rPr>
        <w:t xml:space="preserve"> қызмет </w:t>
      </w:r>
      <w:proofErr w:type="spellStart"/>
      <w:r w:rsidR="00082EE6">
        <w:rPr>
          <w:rFonts w:ascii="Times New Roman" w:hAnsi="Times New Roman" w:cs="Times New Roman"/>
          <w:sz w:val="28"/>
          <w:szCs w:val="28"/>
          <w:lang w:val="ru-RU"/>
        </w:rPr>
        <w:t>істері</w:t>
      </w:r>
      <w:proofErr w:type="spellEnd"/>
      <w:r w:rsidR="00082EE6">
        <w:rPr>
          <w:rFonts w:ascii="Times New Roman" w:hAnsi="Times New Roman" w:cs="Times New Roman"/>
          <w:sz w:val="28"/>
          <w:szCs w:val="28"/>
          <w:lang w:val="ru-RU"/>
        </w:rPr>
        <w:t xml:space="preserve"> министрінің  29.12.2015жылғы №11 бұйрығын </w:t>
      </w:r>
      <w:proofErr w:type="spellStart"/>
      <w:r w:rsidR="00082EE6">
        <w:rPr>
          <w:rFonts w:ascii="Times New Roman" w:hAnsi="Times New Roman" w:cs="Times New Roman"/>
          <w:sz w:val="28"/>
          <w:szCs w:val="28"/>
          <w:lang w:val="ru-RU"/>
        </w:rPr>
        <w:t>орындау</w:t>
      </w:r>
      <w:proofErr w:type="spellEnd"/>
      <w:r w:rsidR="00082EE6">
        <w:rPr>
          <w:rFonts w:ascii="Times New Roman" w:hAnsi="Times New Roman" w:cs="Times New Roman"/>
          <w:sz w:val="28"/>
          <w:szCs w:val="28"/>
          <w:lang w:val="ru-RU"/>
        </w:rPr>
        <w:t xml:space="preserve"> мақсатында Ақтөбе </w:t>
      </w:r>
      <w:proofErr w:type="spellStart"/>
      <w:r w:rsidR="00082EE6">
        <w:rPr>
          <w:rFonts w:ascii="Times New Roman" w:hAnsi="Times New Roman" w:cs="Times New Roman"/>
          <w:sz w:val="28"/>
          <w:szCs w:val="28"/>
          <w:lang w:val="ru-RU"/>
        </w:rPr>
        <w:t>облысы</w:t>
      </w:r>
      <w:proofErr w:type="spellEnd"/>
      <w:r w:rsidR="00082E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2EE6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="00082E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2EE6"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="00082E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082EE6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="00082EE6">
        <w:rPr>
          <w:rFonts w:ascii="Times New Roman" w:hAnsi="Times New Roman" w:cs="Times New Roman"/>
          <w:sz w:val="28"/>
          <w:szCs w:val="28"/>
          <w:lang w:val="ru-RU"/>
        </w:rPr>
        <w:t>ірістер</w:t>
      </w:r>
      <w:proofErr w:type="spellEnd"/>
      <w:r w:rsidR="00082E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2EE6">
        <w:rPr>
          <w:rFonts w:ascii="Times New Roman" w:hAnsi="Times New Roman" w:cs="Times New Roman"/>
          <w:sz w:val="28"/>
          <w:szCs w:val="28"/>
          <w:lang w:val="ru-RU"/>
        </w:rPr>
        <w:t>департаменті</w:t>
      </w:r>
      <w:proofErr w:type="spellEnd"/>
      <w:r w:rsidR="00082EE6">
        <w:rPr>
          <w:rFonts w:ascii="Times New Roman" w:hAnsi="Times New Roman" w:cs="Times New Roman"/>
          <w:sz w:val="28"/>
          <w:szCs w:val="28"/>
          <w:lang w:val="ru-RU"/>
        </w:rPr>
        <w:t xml:space="preserve"> басшысының</w:t>
      </w:r>
      <w:r w:rsidR="005F77DE">
        <w:rPr>
          <w:rFonts w:ascii="Times New Roman" w:hAnsi="Times New Roman" w:cs="Times New Roman"/>
          <w:sz w:val="28"/>
          <w:szCs w:val="28"/>
          <w:lang w:val="ru-RU"/>
        </w:rPr>
        <w:t xml:space="preserve"> бұйрығына сәйкес тәлімгерлер К</w:t>
      </w:r>
      <w:r w:rsidR="00082EE6">
        <w:rPr>
          <w:rFonts w:ascii="Times New Roman" w:hAnsi="Times New Roman" w:cs="Times New Roman"/>
          <w:sz w:val="28"/>
          <w:szCs w:val="28"/>
          <w:lang w:val="ru-RU"/>
        </w:rPr>
        <w:t>еңесі құрылды.</w:t>
      </w:r>
      <w:r w:rsidR="005F77DE">
        <w:rPr>
          <w:rFonts w:ascii="Times New Roman" w:hAnsi="Times New Roman" w:cs="Times New Roman"/>
          <w:sz w:val="28"/>
          <w:szCs w:val="28"/>
          <w:lang w:val="ru-RU"/>
        </w:rPr>
        <w:t xml:space="preserve"> Тәлімгерлер Кеңесі шешімінің </w:t>
      </w:r>
      <w:proofErr w:type="spellStart"/>
      <w:r w:rsidR="005F77DE">
        <w:rPr>
          <w:rFonts w:ascii="Times New Roman" w:hAnsi="Times New Roman" w:cs="Times New Roman"/>
          <w:sz w:val="28"/>
          <w:szCs w:val="28"/>
          <w:lang w:val="ru-RU"/>
        </w:rPr>
        <w:t>негізінде</w:t>
      </w:r>
      <w:proofErr w:type="spellEnd"/>
      <w:r w:rsidR="005F77DE">
        <w:rPr>
          <w:rFonts w:ascii="Times New Roman" w:hAnsi="Times New Roman" w:cs="Times New Roman"/>
          <w:sz w:val="28"/>
          <w:szCs w:val="28"/>
          <w:lang w:val="ru-RU"/>
        </w:rPr>
        <w:t xml:space="preserve"> жоғары </w:t>
      </w:r>
      <w:proofErr w:type="gramStart"/>
      <w:r w:rsidR="005F77DE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="005F77DE">
        <w:rPr>
          <w:rFonts w:ascii="Times New Roman" w:hAnsi="Times New Roman" w:cs="Times New Roman"/>
          <w:sz w:val="28"/>
          <w:szCs w:val="28"/>
          <w:lang w:val="ru-RU"/>
        </w:rPr>
        <w:t xml:space="preserve">әсіби қасиеттерге </w:t>
      </w:r>
      <w:proofErr w:type="spellStart"/>
      <w:r w:rsidR="005F77DE">
        <w:rPr>
          <w:rFonts w:ascii="Times New Roman" w:hAnsi="Times New Roman" w:cs="Times New Roman"/>
          <w:sz w:val="28"/>
          <w:szCs w:val="28"/>
          <w:lang w:val="ru-RU"/>
        </w:rPr>
        <w:t>ие</w:t>
      </w:r>
      <w:proofErr w:type="spellEnd"/>
      <w:r w:rsidR="005F77DE">
        <w:rPr>
          <w:rFonts w:ascii="Times New Roman" w:hAnsi="Times New Roman" w:cs="Times New Roman"/>
          <w:sz w:val="28"/>
          <w:szCs w:val="28"/>
          <w:lang w:val="ru-RU"/>
        </w:rPr>
        <w:t xml:space="preserve"> болған тәжірибелі </w:t>
      </w:r>
      <w:proofErr w:type="spellStart"/>
      <w:r w:rsidR="005F77DE">
        <w:rPr>
          <w:rFonts w:ascii="Times New Roman" w:hAnsi="Times New Roman" w:cs="Times New Roman"/>
          <w:sz w:val="28"/>
          <w:szCs w:val="28"/>
          <w:lang w:val="ru-RU"/>
        </w:rPr>
        <w:t>мамандар</w:t>
      </w:r>
      <w:proofErr w:type="spellEnd"/>
      <w:r w:rsidR="005F77DE">
        <w:rPr>
          <w:rFonts w:ascii="Times New Roman" w:hAnsi="Times New Roman" w:cs="Times New Roman"/>
          <w:sz w:val="28"/>
          <w:szCs w:val="28"/>
          <w:lang w:val="ru-RU"/>
        </w:rPr>
        <w:t xml:space="preserve"> қатарынан тәлімгерлік </w:t>
      </w:r>
      <w:proofErr w:type="spellStart"/>
      <w:r w:rsidR="005F77DE">
        <w:rPr>
          <w:rFonts w:ascii="Times New Roman" w:hAnsi="Times New Roman" w:cs="Times New Roman"/>
          <w:sz w:val="28"/>
          <w:szCs w:val="28"/>
          <w:lang w:val="ru-RU"/>
        </w:rPr>
        <w:t>резерві</w:t>
      </w:r>
      <w:proofErr w:type="spellEnd"/>
      <w:r w:rsidR="005F77DE">
        <w:rPr>
          <w:rFonts w:ascii="Times New Roman" w:hAnsi="Times New Roman" w:cs="Times New Roman"/>
          <w:sz w:val="28"/>
          <w:szCs w:val="28"/>
          <w:lang w:val="ru-RU"/>
        </w:rPr>
        <w:t xml:space="preserve"> қалыптастырылды.</w:t>
      </w:r>
      <w:r w:rsidR="000C6225">
        <w:rPr>
          <w:rFonts w:ascii="Times New Roman" w:hAnsi="Times New Roman" w:cs="Times New Roman"/>
          <w:sz w:val="28"/>
          <w:szCs w:val="28"/>
          <w:lang w:val="ru-RU"/>
        </w:rPr>
        <w:t xml:space="preserve"> Тәлімгерлер </w:t>
      </w:r>
      <w:proofErr w:type="spellStart"/>
      <w:r w:rsidR="000C6225">
        <w:rPr>
          <w:rFonts w:ascii="Times New Roman" w:hAnsi="Times New Roman" w:cs="Times New Roman"/>
          <w:sz w:val="28"/>
          <w:szCs w:val="28"/>
          <w:lang w:val="ru-RU"/>
        </w:rPr>
        <w:t>жас</w:t>
      </w:r>
      <w:proofErr w:type="spellEnd"/>
      <w:r w:rsidR="000C6225">
        <w:rPr>
          <w:rFonts w:ascii="Times New Roman" w:hAnsi="Times New Roman" w:cs="Times New Roman"/>
          <w:sz w:val="28"/>
          <w:szCs w:val="28"/>
          <w:lang w:val="ru-RU"/>
        </w:rPr>
        <w:t xml:space="preserve"> мамандардың </w:t>
      </w:r>
      <w:proofErr w:type="spellStart"/>
      <w:r w:rsidR="000C6225">
        <w:rPr>
          <w:rFonts w:ascii="Times New Roman" w:hAnsi="Times New Roman" w:cs="Times New Roman"/>
          <w:sz w:val="28"/>
          <w:szCs w:val="28"/>
          <w:lang w:val="ru-RU"/>
        </w:rPr>
        <w:t>адамгершілік</w:t>
      </w:r>
      <w:proofErr w:type="spellEnd"/>
      <w:r w:rsidR="000C6225">
        <w:rPr>
          <w:rFonts w:ascii="Times New Roman" w:hAnsi="Times New Roman" w:cs="Times New Roman"/>
          <w:sz w:val="28"/>
          <w:szCs w:val="28"/>
          <w:lang w:val="ru-RU"/>
        </w:rPr>
        <w:t xml:space="preserve"> тұ</w:t>
      </w:r>
      <w:proofErr w:type="gramStart"/>
      <w:r w:rsidR="000C6225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0C6225">
        <w:rPr>
          <w:rFonts w:ascii="Times New Roman" w:hAnsi="Times New Roman" w:cs="Times New Roman"/>
          <w:sz w:val="28"/>
          <w:szCs w:val="28"/>
          <w:lang w:val="ru-RU"/>
        </w:rPr>
        <w:t xml:space="preserve">ғыда тәрбиеленуіне, таңдаған мамандықтарын қастерлеуге, лауазымдық </w:t>
      </w:r>
      <w:proofErr w:type="spellStart"/>
      <w:r w:rsidR="000C6225">
        <w:rPr>
          <w:rFonts w:ascii="Times New Roman" w:hAnsi="Times New Roman" w:cs="Times New Roman"/>
          <w:sz w:val="28"/>
          <w:szCs w:val="28"/>
          <w:lang w:val="ru-RU"/>
        </w:rPr>
        <w:t>міндеттерін</w:t>
      </w:r>
      <w:proofErr w:type="spellEnd"/>
      <w:r w:rsidR="000C62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6225">
        <w:rPr>
          <w:rFonts w:ascii="Times New Roman" w:hAnsi="Times New Roman" w:cs="Times New Roman"/>
          <w:sz w:val="28"/>
          <w:szCs w:val="28"/>
          <w:lang w:val="ru-RU"/>
        </w:rPr>
        <w:t>адал</w:t>
      </w:r>
      <w:proofErr w:type="spellEnd"/>
      <w:r w:rsidR="000C62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6225">
        <w:rPr>
          <w:rFonts w:ascii="Times New Roman" w:hAnsi="Times New Roman" w:cs="Times New Roman"/>
          <w:sz w:val="28"/>
          <w:szCs w:val="28"/>
          <w:lang w:val="ru-RU"/>
        </w:rPr>
        <w:t>орындауына</w:t>
      </w:r>
      <w:proofErr w:type="spellEnd"/>
      <w:r w:rsidR="004D7D58">
        <w:rPr>
          <w:rFonts w:ascii="Times New Roman" w:hAnsi="Times New Roman" w:cs="Times New Roman"/>
          <w:sz w:val="28"/>
          <w:szCs w:val="28"/>
          <w:lang w:val="ru-RU"/>
        </w:rPr>
        <w:t xml:space="preserve"> және </w:t>
      </w:r>
      <w:r w:rsidR="000C6225">
        <w:rPr>
          <w:rFonts w:ascii="Times New Roman" w:hAnsi="Times New Roman" w:cs="Times New Roman"/>
          <w:sz w:val="28"/>
          <w:szCs w:val="28"/>
          <w:lang w:val="ru-RU"/>
        </w:rPr>
        <w:t xml:space="preserve"> Қазақстан </w:t>
      </w:r>
      <w:proofErr w:type="spellStart"/>
      <w:r w:rsidR="000C6225">
        <w:rPr>
          <w:rFonts w:ascii="Times New Roman" w:hAnsi="Times New Roman" w:cs="Times New Roman"/>
          <w:sz w:val="28"/>
          <w:szCs w:val="28"/>
          <w:lang w:val="ru-RU"/>
        </w:rPr>
        <w:t>Республикасы</w:t>
      </w:r>
      <w:proofErr w:type="spellEnd"/>
      <w:r w:rsidR="000C62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6225"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="000C62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702F">
        <w:rPr>
          <w:rFonts w:ascii="Times New Roman" w:hAnsi="Times New Roman" w:cs="Times New Roman"/>
          <w:sz w:val="28"/>
          <w:szCs w:val="28"/>
          <w:lang w:val="ru-RU"/>
        </w:rPr>
        <w:t xml:space="preserve">қызметшілерінің Әдеп </w:t>
      </w:r>
      <w:proofErr w:type="spellStart"/>
      <w:r w:rsidR="0078702F">
        <w:rPr>
          <w:rFonts w:ascii="Times New Roman" w:hAnsi="Times New Roman" w:cs="Times New Roman"/>
          <w:sz w:val="28"/>
          <w:szCs w:val="28"/>
          <w:lang w:val="ru-RU"/>
        </w:rPr>
        <w:t>кодексін</w:t>
      </w:r>
      <w:proofErr w:type="spellEnd"/>
      <w:r w:rsidR="0078702F">
        <w:rPr>
          <w:rFonts w:ascii="Times New Roman" w:hAnsi="Times New Roman" w:cs="Times New Roman"/>
          <w:sz w:val="28"/>
          <w:szCs w:val="28"/>
          <w:lang w:val="ru-RU"/>
        </w:rPr>
        <w:t xml:space="preserve"> сақтауға ықпалын </w:t>
      </w:r>
      <w:proofErr w:type="spellStart"/>
      <w:r w:rsidR="0078702F">
        <w:rPr>
          <w:rFonts w:ascii="Times New Roman" w:hAnsi="Times New Roman" w:cs="Times New Roman"/>
          <w:sz w:val="28"/>
          <w:szCs w:val="28"/>
          <w:lang w:val="ru-RU"/>
        </w:rPr>
        <w:t>тигізеді</w:t>
      </w:r>
      <w:proofErr w:type="spellEnd"/>
      <w:r w:rsidR="0078702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00A1" w:rsidRDefault="001C00A1" w:rsidP="001C00A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C00A1" w:rsidRDefault="001C00A1" w:rsidP="001C00A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C00A1" w:rsidRDefault="001C00A1" w:rsidP="001C00A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C00A1" w:rsidRPr="001C00A1" w:rsidRDefault="001C00A1" w:rsidP="004E4D42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C00A1">
        <w:rPr>
          <w:rFonts w:ascii="Times New Roman" w:hAnsi="Times New Roman" w:cs="Times New Roman"/>
          <w:b/>
          <w:sz w:val="28"/>
          <w:szCs w:val="28"/>
          <w:lang w:val="ru-RU"/>
        </w:rPr>
        <w:t>Персоналмен</w:t>
      </w:r>
      <w:proofErr w:type="spellEnd"/>
      <w:r w:rsidRPr="001C00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жұмыс</w:t>
      </w:r>
    </w:p>
    <w:p w:rsidR="004E4D42" w:rsidRDefault="001C00A1" w:rsidP="004E4D42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00A1">
        <w:rPr>
          <w:rFonts w:ascii="Times New Roman" w:hAnsi="Times New Roman" w:cs="Times New Roman"/>
          <w:b/>
          <w:sz w:val="28"/>
          <w:szCs w:val="28"/>
          <w:lang w:val="ru-RU"/>
        </w:rPr>
        <w:t>Бө</w:t>
      </w:r>
      <w:proofErr w:type="gramStart"/>
      <w:r w:rsidRPr="001C00A1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proofErr w:type="gramEnd"/>
      <w:r w:rsidRPr="001C00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імінің </w:t>
      </w:r>
      <w:proofErr w:type="spellStart"/>
      <w:r w:rsidRPr="001C00A1">
        <w:rPr>
          <w:rFonts w:ascii="Times New Roman" w:hAnsi="Times New Roman" w:cs="Times New Roman"/>
          <w:b/>
          <w:sz w:val="28"/>
          <w:szCs w:val="28"/>
          <w:lang w:val="ru-RU"/>
        </w:rPr>
        <w:t>басшысы</w:t>
      </w:r>
      <w:proofErr w:type="spellEnd"/>
    </w:p>
    <w:p w:rsidR="001C00A1" w:rsidRPr="001C00A1" w:rsidRDefault="004E4D42" w:rsidP="004E4D42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proofErr w:type="spellStart"/>
      <w:r w:rsidR="001C00A1" w:rsidRPr="001C00A1">
        <w:rPr>
          <w:rFonts w:ascii="Times New Roman" w:hAnsi="Times New Roman" w:cs="Times New Roman"/>
          <w:b/>
          <w:sz w:val="28"/>
          <w:szCs w:val="28"/>
          <w:lang w:val="ru-RU"/>
        </w:rPr>
        <w:t>Рахиля</w:t>
      </w:r>
      <w:proofErr w:type="spellEnd"/>
      <w:r w:rsidR="001C00A1" w:rsidRPr="001C00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00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Апбазқызы </w:t>
      </w:r>
      <w:r w:rsidR="001C00A1" w:rsidRPr="001C00A1">
        <w:rPr>
          <w:rFonts w:ascii="Times New Roman" w:hAnsi="Times New Roman" w:cs="Times New Roman"/>
          <w:b/>
          <w:sz w:val="28"/>
          <w:szCs w:val="28"/>
          <w:lang w:val="ru-RU"/>
        </w:rPr>
        <w:t>Шалова</w:t>
      </w:r>
    </w:p>
    <w:p w:rsidR="001C00A1" w:rsidRPr="001C00A1" w:rsidRDefault="001C00A1" w:rsidP="001C00A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760E3" w:rsidRPr="001C00A1" w:rsidRDefault="00B760E3" w:rsidP="0024102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760E3" w:rsidRPr="001C00A1" w:rsidSect="00536B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14BD"/>
    <w:rsid w:val="00082EE6"/>
    <w:rsid w:val="000B162C"/>
    <w:rsid w:val="000C6225"/>
    <w:rsid w:val="001072B9"/>
    <w:rsid w:val="00116EC2"/>
    <w:rsid w:val="001329DC"/>
    <w:rsid w:val="00143198"/>
    <w:rsid w:val="00171809"/>
    <w:rsid w:val="001C00A1"/>
    <w:rsid w:val="001F7164"/>
    <w:rsid w:val="0024102C"/>
    <w:rsid w:val="00255327"/>
    <w:rsid w:val="002C162A"/>
    <w:rsid w:val="002F6048"/>
    <w:rsid w:val="003F1A8A"/>
    <w:rsid w:val="004144E1"/>
    <w:rsid w:val="00463E40"/>
    <w:rsid w:val="00477238"/>
    <w:rsid w:val="004D7D58"/>
    <w:rsid w:val="004E4D42"/>
    <w:rsid w:val="00536BF2"/>
    <w:rsid w:val="005D7FAB"/>
    <w:rsid w:val="005F77DE"/>
    <w:rsid w:val="00634F10"/>
    <w:rsid w:val="00690335"/>
    <w:rsid w:val="007214BD"/>
    <w:rsid w:val="00783BDB"/>
    <w:rsid w:val="0078702F"/>
    <w:rsid w:val="007A1E91"/>
    <w:rsid w:val="007A32ED"/>
    <w:rsid w:val="008A3A9E"/>
    <w:rsid w:val="008B6CF4"/>
    <w:rsid w:val="009E382E"/>
    <w:rsid w:val="00A67419"/>
    <w:rsid w:val="00A976FC"/>
    <w:rsid w:val="00B574AC"/>
    <w:rsid w:val="00B760E3"/>
    <w:rsid w:val="00B95F17"/>
    <w:rsid w:val="00CB66EE"/>
    <w:rsid w:val="00D16618"/>
    <w:rsid w:val="00D96D83"/>
    <w:rsid w:val="00EB496E"/>
    <w:rsid w:val="00EB545F"/>
    <w:rsid w:val="00F0314C"/>
    <w:rsid w:val="00F618F1"/>
    <w:rsid w:val="00FF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6E"/>
  </w:style>
  <w:style w:type="paragraph" w:styleId="1">
    <w:name w:val="heading 1"/>
    <w:basedOn w:val="a"/>
    <w:next w:val="a"/>
    <w:link w:val="10"/>
    <w:uiPriority w:val="9"/>
    <w:qFormat/>
    <w:rsid w:val="00EB496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496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496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B496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96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96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96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96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96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96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496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B496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B496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B496E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496E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B496E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B496E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B496E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B496E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B496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B496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B496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EB496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B496E"/>
    <w:rPr>
      <w:b/>
      <w:color w:val="C0504D" w:themeColor="accent2"/>
    </w:rPr>
  </w:style>
  <w:style w:type="character" w:styleId="a9">
    <w:name w:val="Emphasis"/>
    <w:uiPriority w:val="20"/>
    <w:qFormat/>
    <w:rsid w:val="00EB496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B496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B496E"/>
  </w:style>
  <w:style w:type="paragraph" w:styleId="ac">
    <w:name w:val="List Paragraph"/>
    <w:basedOn w:val="a"/>
    <w:uiPriority w:val="34"/>
    <w:qFormat/>
    <w:rsid w:val="00EB49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496E"/>
    <w:rPr>
      <w:i/>
    </w:rPr>
  </w:style>
  <w:style w:type="character" w:customStyle="1" w:styleId="22">
    <w:name w:val="Цитата 2 Знак"/>
    <w:basedOn w:val="a0"/>
    <w:link w:val="21"/>
    <w:uiPriority w:val="29"/>
    <w:rsid w:val="00EB496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B496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B496E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B496E"/>
    <w:rPr>
      <w:i/>
    </w:rPr>
  </w:style>
  <w:style w:type="character" w:styleId="af0">
    <w:name w:val="Intense Emphasis"/>
    <w:uiPriority w:val="21"/>
    <w:qFormat/>
    <w:rsid w:val="00EB496E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B496E"/>
    <w:rPr>
      <w:b/>
    </w:rPr>
  </w:style>
  <w:style w:type="character" w:styleId="af2">
    <w:name w:val="Intense Reference"/>
    <w:uiPriority w:val="32"/>
    <w:qFormat/>
    <w:rsid w:val="00EB496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B49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B496E"/>
    <w:pPr>
      <w:outlineLvl w:val="9"/>
    </w:pPr>
  </w:style>
  <w:style w:type="paragraph" w:styleId="af5">
    <w:name w:val="Body Text"/>
    <w:basedOn w:val="a"/>
    <w:link w:val="af6"/>
    <w:rsid w:val="008B6CF4"/>
    <w:pPr>
      <w:spacing w:after="0" w:line="240" w:lineRule="auto"/>
      <w:jc w:val="center"/>
    </w:pPr>
    <w:rPr>
      <w:rFonts w:ascii="Arial" w:eastAsia="Times New Roman" w:hAnsi="Arial" w:cs="Times New Roman"/>
      <w:sz w:val="28"/>
      <w:lang w:val="ru-RU" w:eastAsia="ru-RU" w:bidi="ar-SA"/>
    </w:rPr>
  </w:style>
  <w:style w:type="character" w:customStyle="1" w:styleId="af6">
    <w:name w:val="Основной текст Знак"/>
    <w:basedOn w:val="a0"/>
    <w:link w:val="af5"/>
    <w:rsid w:val="008B6CF4"/>
    <w:rPr>
      <w:rFonts w:ascii="Arial" w:eastAsia="Times New Roman" w:hAnsi="Arial"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kenzhe.tampisheva</dc:creator>
  <cp:lastModifiedBy>nugmagul</cp:lastModifiedBy>
  <cp:revision>2</cp:revision>
  <cp:lastPrinted>2016-06-16T11:29:00Z</cp:lastPrinted>
  <dcterms:created xsi:type="dcterms:W3CDTF">2016-06-17T09:14:00Z</dcterms:created>
  <dcterms:modified xsi:type="dcterms:W3CDTF">2016-06-17T09:14:00Z</dcterms:modified>
</cp:coreProperties>
</file>