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36" w:rsidRPr="006B7436" w:rsidRDefault="006B7436" w:rsidP="006B7436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«Б» корпусының мемлекеттік әкімшілік лауазымына орналасуға арналған конкурсты өткізу қағидаларына сәйкес Ақтөбе облысы бойынша Мемлекеттік кірістер департаментінің әңгімелесуге жіберілген кандидаттар тізімі</w:t>
      </w:r>
    </w:p>
    <w:p w:rsidR="006B7436" w:rsidRPr="006B7436" w:rsidRDefault="006B7436" w:rsidP="006B7436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</w:p>
    <w:p w:rsidR="006B7436" w:rsidRPr="006B7436" w:rsidRDefault="006B7436" w:rsidP="006B7436">
      <w:pPr>
        <w:spacing w:before="100" w:beforeAutospacing="1" w:after="100" w:afterAutospacing="1" w:line="240" w:lineRule="auto"/>
        <w:ind w:firstLine="708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Конкурстық комиссия отырысы 2016 жылғы 01 маусымда 16 сағат 00 минутта Ақтөбе облысы,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Ақтөбе қаласы 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Н.Қобландин көшесі, 7-үй мекен-жайында өтеді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 xml:space="preserve">1.Машарова Г.С. 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2.Муратов Е.К.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3.Муканова А.К.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4.Шертаев М.С.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5.Дюсенов А.А.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6.Орынгалиева А.М.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7.Көбейсін Ө.Е.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8.Бегимкулова Ж.Б.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9.Утеуова А.Ш.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10.Нурлин А.К.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11.Алиев Н.А.</w:t>
      </w:r>
    </w:p>
    <w:p w:rsidR="006B7436" w:rsidRDefault="006B7436" w:rsidP="006B7436">
      <w:pPr>
        <w:ind w:firstLine="567"/>
        <w:jc w:val="both"/>
        <w:rPr>
          <w:sz w:val="28"/>
          <w:szCs w:val="28"/>
          <w:lang w:val="kk-KZ"/>
        </w:rPr>
      </w:pPr>
    </w:p>
    <w:p w:rsidR="006B7436" w:rsidRDefault="006B7436" w:rsidP="006B7436">
      <w:pPr>
        <w:ind w:firstLine="567"/>
        <w:jc w:val="both"/>
        <w:rPr>
          <w:sz w:val="28"/>
          <w:szCs w:val="28"/>
          <w:lang w:val="kk-KZ"/>
        </w:rPr>
      </w:pPr>
    </w:p>
    <w:p w:rsidR="006B7436" w:rsidRDefault="006B7436" w:rsidP="006B7436">
      <w:pPr>
        <w:ind w:firstLine="567"/>
        <w:jc w:val="both"/>
        <w:rPr>
          <w:sz w:val="28"/>
          <w:szCs w:val="28"/>
          <w:lang w:val="kk-KZ"/>
        </w:rPr>
      </w:pPr>
    </w:p>
    <w:p w:rsidR="006B7436" w:rsidRDefault="006B7436" w:rsidP="006B7436">
      <w:pPr>
        <w:ind w:firstLine="567"/>
        <w:jc w:val="both"/>
        <w:rPr>
          <w:sz w:val="28"/>
          <w:szCs w:val="28"/>
          <w:lang w:val="kk-KZ"/>
        </w:rPr>
      </w:pPr>
    </w:p>
    <w:p w:rsidR="006B7436" w:rsidRDefault="006B7436" w:rsidP="006B7436">
      <w:pPr>
        <w:ind w:firstLine="567"/>
        <w:jc w:val="both"/>
        <w:rPr>
          <w:sz w:val="28"/>
          <w:szCs w:val="28"/>
          <w:lang w:val="kk-KZ"/>
        </w:rPr>
      </w:pPr>
    </w:p>
    <w:p w:rsidR="006B7436" w:rsidRDefault="006B7436" w:rsidP="006B7436">
      <w:pPr>
        <w:ind w:firstLine="567"/>
        <w:jc w:val="both"/>
        <w:rPr>
          <w:sz w:val="28"/>
          <w:szCs w:val="28"/>
          <w:lang w:val="kk-KZ"/>
        </w:rPr>
      </w:pPr>
    </w:p>
    <w:p w:rsidR="006B7436" w:rsidRDefault="006B7436" w:rsidP="006B7436">
      <w:pPr>
        <w:ind w:firstLine="567"/>
        <w:jc w:val="both"/>
        <w:rPr>
          <w:sz w:val="28"/>
          <w:szCs w:val="28"/>
          <w:lang w:val="kk-KZ"/>
        </w:rPr>
      </w:pPr>
    </w:p>
    <w:p w:rsidR="006B7436" w:rsidRDefault="006B7436" w:rsidP="006B7436">
      <w:pPr>
        <w:ind w:firstLine="567"/>
        <w:jc w:val="both"/>
        <w:rPr>
          <w:sz w:val="28"/>
          <w:szCs w:val="28"/>
          <w:lang w:val="kk-KZ"/>
        </w:rPr>
      </w:pPr>
    </w:p>
    <w:p w:rsidR="006B7436" w:rsidRPr="006B7436" w:rsidRDefault="006B7436" w:rsidP="006B7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Список кандидатов допущенных к собеседованию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Департамента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государственных доходов по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Актюбинской области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>согласно «Правил</w:t>
      </w:r>
      <w:proofErr w:type="gramEnd"/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проведения конкурсов на занятие административной государственной должности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7436">
        <w:rPr>
          <w:rFonts w:ascii="Times New Roman" w:eastAsia="Times New Roman" w:hAnsi="Times New Roman" w:cs="Times New Roman"/>
          <w:b/>
          <w:bCs/>
          <w:sz w:val="24"/>
          <w:szCs w:val="24"/>
        </w:rPr>
        <w:t>корпуса «Б»</w:t>
      </w:r>
    </w:p>
    <w:p w:rsidR="006B7436" w:rsidRPr="006B7436" w:rsidRDefault="006B7436" w:rsidP="006B7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7436" w:rsidRPr="006B7436" w:rsidRDefault="006B7436" w:rsidP="006B7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>Заседание конкурсной комиссии состоится  01 июня 2016 года, в 1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6 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часов 00 минут, по адресу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Актюбинская 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область,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г.Актобе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ул.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Н.Кобландина 7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 xml:space="preserve">1.Машарова Г.С. 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2.Муратов Е.К.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3.Муканова А.К.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4.Шертаев М.С.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5.Дюсенов А.А.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6.Орынгалиева А.М.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7.Көбейсін Ө.Е.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8.Бегимкулова Ж.Б.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9.Утеуова А.Ш.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10.Нурлин А.К.</w:t>
      </w:r>
    </w:p>
    <w:p w:rsidR="006B7436" w:rsidRPr="006B7436" w:rsidRDefault="006B7436" w:rsidP="006B74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7436">
        <w:rPr>
          <w:rFonts w:ascii="Times New Roman" w:hAnsi="Times New Roman" w:cs="Times New Roman"/>
          <w:sz w:val="24"/>
          <w:szCs w:val="24"/>
          <w:lang w:val="kk-KZ"/>
        </w:rPr>
        <w:t>11.Алиев Н.А.</w:t>
      </w:r>
    </w:p>
    <w:p w:rsidR="006B7436" w:rsidRPr="006B7436" w:rsidRDefault="006B7436" w:rsidP="006B7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6B7436" w:rsidRPr="006B7436" w:rsidRDefault="006B7436" w:rsidP="006B7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6B7436" w:rsidRPr="006B7436" w:rsidRDefault="006B7436" w:rsidP="006B743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6BF2" w:rsidRPr="006B7436" w:rsidRDefault="00536BF2">
      <w:pPr>
        <w:rPr>
          <w:sz w:val="24"/>
          <w:szCs w:val="24"/>
          <w:lang w:val="kk-KZ"/>
        </w:rPr>
      </w:pPr>
    </w:p>
    <w:sectPr w:rsidR="00536BF2" w:rsidRPr="006B7436" w:rsidSect="00536B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436"/>
    <w:rsid w:val="0004506C"/>
    <w:rsid w:val="00221653"/>
    <w:rsid w:val="00477238"/>
    <w:rsid w:val="00482096"/>
    <w:rsid w:val="00533422"/>
    <w:rsid w:val="00536BF2"/>
    <w:rsid w:val="006B7436"/>
    <w:rsid w:val="00753F8A"/>
    <w:rsid w:val="00844C45"/>
    <w:rsid w:val="00EB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36"/>
    <w:pPr>
      <w:jc w:val="left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B496E"/>
    <w:pPr>
      <w:spacing w:before="300" w:after="40"/>
      <w:outlineLvl w:val="0"/>
    </w:pPr>
    <w:rPr>
      <w:rFonts w:eastAsiaTheme="minorHAns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B496E"/>
    <w:pPr>
      <w:spacing w:before="240" w:after="80"/>
      <w:outlineLvl w:val="1"/>
    </w:pPr>
    <w:rPr>
      <w:rFonts w:eastAsiaTheme="minorHAns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B496E"/>
    <w:pPr>
      <w:spacing w:after="0"/>
      <w:outlineLvl w:val="2"/>
    </w:pPr>
    <w:rPr>
      <w:rFonts w:eastAsiaTheme="minorHAnsi"/>
      <w:smallCaps/>
      <w:spacing w:val="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B496E"/>
    <w:pPr>
      <w:spacing w:before="240" w:after="0"/>
      <w:outlineLvl w:val="3"/>
    </w:pPr>
    <w:rPr>
      <w:rFonts w:eastAsiaTheme="minorHAnsi"/>
      <w:smallCaps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96E"/>
    <w:pPr>
      <w:spacing w:before="200" w:after="0"/>
      <w:outlineLvl w:val="4"/>
    </w:pPr>
    <w:rPr>
      <w:rFonts w:eastAsiaTheme="minorHAnsi"/>
      <w:smallCaps/>
      <w:color w:val="943634" w:themeColor="accent2" w:themeShade="BF"/>
      <w:spacing w:val="10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96E"/>
    <w:pPr>
      <w:spacing w:after="0"/>
      <w:outlineLvl w:val="5"/>
    </w:pPr>
    <w:rPr>
      <w:rFonts w:eastAsiaTheme="minorHAnsi"/>
      <w:smallCaps/>
      <w:color w:val="C0504D" w:themeColor="accent2"/>
      <w:spacing w:val="5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96E"/>
    <w:pPr>
      <w:spacing w:after="0"/>
      <w:outlineLvl w:val="6"/>
    </w:pPr>
    <w:rPr>
      <w:rFonts w:eastAsiaTheme="minorHAns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96E"/>
    <w:pPr>
      <w:spacing w:after="0"/>
      <w:outlineLvl w:val="7"/>
    </w:pPr>
    <w:rPr>
      <w:rFonts w:eastAsiaTheme="minorHAns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96E"/>
    <w:pPr>
      <w:spacing w:after="0"/>
      <w:outlineLvl w:val="8"/>
    </w:pPr>
    <w:rPr>
      <w:rFonts w:eastAsiaTheme="minorHAns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96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496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496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B496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B496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496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B496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B496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B496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B496E"/>
    <w:pPr>
      <w:jc w:val="both"/>
    </w:pPr>
    <w:rPr>
      <w:rFonts w:eastAsiaTheme="minorHAns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B496E"/>
    <w:pPr>
      <w:pBdr>
        <w:top w:val="single" w:sz="12" w:space="1" w:color="C0504D" w:themeColor="accent2"/>
      </w:pBdr>
      <w:spacing w:line="240" w:lineRule="auto"/>
      <w:jc w:val="right"/>
    </w:pPr>
    <w:rPr>
      <w:rFonts w:eastAsiaTheme="minorHAns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B496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B496E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B496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B496E"/>
    <w:rPr>
      <w:b/>
      <w:color w:val="C0504D" w:themeColor="accent2"/>
    </w:rPr>
  </w:style>
  <w:style w:type="character" w:styleId="a9">
    <w:name w:val="Emphasis"/>
    <w:uiPriority w:val="20"/>
    <w:qFormat/>
    <w:rsid w:val="00EB496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B496E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B496E"/>
  </w:style>
  <w:style w:type="paragraph" w:styleId="ac">
    <w:name w:val="List Paragraph"/>
    <w:basedOn w:val="a"/>
    <w:uiPriority w:val="34"/>
    <w:qFormat/>
    <w:rsid w:val="00EB496E"/>
    <w:pPr>
      <w:ind w:left="720"/>
      <w:contextualSpacing/>
      <w:jc w:val="both"/>
    </w:pPr>
    <w:rPr>
      <w:rFonts w:eastAsiaTheme="minorHAns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B496E"/>
    <w:pPr>
      <w:jc w:val="both"/>
    </w:pPr>
    <w:rPr>
      <w:rFonts w:eastAsiaTheme="minorHAns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B496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B496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eastAsiaTheme="minorHAns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B496E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B496E"/>
    <w:rPr>
      <w:i/>
    </w:rPr>
  </w:style>
  <w:style w:type="character" w:styleId="af0">
    <w:name w:val="Intense Emphasis"/>
    <w:uiPriority w:val="21"/>
    <w:qFormat/>
    <w:rsid w:val="00EB496E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B496E"/>
    <w:rPr>
      <w:b/>
    </w:rPr>
  </w:style>
  <w:style w:type="character" w:styleId="af2">
    <w:name w:val="Intense Reference"/>
    <w:uiPriority w:val="32"/>
    <w:qFormat/>
    <w:rsid w:val="00EB496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B49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B496E"/>
    <w:pPr>
      <w:outlineLvl w:val="9"/>
    </w:pPr>
  </w:style>
  <w:style w:type="character" w:customStyle="1" w:styleId="title-news2">
    <w:name w:val="title-news2"/>
    <w:basedOn w:val="a0"/>
    <w:rsid w:val="006B7436"/>
    <w:rPr>
      <w:b/>
      <w:bCs/>
      <w:vanish w:val="0"/>
      <w:webHidden w:val="0"/>
      <w:sz w:val="27"/>
      <w:szCs w:val="27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kenzhe.tampisheva</dc:creator>
  <cp:lastModifiedBy>nugmagul</cp:lastModifiedBy>
  <cp:revision>2</cp:revision>
  <dcterms:created xsi:type="dcterms:W3CDTF">2016-06-01T10:10:00Z</dcterms:created>
  <dcterms:modified xsi:type="dcterms:W3CDTF">2016-06-01T10:10:00Z</dcterms:modified>
</cp:coreProperties>
</file>