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5A" w:rsidRPr="00273359" w:rsidRDefault="003D325A" w:rsidP="003D325A">
      <w:pPr>
        <w:pStyle w:val="a3"/>
        <w:jc w:val="center"/>
        <w:rPr>
          <w:rFonts w:ascii="Times New Roman" w:eastAsia="Arial Unicode MS" w:hAnsi="Times New Roman"/>
          <w:b/>
          <w:sz w:val="28"/>
          <w:szCs w:val="28"/>
          <w:lang w:val="kk-KZ"/>
        </w:rPr>
      </w:pPr>
      <w:r w:rsidRPr="004C628B">
        <w:rPr>
          <w:rFonts w:ascii="Times New Roman" w:hAnsi="Times New Roman"/>
          <w:b/>
          <w:color w:val="000000"/>
          <w:sz w:val="28"/>
          <w:szCs w:val="28"/>
          <w:lang w:val="kk-KZ"/>
        </w:rPr>
        <w:t xml:space="preserve">Ақтөбе обылысы бойынша </w:t>
      </w:r>
      <w:r w:rsidRPr="004C628B">
        <w:rPr>
          <w:rFonts w:ascii="Times New Roman" w:eastAsia="Arial Unicode MS" w:hAnsi="Times New Roman"/>
          <w:b/>
          <w:sz w:val="28"/>
          <w:szCs w:val="28"/>
          <w:lang w:val="kk-KZ"/>
        </w:rPr>
        <w:t xml:space="preserve">Мемлекеттік кірістер департаментінің </w:t>
      </w:r>
      <w:r w:rsidRPr="00273359">
        <w:rPr>
          <w:rFonts w:ascii="Times New Roman" w:eastAsia="Arial Unicode MS" w:hAnsi="Times New Roman"/>
          <w:b/>
          <w:sz w:val="28"/>
          <w:szCs w:val="28"/>
          <w:lang w:val="kk-KZ"/>
        </w:rPr>
        <w:t>«С</w:t>
      </w:r>
      <w:r w:rsidRPr="004C628B">
        <w:rPr>
          <w:rFonts w:ascii="Times New Roman" w:eastAsia="Arial Unicode MS" w:hAnsi="Times New Roman"/>
          <w:b/>
          <w:sz w:val="28"/>
          <w:szCs w:val="28"/>
          <w:lang w:val="kk-KZ"/>
        </w:rPr>
        <w:t>ыбайлас жемқорлық</w:t>
      </w:r>
      <w:r w:rsidRPr="00273359">
        <w:rPr>
          <w:rFonts w:ascii="Times New Roman" w:eastAsia="Arial Unicode MS" w:hAnsi="Times New Roman"/>
          <w:b/>
          <w:sz w:val="28"/>
          <w:szCs w:val="28"/>
          <w:lang w:val="kk-KZ"/>
        </w:rPr>
        <w:t xml:space="preserve">» туралы ақпараты. </w:t>
      </w:r>
    </w:p>
    <w:p w:rsidR="003D325A" w:rsidRPr="00273359" w:rsidRDefault="003D325A" w:rsidP="003D325A">
      <w:pPr>
        <w:pStyle w:val="a3"/>
        <w:jc w:val="center"/>
        <w:rPr>
          <w:rFonts w:ascii="Times New Roman" w:hAnsi="Times New Roman"/>
          <w:b/>
          <w:color w:val="000000"/>
          <w:sz w:val="28"/>
          <w:szCs w:val="28"/>
          <w:lang w:val="kk-KZ"/>
        </w:rPr>
      </w:pPr>
    </w:p>
    <w:p w:rsidR="003D325A" w:rsidRPr="004D54EB" w:rsidRDefault="003D325A" w:rsidP="003D325A">
      <w:pPr>
        <w:pStyle w:val="a3"/>
        <w:ind w:firstLine="708"/>
        <w:jc w:val="both"/>
        <w:rPr>
          <w:rFonts w:ascii="Times New Roman" w:eastAsia="Arial Unicode MS" w:hAnsi="Times New Roman"/>
          <w:sz w:val="28"/>
          <w:szCs w:val="28"/>
          <w:lang w:val="kk-KZ"/>
        </w:rPr>
      </w:pPr>
      <w:r w:rsidRPr="004D54EB">
        <w:rPr>
          <w:rFonts w:ascii="Times New Roman" w:eastAsia="Arial Unicode MS" w:hAnsi="Times New Roman"/>
          <w:sz w:val="28"/>
          <w:szCs w:val="28"/>
          <w:lang w:val="kk-KZ"/>
        </w:rPr>
        <w:t xml:space="preserve">Мемлекеттік кірістер департаментінің қызметі өз құзыреті шегінде сыбайлас жемқорлықты алдын-алу бойынша, соның ішінде мемлекеттік кірістер органдарының лауазымды тұлғалар арасында сыбайлас жемқорлыққа қарсы мәдениетті қалыптастыру бойынша, жемқорлық құқыбұзушылық жасауға себепші болатын жағдайлар мен себептерді анықтау және жою, сонымен бірге, жемқорлық құқыбұзушылықтарды анықтауға, алдын-алуға және ашуға және олардың салдарын жою бойынша жүйелі және кешенді болып табылады, сонымен қатар Мемлекет басшысымен, Қазақстан Республикасының Сыбайлас жемқорлыққа қарсы стратегиямен, 2015-2017 ж.ж. Сыбайлас жемқорлыққа қарсы стратегияны іске асыру бойынша Қазақстан Республикасының Қаржы министрлігінің іс-шаралар жоспары (20.07.2015ж. №417 ҚР ҚМ бұйрығымен бекітілген), 2015-2017ж.ж. сыбайлас жемқорлыққа қарсы іс-қимыл бойынша аумақтық және Департаментінің жоспарымен қойылған негізгі міндеттерді орындауда негізделеді. </w:t>
      </w:r>
    </w:p>
    <w:p w:rsidR="003D325A" w:rsidRPr="004D54EB" w:rsidRDefault="003D325A" w:rsidP="003D325A">
      <w:pPr>
        <w:pStyle w:val="a3"/>
        <w:ind w:firstLine="708"/>
        <w:jc w:val="both"/>
        <w:rPr>
          <w:rFonts w:ascii="Times New Roman" w:eastAsia="Arial Unicode MS" w:hAnsi="Times New Roman"/>
          <w:sz w:val="28"/>
          <w:szCs w:val="28"/>
          <w:lang w:val="kk-KZ"/>
        </w:rPr>
      </w:pPr>
      <w:r w:rsidRPr="004D54EB">
        <w:rPr>
          <w:rFonts w:ascii="Times New Roman" w:eastAsia="Arial Unicode MS" w:hAnsi="Times New Roman"/>
          <w:sz w:val="28"/>
          <w:szCs w:val="28"/>
          <w:lang w:val="kk-KZ"/>
        </w:rPr>
        <w:t>Сыбайлас жемқорлық құқыбұзушылықтарды алдын-алу, тоқтату, анықтау және ашуға, Департаментінің лауазымды тұлғалардың қызметпен байланысты құқыққа қарсы әрекеттерден қауіпсіздікпен қамтамасыз етуге бағытталған міндеттерді орындау мақсатында  мемлекеттік кірістер органдарында ішкі қауіпсіздік бөлімшесі жұмыс жасайды.</w:t>
      </w:r>
    </w:p>
    <w:p w:rsidR="003D325A" w:rsidRPr="004D54EB" w:rsidRDefault="003D325A" w:rsidP="003D325A">
      <w:pPr>
        <w:pStyle w:val="a3"/>
        <w:jc w:val="both"/>
        <w:rPr>
          <w:rFonts w:ascii="Times New Roman" w:eastAsia="Arial Unicode MS" w:hAnsi="Times New Roman"/>
          <w:sz w:val="28"/>
          <w:szCs w:val="28"/>
          <w:lang w:val="kk-KZ"/>
        </w:rPr>
      </w:pPr>
      <w:r w:rsidRPr="004D54EB">
        <w:rPr>
          <w:rFonts w:ascii="Times New Roman" w:eastAsia="Arial Unicode MS" w:hAnsi="Times New Roman"/>
          <w:sz w:val="28"/>
          <w:szCs w:val="28"/>
          <w:lang w:val="kk-KZ"/>
        </w:rPr>
        <w:t xml:space="preserve"> </w:t>
      </w:r>
      <w:r w:rsidRPr="004D54EB">
        <w:rPr>
          <w:rFonts w:ascii="Times New Roman" w:eastAsia="Arial Unicode MS" w:hAnsi="Times New Roman"/>
          <w:sz w:val="28"/>
          <w:szCs w:val="28"/>
          <w:lang w:val="kk-KZ"/>
        </w:rPr>
        <w:tab/>
        <w:t xml:space="preserve">Мемлекеттік кірістер органдардың қызметкерлерінің санасында Қазақстан Республикасының сыбайлас жемқорлыққа қарсы заңнамасын және мемлекеттік қызметшілердің ар-намыс кодексін сақтауды күшейтуге бағытталған тәрбиелік жұмысты өткізу нысандарының бірі ішкі қауіпсіздік бөлімше қызметкерлердің Департаменттің қызметкерлерімен жеке - алдын-алу сұхбаттасу болып табылады. </w:t>
      </w:r>
    </w:p>
    <w:p w:rsidR="003D325A" w:rsidRPr="004D54EB" w:rsidRDefault="003D325A" w:rsidP="003D325A">
      <w:pPr>
        <w:pStyle w:val="a3"/>
        <w:jc w:val="both"/>
        <w:rPr>
          <w:rFonts w:ascii="Times New Roman" w:hAnsi="Times New Roman"/>
          <w:sz w:val="28"/>
          <w:szCs w:val="28"/>
          <w:lang w:val="kk-KZ"/>
        </w:rPr>
      </w:pPr>
      <w:r w:rsidRPr="004D54EB">
        <w:rPr>
          <w:rFonts w:ascii="Times New Roman" w:hAnsi="Times New Roman"/>
          <w:sz w:val="28"/>
          <w:szCs w:val="28"/>
          <w:lang w:val="kk-KZ"/>
        </w:rPr>
        <w:tab/>
        <w:t>Осындай жұмыс басқарма, бөлім және кеден бекеттерінің басшыларының өздеріне бағынысты бөлімшелердің жеке құрамымен жүргізіледі және арнайы басталған профилактикалық сұхбаттасу журналында сұхбаттасу қорытындылары енгізіледі.</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Профилактикалық іс-шаралардың басқа түрлері де кең қолданады: техникалық оқулар, семинар-кеңестер, «дөңгелек үстелдер», консультативті кеңестер, соның ішінде қоғамдастықты (сыртқыэкономикалық қызметке қатысушыларын, салық төлеушілерді, ардагерлер ұйымның, «Нұр-Отан» партиясының өкілдерін) тартумен.</w:t>
      </w:r>
    </w:p>
    <w:p w:rsidR="003D325A" w:rsidRPr="004D54EB" w:rsidRDefault="003D325A" w:rsidP="003D325A">
      <w:pPr>
        <w:pStyle w:val="a3"/>
        <w:ind w:firstLine="709"/>
        <w:jc w:val="both"/>
        <w:rPr>
          <w:rFonts w:ascii="Times New Roman" w:hAnsi="Times New Roman"/>
          <w:sz w:val="28"/>
          <w:szCs w:val="28"/>
          <w:lang w:val="kk-KZ"/>
        </w:rPr>
      </w:pPr>
      <w:r w:rsidRPr="004D54EB">
        <w:rPr>
          <w:rFonts w:ascii="Times New Roman" w:hAnsi="Times New Roman"/>
          <w:sz w:val="28"/>
          <w:szCs w:val="28"/>
          <w:lang w:val="kk-KZ"/>
        </w:rPr>
        <w:t>Мысалға, 2016 жылғы ақпан айында Мемлекеттік қызмет істері министрлігінің Ақтөбе облысы бойынша департаментінің басшысының орынбасары – Р.Т.Бисенов пен сыбайлас жемқорлыққа қарсы Ұлттық бюроның Ақтөбе облысы бойынша департаментінің басшысының орынбасары  - Қ.Қ. Қабылбековтің, сондай-ақ прокуратура және «Атамекен» кәсіпкерлер палатасының өкілдерінің қатысуымен «Қазақстан Республикасының мемлекеттік қызметкерлер Әдеп кодексі, сыбайлас жемқорлыққа қарсы іс-қимыл туралы және мемлекеттік қызметті өткеру туралы заңнамаларына өзгерістер туралы» тақырыбына «дөңгелек үстел» өткізілді.</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Облыстың барлық бөлімшелерде сыбайлас жемқорлыққа қарсы құқыбұзушылықтар мен қылмыстарды алдын-алу тақырыбындағы, заңнама және басқа нормативті-құқықтық актілерді оқыту бойынша техникалық оқулар жүргізіледі.</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Мемлекеттік кірістер департаментінің ғана емес, Мемлекеттік кірістер комитеттің басқа аумақтық бөлімшелерінің лауазымды тұлғалармен жасалған сыбайлас жемқорлық құқықбұзушылық фактілері Департаментінің қызметкерлеріне жеткізіледі.</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Халықтың Мемлекеттік кірістер органдардың жұмыскерлер мен қызметкерлердің заңға қайшы әрекеттеріне шағым түсірудің қолжетімді әдісі «сенім телефоны» . «Сенім телефоны» Департаментінің кезекші бөлімінде орналасқан, шағымдар мен арыздар тәулік бойы қабылданады.</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Мемлекеттік кірістер орагндарының қызметкерлер мен жұмыскерлердің фактілері бойынша шағымдарды 21-08-89 «сенім телефонына» түсіру мүмкіндігі туралы ақпарат  халықтың назары үшін «Ақтөбе», «Ақтөбе жаршысы» «КСБ» жергілікті газеттердің ресми сайттарында  орналастырылған.</w:t>
      </w:r>
    </w:p>
    <w:p w:rsidR="003D325A" w:rsidRPr="004D54EB" w:rsidRDefault="003D325A" w:rsidP="003D325A">
      <w:pPr>
        <w:pStyle w:val="a3"/>
        <w:ind w:firstLine="709"/>
        <w:jc w:val="both"/>
        <w:rPr>
          <w:rFonts w:ascii="Times New Roman" w:hAnsi="Times New Roman"/>
          <w:sz w:val="28"/>
          <w:szCs w:val="28"/>
          <w:lang w:val="kk-KZ"/>
        </w:rPr>
      </w:pPr>
      <w:r w:rsidRPr="004D54EB">
        <w:rPr>
          <w:rFonts w:ascii="Times New Roman" w:hAnsi="Times New Roman"/>
          <w:sz w:val="28"/>
          <w:szCs w:val="28"/>
          <w:lang w:val="kk-KZ"/>
        </w:rPr>
        <w:t>Ақтөбе қаласының орталық даңғылының бірінде сыбайлас жемқорлыққа қарсы тақырыптағы «сенім телефоны» көрсетілген билборд орналастырылған.</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Одан басқа, Ақтөбе қаласының негізгі қиылыстарда орналасқан үш LCD-мониторларда, сыбайлас жемқорлыққа қарсы тақырыптағы бейнероилик көрсетіледі.</w:t>
      </w:r>
    </w:p>
    <w:p w:rsidR="003D325A" w:rsidRPr="004D54EB" w:rsidRDefault="003D325A" w:rsidP="003D325A">
      <w:pPr>
        <w:pStyle w:val="a3"/>
        <w:ind w:firstLine="708"/>
        <w:jc w:val="both"/>
        <w:rPr>
          <w:rFonts w:ascii="Times New Roman" w:hAnsi="Times New Roman"/>
          <w:sz w:val="28"/>
          <w:szCs w:val="28"/>
          <w:lang w:val="kk-KZ"/>
        </w:rPr>
      </w:pPr>
      <w:hyperlink r:id="rId4" w:history="1">
        <w:r w:rsidRPr="004D54EB">
          <w:rPr>
            <w:rStyle w:val="a5"/>
            <w:rFonts w:ascii="Times New Roman" w:hAnsi="Times New Roman"/>
            <w:sz w:val="28"/>
            <w:szCs w:val="28"/>
            <w:lang w:val="kk-KZ"/>
          </w:rPr>
          <w:t>www.kgd.kz</w:t>
        </w:r>
      </w:hyperlink>
      <w:r w:rsidRPr="004D54EB">
        <w:rPr>
          <w:rFonts w:ascii="Times New Roman" w:hAnsi="Times New Roman"/>
          <w:sz w:val="28"/>
          <w:szCs w:val="28"/>
          <w:lang w:val="kk-KZ"/>
        </w:rPr>
        <w:t xml:space="preserve"> сайтында Ақтөбе өңірінің тарау жасалды, және де </w:t>
      </w:r>
      <w:r w:rsidRPr="004D54EB">
        <w:fldChar w:fldCharType="begin"/>
      </w:r>
      <w:r w:rsidRPr="004D54EB">
        <w:rPr>
          <w:lang w:val="kk-KZ"/>
        </w:rPr>
        <w:instrText>HYPERLINK "http://www.fаcebook.com"</w:instrText>
      </w:r>
      <w:r w:rsidRPr="004D54EB">
        <w:fldChar w:fldCharType="separate"/>
      </w:r>
      <w:r w:rsidRPr="004D54EB">
        <w:rPr>
          <w:rStyle w:val="a5"/>
          <w:rFonts w:ascii="Times New Roman" w:hAnsi="Times New Roman"/>
          <w:sz w:val="28"/>
          <w:szCs w:val="28"/>
          <w:lang w:val="kk-KZ"/>
        </w:rPr>
        <w:t>www.fаcebook.com</w:t>
      </w:r>
      <w:r w:rsidRPr="004D54EB">
        <w:fldChar w:fldCharType="end"/>
      </w:r>
      <w:r w:rsidRPr="004D54EB">
        <w:rPr>
          <w:lang w:val="kk-KZ"/>
        </w:rPr>
        <w:t xml:space="preserve"> </w:t>
      </w:r>
      <w:r w:rsidRPr="004D54EB">
        <w:rPr>
          <w:rFonts w:ascii="Times New Roman" w:hAnsi="Times New Roman"/>
          <w:sz w:val="28"/>
          <w:szCs w:val="28"/>
          <w:lang w:val="kk-KZ"/>
        </w:rPr>
        <w:t>парағы</w:t>
      </w:r>
      <w:r w:rsidRPr="004D54EB">
        <w:rPr>
          <w:lang w:val="kk-KZ"/>
        </w:rPr>
        <w:t xml:space="preserve"> </w:t>
      </w:r>
      <w:r w:rsidRPr="004D54EB">
        <w:rPr>
          <w:rFonts w:ascii="Times New Roman" w:hAnsi="Times New Roman"/>
          <w:sz w:val="28"/>
          <w:szCs w:val="28"/>
          <w:lang w:val="kk-KZ"/>
        </w:rPr>
        <w:t>ашылған. Онда қажеттілік бойынша халыққа қол тиімді нысанда түсіндіру сипаттағы, соның ішінде құқықтық ақпарат орналастырылады.</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Департаментпен мемлекеттік кірістер органдарының беделін түсіретін тұлғалардан қатарды тазарту бойынша іс-шаралар  тұрақты негізде жүргізіледі.</w:t>
      </w:r>
    </w:p>
    <w:p w:rsidR="003D325A" w:rsidRPr="004D54EB" w:rsidRDefault="003D325A" w:rsidP="003D325A">
      <w:pPr>
        <w:pStyle w:val="a3"/>
        <w:ind w:firstLine="709"/>
        <w:jc w:val="both"/>
        <w:rPr>
          <w:rFonts w:ascii="Times New Roman" w:hAnsi="Times New Roman"/>
          <w:sz w:val="28"/>
          <w:szCs w:val="28"/>
          <w:lang w:val="kk-KZ"/>
        </w:rPr>
      </w:pPr>
      <w:r w:rsidRPr="004D54EB">
        <w:rPr>
          <w:rFonts w:ascii="Times New Roman" w:hAnsi="Times New Roman"/>
          <w:sz w:val="28"/>
          <w:szCs w:val="28"/>
          <w:lang w:val="kk-KZ"/>
        </w:rPr>
        <w:t>2016 жылдың үш айында Департаментінің  18 жұмыскері, соның ішінде Қазақстан Республикасының мемлекеттік қызметкерлердің Әдеп кодексін бұзғаны үшін – 1 қызметкер тәртіптік жазаға тартылды.</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Ағымдағы жылда МКД жұмыскерлер мен қызметкерлердің кеден және салық әкімшілендірумен, жалған кәсіпкерліктің қызметін анықтау мен жол бермеумен байланысты негізгі тәуекел лауазымды функциялар белгіленді</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Департаментінің лауазымды тұлғаларға қатысты Соталды тергеудің бірыңғай реестірінде  соталды тергеудің 34 материалы тіркелді, олардың ішінде Мемлекеттік кірістер департаментінің ішкі қауіпсіздік басқармасының өз күшімен – 20 материал, басқа құқыққорғау органдарымен – 14 материал анықталған. Соталды тергеу материалдарының жалпы санына салық бөлігінің қызметкерлеріне қатысты – 20 іс, Экономикалық тергеу қызметінің қызметкерлеріне қатысты – 7 іс және кеден бөлігінің  қызметкеріне – 6 іс тіркелген. 1 материал белгісіз тұлғаға  қатысты  тіркелген.</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Жоғарыда көрсетілген қылмыстық құқықбұзушылықтар Қазақстан Республикасының сыбайлас жемқорлыққа қарсы заңнамасын бұзумен байланысты: пара алумен (3 факт), лауазымдық өкілеттілігін асыра пайдаланумен (13 факт), билікті асыра пайдалану (2 факт), пара беру (1 факт), немқұрайдылық (3 факт), жалған кәсіпкерлік (2факт), қызмет бабында жалған құжат жасау (9 факт), қызмет бойынша әрекетсіздігі (1 факт).</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Ішкі қауіпсіздік бөлімшемен өткізілген жедел жұмысы МКД салық бөлігінің лауазымды тұлға жағынан жалған кәсіпкерліктің барлық құрамы бар жеке компанияларға қолдаушылық белгілерін анықтауға мүмкіндік берді.</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Мысалы, бірқатар кәсіпорындарының өз еркімен жою мән-жайларын талдау шеңберінде салық қызметімен, Ішкі қауіпсіздік бөлімшемен салық қызметі жұмыскерлерімен жалған кәсіпкерлкті оңай салық тексеруден және жылдам жоюды өткізу түріндегі қолдаушылық көрсету схемасы ашылғын.</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Жалған кәсіпкерлікпен күрес және оларға көмек беретін тұлғаларды анықтау мақсатында ішкі қауіпсіздік бөлімшесімен жалған кәсіпкерлік белгілеріне жататын фирмаларды салықтық зерттеу актілері қайта тексерілген.</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Өткізілген іс-шаралардың нәтижесінде 2015 жылғы маусым-шілде айларында Ақтөбе қаласы бойынша МКБ қызметкерлеріне қатысты Соталды тергеудің бірыңғай реестірінде  соталды тергеудің 7 материалы тіркелді.</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Ішкі қауіпсіздік бөлімшемен жасалған және бекітілген алдын-ала ұлттық стандартының жоқ тауарлардың экспорты кезінде, «кеден транзиті» кеден ресімін жабу кезінде Ақтөбе облысы бойынша МКД жұмыскерлерімен жіберілген Кеден одағы мен Қазақстан Республикасының кеден заңдылықты бұзушылықтар анықталды. Бұл факті бойынша соталды тергеу материалдары Соталды тергеудің бірыңғай реестірінде тіркеліп сыбайлас жемқорлыққа қарсы қызметіне жіберілген. Бұл ақпараттандыру оң нәтиже берді, Ақтөбе қаласы бойынша МКБ лауазымды тұлғаға пара беру фактісі бойынша  1 материал тіркелді.</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Мемлекеттік кіріс органдарының қызметкерлерін қылмыстық қол сұғудан қорғау бөлігінде Департамент қызметкеріне пара ұсыну жағдайында бірнеше түсіндірмелер мен жадынамалар таратылды. Бұл ақпараттандыру он нәтиже берген, нәтижесінде Ақтөбе қаласы бойынша Мемлекеттік кірістер басқармасының лауазымды қызметкерлеріне пара беру фактісі бойынша 1 материал тіркелген.</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Сыбайлас жемқорлық қызметпен бірлесе өткізілген жедел-іздестіру  іс-шаралардың нәтижесінде 2015 жылғы мамыр айында Ақтөбе қаласы бойынша МКБ бас маманымен пара алу фактісі анықталып құжаттандырылған. Кейін сотпен лауазымды тұлға 30 000 теңге көлемінде пара алуда кінәлі танылып, және 1 500 000 теңге көлемінде айыппұл түрінде жаза тағайындалды.</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2015 жылғы  қазан айында Ақтөбе қаласы бойынша Мемлекеттік кірістер басқармасының бас маманымен Ақтөбе қаласының бір жауапкершілігі шектелген серіктестіктің электронды кілтін үшінші тұлғаға беру фактісін МКД ІҚБ қызметкерлері Экономикалық тергеу қызметімен бірлесе анықтады. Болжалды зиян 41 225 783 теңге құрады. Қазіргі таңда әрекетті өкінуіне байланысты ақталмайтын негіздің себебінен соталды тергеу токтатылды. Контрагенттердің қаржылық есептілігін сәйкеске келтіру жолымен мемлекеттке зиян жойылды. Ақтөбе қаласы бойынша Мемлекеттік кірістер басқармасының бас маманы мемлекеттік кіріс органдарынан жұмысынан босатылды.</w:t>
      </w:r>
    </w:p>
    <w:p w:rsidR="003D325A" w:rsidRPr="004D54EB"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Департаментте Кадр мәселелері бойынша комиссия жұмыс істейді. Мемлекеттік кірістер комитетімен әзірленген мемлекеттік кірістер органдардың лауазымды тұлғаның кадрлік өсудің Жүйелілік, Сабақтастық, Көрсеткіш, Кепілгерлілік, Қайтадайындаушылық - бес негізсалушы қағидаларынан тұратын Ережені қолдану тәжірибеге енгізілді. ҚР ҚМ МКК 5 «П» Ережесіне сәйкес лауазымға тағайындау туралы ұсынымда бөлімше басшысы ұсынылатын тұлғаға қатысты Кепілгерлігі бойынша өзіне міндеттеме алады.</w:t>
      </w:r>
    </w:p>
    <w:p w:rsidR="003D325A" w:rsidRDefault="003D325A" w:rsidP="003D325A">
      <w:pPr>
        <w:pStyle w:val="a3"/>
        <w:ind w:firstLine="708"/>
        <w:jc w:val="both"/>
        <w:rPr>
          <w:rFonts w:ascii="Times New Roman" w:hAnsi="Times New Roman"/>
          <w:sz w:val="28"/>
          <w:szCs w:val="28"/>
          <w:lang w:val="kk-KZ"/>
        </w:rPr>
      </w:pPr>
      <w:r w:rsidRPr="004D54EB">
        <w:rPr>
          <w:rFonts w:ascii="Times New Roman" w:hAnsi="Times New Roman"/>
          <w:sz w:val="28"/>
          <w:szCs w:val="28"/>
          <w:lang w:val="kk-KZ"/>
        </w:rPr>
        <w:t>Мемлекеттік крістер органдарының лауазымды тұлғалардың мансаптық өсу процесінде әділдік пен әділеттікті қамтамасыз ету, командалық орын ауыстыру, қажетті адамдар үшін конкурсты өткізуді болдырмау шараларын қолдану, меритократия қағидасын жүзеге асыру мақсатында Қазақстан Республикасының Қаржы министрлігі Мемлекеттік кірістер комитеті мемлекеттік кірістер органдарының басшылық құрамы үшін міндеттеме бекітті. 2015 жылғы қараша айында МКД басщылық құрамы бұл міндеттемелерге қол қойды.</w:t>
      </w:r>
    </w:p>
    <w:p w:rsidR="003D325A" w:rsidRPr="00BA3D24" w:rsidRDefault="003D325A" w:rsidP="003D325A">
      <w:pPr>
        <w:pStyle w:val="a3"/>
        <w:ind w:firstLine="708"/>
        <w:jc w:val="both"/>
        <w:rPr>
          <w:rFonts w:ascii="Times New Roman" w:hAnsi="Times New Roman"/>
          <w:sz w:val="28"/>
          <w:szCs w:val="28"/>
          <w:lang w:val="kk-KZ"/>
        </w:rPr>
      </w:pPr>
      <w:r>
        <w:rPr>
          <w:rFonts w:ascii="Times New Roman" w:hAnsi="Times New Roman"/>
          <w:sz w:val="28"/>
          <w:szCs w:val="28"/>
          <w:lang w:val="kk-KZ"/>
        </w:rPr>
        <w:t>Салық төлеушілердің қолайлығы үшін апта сайын (бейсенбі сайын) барлық қала және аудандық Мемлекеттік кірістер басқармаларында салық заңдылықты пайдалану сұрақтары бойынша кеңес беріледі.</w:t>
      </w:r>
    </w:p>
    <w:p w:rsidR="003D325A" w:rsidRPr="00870C33" w:rsidRDefault="003D325A" w:rsidP="003D325A">
      <w:pPr>
        <w:pStyle w:val="a3"/>
        <w:ind w:firstLine="708"/>
        <w:jc w:val="both"/>
        <w:rPr>
          <w:rFonts w:ascii="Times New Roman" w:hAnsi="Times New Roman"/>
          <w:sz w:val="28"/>
          <w:szCs w:val="28"/>
          <w:lang w:val="kk-KZ"/>
        </w:rPr>
      </w:pPr>
      <w:r>
        <w:rPr>
          <w:rFonts w:ascii="Times New Roman" w:hAnsi="Times New Roman"/>
          <w:sz w:val="28"/>
          <w:szCs w:val="28"/>
          <w:lang w:val="kk-KZ"/>
        </w:rPr>
        <w:t>Тұрақты жұмыс жағдайы, ұжымда жайлы моральдық – психологиялық ахуал</w:t>
      </w:r>
      <w:r w:rsidRPr="00870C33">
        <w:rPr>
          <w:rFonts w:ascii="Times New Roman" w:hAnsi="Times New Roman"/>
          <w:sz w:val="28"/>
          <w:szCs w:val="28"/>
          <w:lang w:val="kk-KZ"/>
        </w:rPr>
        <w:t xml:space="preserve"> </w:t>
      </w:r>
      <w:r>
        <w:rPr>
          <w:rFonts w:ascii="Times New Roman" w:hAnsi="Times New Roman"/>
          <w:sz w:val="28"/>
          <w:szCs w:val="28"/>
          <w:lang w:val="kk-KZ"/>
        </w:rPr>
        <w:t>бұның барлығы мемлекеттік кірістер органдарының алдына қойған бюджеттің кіріс бөлігін толтыруға бағытталған міндеттерді орындауға мүмкіндік тұғызады.</w:t>
      </w:r>
    </w:p>
    <w:p w:rsidR="003D325A" w:rsidRPr="00F005FE" w:rsidRDefault="003D325A" w:rsidP="003D325A">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Жалпы Департаментпен жүргізілетін сыбайлас жемқорлыққа қарсы жұмыс сыбайлас жемқорлыққа төзімділікті тәрбиелеуден, мемлекеттік кірістер органдарының имиджін жоғарылатудан және азаматтардың Ақтөбе облысы бойынша Мемлекеттік кірістер департаментке сенімділік өсуінен құралады.  </w:t>
      </w:r>
    </w:p>
    <w:p w:rsidR="003D325A" w:rsidRPr="00B65F80" w:rsidRDefault="003D325A" w:rsidP="003D325A">
      <w:pPr>
        <w:pStyle w:val="a3"/>
        <w:spacing w:line="360" w:lineRule="auto"/>
        <w:jc w:val="center"/>
        <w:rPr>
          <w:rFonts w:ascii="Times New Roman" w:hAnsi="Times New Roman"/>
          <w:b/>
          <w:color w:val="000000"/>
          <w:sz w:val="28"/>
          <w:szCs w:val="28"/>
          <w:lang w:val="kk-KZ"/>
        </w:rPr>
      </w:pPr>
    </w:p>
    <w:p w:rsidR="003D325A" w:rsidRPr="004D54EB" w:rsidRDefault="003D325A" w:rsidP="003D325A">
      <w:pPr>
        <w:pStyle w:val="a3"/>
        <w:ind w:firstLine="708"/>
        <w:jc w:val="both"/>
        <w:rPr>
          <w:rFonts w:ascii="Times New Roman" w:hAnsi="Times New Roman"/>
          <w:sz w:val="28"/>
          <w:szCs w:val="28"/>
          <w:lang w:val="kk-KZ"/>
        </w:rPr>
      </w:pPr>
    </w:p>
    <w:p w:rsidR="003D325A" w:rsidRPr="004D54EB" w:rsidRDefault="003D325A" w:rsidP="003D325A">
      <w:pPr>
        <w:pStyle w:val="a3"/>
        <w:ind w:firstLine="708"/>
        <w:jc w:val="both"/>
        <w:rPr>
          <w:rFonts w:ascii="Times New Roman" w:hAnsi="Times New Roman"/>
          <w:sz w:val="28"/>
          <w:szCs w:val="28"/>
          <w:lang w:val="kk-KZ"/>
        </w:rPr>
      </w:pPr>
    </w:p>
    <w:p w:rsidR="003D325A" w:rsidRPr="003D325A" w:rsidRDefault="003D325A" w:rsidP="003D325A">
      <w:pPr>
        <w:pStyle w:val="a3"/>
        <w:ind w:firstLine="708"/>
        <w:jc w:val="both"/>
        <w:rPr>
          <w:rFonts w:ascii="Times New Roman" w:hAnsi="Times New Roman"/>
          <w:sz w:val="28"/>
          <w:szCs w:val="28"/>
          <w:lang w:val="kk-KZ"/>
        </w:rPr>
      </w:pPr>
    </w:p>
    <w:p w:rsidR="003D325A" w:rsidRPr="003D325A" w:rsidRDefault="003D325A" w:rsidP="003D325A">
      <w:pPr>
        <w:pStyle w:val="a3"/>
        <w:ind w:firstLine="708"/>
        <w:jc w:val="both"/>
        <w:rPr>
          <w:rFonts w:ascii="Times New Roman" w:hAnsi="Times New Roman"/>
          <w:sz w:val="28"/>
          <w:szCs w:val="28"/>
          <w:lang w:val="kk-KZ"/>
        </w:rPr>
      </w:pPr>
    </w:p>
    <w:p w:rsidR="003D325A" w:rsidRPr="00B65F80" w:rsidRDefault="003D325A" w:rsidP="003D325A">
      <w:pPr>
        <w:pStyle w:val="a3"/>
        <w:spacing w:line="360" w:lineRule="auto"/>
        <w:jc w:val="center"/>
        <w:rPr>
          <w:rFonts w:ascii="Times New Roman" w:hAnsi="Times New Roman"/>
          <w:b/>
          <w:color w:val="000000"/>
          <w:sz w:val="28"/>
          <w:szCs w:val="28"/>
          <w:lang w:val="kk-KZ"/>
        </w:rPr>
      </w:pPr>
    </w:p>
    <w:p w:rsidR="003D325A" w:rsidRDefault="003D325A" w:rsidP="003D325A">
      <w:pPr>
        <w:pStyle w:val="a3"/>
        <w:spacing w:line="360" w:lineRule="auto"/>
        <w:jc w:val="center"/>
        <w:rPr>
          <w:rFonts w:ascii="Times New Roman" w:hAnsi="Times New Roman"/>
          <w:b/>
          <w:color w:val="000000"/>
          <w:sz w:val="28"/>
          <w:szCs w:val="28"/>
          <w:lang w:val="kk-KZ"/>
        </w:rPr>
      </w:pPr>
    </w:p>
    <w:p w:rsidR="003D325A" w:rsidRDefault="003D325A" w:rsidP="003D325A">
      <w:pPr>
        <w:pStyle w:val="a3"/>
        <w:spacing w:line="360" w:lineRule="auto"/>
        <w:jc w:val="center"/>
        <w:rPr>
          <w:rFonts w:ascii="Times New Roman" w:hAnsi="Times New Roman"/>
          <w:b/>
          <w:color w:val="000000"/>
          <w:sz w:val="28"/>
          <w:szCs w:val="28"/>
          <w:lang w:val="kk-KZ"/>
        </w:rPr>
      </w:pPr>
    </w:p>
    <w:p w:rsidR="003D325A" w:rsidRDefault="003D325A" w:rsidP="003D325A">
      <w:pPr>
        <w:pStyle w:val="a3"/>
        <w:spacing w:line="360" w:lineRule="auto"/>
        <w:jc w:val="center"/>
        <w:rPr>
          <w:rFonts w:ascii="Times New Roman" w:hAnsi="Times New Roman"/>
          <w:b/>
          <w:color w:val="000000"/>
          <w:sz w:val="28"/>
          <w:szCs w:val="28"/>
          <w:lang w:val="kk-KZ"/>
        </w:rPr>
      </w:pPr>
    </w:p>
    <w:p w:rsidR="003D325A" w:rsidRDefault="003D325A" w:rsidP="003D325A">
      <w:pPr>
        <w:pStyle w:val="a3"/>
        <w:spacing w:line="360" w:lineRule="auto"/>
        <w:jc w:val="center"/>
        <w:rPr>
          <w:rFonts w:ascii="Times New Roman" w:hAnsi="Times New Roman"/>
          <w:b/>
          <w:color w:val="000000"/>
          <w:sz w:val="28"/>
          <w:szCs w:val="28"/>
          <w:lang w:val="kk-KZ"/>
        </w:rPr>
      </w:pPr>
    </w:p>
    <w:p w:rsidR="003D325A" w:rsidRPr="00B65F80" w:rsidRDefault="003D325A" w:rsidP="003D325A">
      <w:pPr>
        <w:pStyle w:val="a3"/>
        <w:spacing w:line="360" w:lineRule="auto"/>
        <w:jc w:val="center"/>
        <w:rPr>
          <w:rFonts w:ascii="Times New Roman" w:hAnsi="Times New Roman"/>
          <w:b/>
          <w:color w:val="000000"/>
          <w:sz w:val="28"/>
          <w:szCs w:val="28"/>
          <w:lang w:val="kk-KZ"/>
        </w:rPr>
      </w:pPr>
    </w:p>
    <w:p w:rsidR="003D325A" w:rsidRDefault="003D325A" w:rsidP="003D325A">
      <w:pPr>
        <w:pStyle w:val="a3"/>
        <w:spacing w:line="36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 xml:space="preserve">«Противодействие кооупции» </w:t>
      </w:r>
    </w:p>
    <w:p w:rsidR="003D325A" w:rsidRPr="00B65F80" w:rsidRDefault="003D325A" w:rsidP="003D325A">
      <w:pPr>
        <w:pStyle w:val="a3"/>
        <w:spacing w:line="36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Департаментом государственных доходов по Актюбинской области</w:t>
      </w:r>
    </w:p>
    <w:p w:rsidR="003D325A" w:rsidRDefault="003D325A" w:rsidP="003D325A">
      <w:pPr>
        <w:pStyle w:val="a3"/>
        <w:ind w:firstLine="709"/>
        <w:jc w:val="both"/>
        <w:rPr>
          <w:rFonts w:ascii="Times New Roman" w:eastAsia="Arial Unicode MS" w:hAnsi="Times New Roman"/>
          <w:sz w:val="28"/>
          <w:szCs w:val="28"/>
          <w:lang w:val="kk-KZ"/>
        </w:rPr>
      </w:pPr>
    </w:p>
    <w:p w:rsidR="003D325A" w:rsidRPr="004D54EB" w:rsidRDefault="003D325A" w:rsidP="003D325A">
      <w:pPr>
        <w:pStyle w:val="a3"/>
        <w:ind w:firstLine="709"/>
        <w:jc w:val="both"/>
        <w:rPr>
          <w:rFonts w:ascii="Times New Roman" w:hAnsi="Times New Roman"/>
          <w:sz w:val="28"/>
          <w:szCs w:val="28"/>
        </w:rPr>
      </w:pPr>
      <w:r w:rsidRPr="004D54EB">
        <w:rPr>
          <w:rFonts w:ascii="Times New Roman" w:eastAsia="Arial Unicode MS" w:hAnsi="Times New Roman"/>
          <w:sz w:val="28"/>
          <w:szCs w:val="28"/>
          <w:lang w:val="kk-KZ"/>
        </w:rPr>
        <w:t xml:space="preserve">Деятельность </w:t>
      </w:r>
      <w:r w:rsidRPr="004D54EB">
        <w:rPr>
          <w:rFonts w:ascii="Times New Roman" w:hAnsi="Times New Roman"/>
          <w:sz w:val="28"/>
          <w:szCs w:val="28"/>
        </w:rPr>
        <w:t xml:space="preserve">Департамента государственных доходов в пределах своих полномочий по предупреждению коррупции, в том числе по формированию </w:t>
      </w:r>
      <w:proofErr w:type="spellStart"/>
      <w:r w:rsidRPr="004D54EB">
        <w:rPr>
          <w:rFonts w:ascii="Times New Roman" w:hAnsi="Times New Roman"/>
          <w:sz w:val="28"/>
          <w:szCs w:val="28"/>
        </w:rPr>
        <w:t>антикоррупционной</w:t>
      </w:r>
      <w:proofErr w:type="spellEnd"/>
      <w:r w:rsidRPr="004D54EB">
        <w:rPr>
          <w:rFonts w:ascii="Times New Roman" w:hAnsi="Times New Roman"/>
          <w:sz w:val="28"/>
          <w:szCs w:val="28"/>
        </w:rPr>
        <w:t xml:space="preserve"> культуры среди должностных лиц органов  государственных доходов, выявлению и устранению причин и условий, способствующих совершению коррупционных правонарушений, а так же по выявлению, пресечению, раскрытию коррупционных правонарушений и устранению их последствий носит системный и комплексный характер, и основывается на исполнении основных задач, поставленных Главой Государства, </w:t>
      </w:r>
      <w:proofErr w:type="spellStart"/>
      <w:r w:rsidRPr="004D54EB">
        <w:rPr>
          <w:rFonts w:ascii="Times New Roman" w:hAnsi="Times New Roman"/>
          <w:sz w:val="28"/>
          <w:szCs w:val="28"/>
        </w:rPr>
        <w:t>Антикоррупционной</w:t>
      </w:r>
      <w:proofErr w:type="spellEnd"/>
      <w:r w:rsidRPr="004D54EB">
        <w:rPr>
          <w:rFonts w:ascii="Times New Roman" w:hAnsi="Times New Roman"/>
          <w:sz w:val="28"/>
          <w:szCs w:val="28"/>
        </w:rPr>
        <w:t xml:space="preserve"> стратегии Республики Казахстан, плана мероприятий Министерства финансов Республики Казахстан по реализации  </w:t>
      </w:r>
      <w:proofErr w:type="spellStart"/>
      <w:r w:rsidRPr="004D54EB">
        <w:rPr>
          <w:rFonts w:ascii="Times New Roman" w:hAnsi="Times New Roman"/>
          <w:sz w:val="28"/>
          <w:szCs w:val="28"/>
        </w:rPr>
        <w:t>Антикоррупционной</w:t>
      </w:r>
      <w:proofErr w:type="spellEnd"/>
      <w:r w:rsidRPr="004D54EB">
        <w:rPr>
          <w:rFonts w:ascii="Times New Roman" w:hAnsi="Times New Roman"/>
          <w:sz w:val="28"/>
          <w:szCs w:val="28"/>
        </w:rPr>
        <w:t xml:space="preserve"> стратегии на 2015-2017 годы (</w:t>
      </w:r>
      <w:r w:rsidRPr="004D54EB">
        <w:rPr>
          <w:rFonts w:ascii="Times New Roman" w:hAnsi="Times New Roman"/>
          <w:i/>
          <w:sz w:val="28"/>
          <w:szCs w:val="28"/>
        </w:rPr>
        <w:t>утвержден приказом МФ РК от 20.07.2015 года № 417</w:t>
      </w:r>
      <w:r w:rsidRPr="004D54EB">
        <w:rPr>
          <w:rFonts w:ascii="Times New Roman" w:hAnsi="Times New Roman"/>
          <w:sz w:val="28"/>
          <w:szCs w:val="28"/>
        </w:rPr>
        <w:t>), регионального плана области и плана ДГД по Актюбинской области   по противодействию коррупции на 2015-2017 годы.</w:t>
      </w:r>
    </w:p>
    <w:p w:rsidR="003D325A" w:rsidRPr="004D54EB" w:rsidRDefault="003D325A" w:rsidP="003D325A">
      <w:pPr>
        <w:pStyle w:val="a3"/>
        <w:ind w:firstLine="708"/>
        <w:jc w:val="both"/>
        <w:rPr>
          <w:rFonts w:ascii="Times New Roman" w:hAnsi="Times New Roman"/>
          <w:sz w:val="28"/>
          <w:szCs w:val="28"/>
        </w:rPr>
      </w:pPr>
      <w:r w:rsidRPr="004D54EB">
        <w:rPr>
          <w:rFonts w:ascii="Times New Roman" w:hAnsi="Times New Roman"/>
          <w:sz w:val="28"/>
          <w:szCs w:val="28"/>
        </w:rPr>
        <w:t xml:space="preserve">  В целях выполнения задач направленных на профилактику, пресечение, выявление и раскрытие коррупционных  правонарушений,    обеспечение безопасности должностных лиц Департамента от противоправных действий, связанных с их служебной деятельностью, в органах государственных доходов  функционирует  подразделение внутренней безопасности.</w:t>
      </w:r>
      <w:r w:rsidRPr="004D54EB">
        <w:rPr>
          <w:rFonts w:ascii="Times New Roman" w:hAnsi="Times New Roman"/>
          <w:i/>
          <w:sz w:val="28"/>
          <w:szCs w:val="28"/>
        </w:rPr>
        <w:t xml:space="preserve"> </w:t>
      </w:r>
    </w:p>
    <w:p w:rsidR="003D325A" w:rsidRPr="004D54EB" w:rsidRDefault="003D325A" w:rsidP="003D325A">
      <w:pPr>
        <w:pStyle w:val="a3"/>
        <w:ind w:firstLine="709"/>
        <w:jc w:val="both"/>
        <w:rPr>
          <w:rFonts w:ascii="Times New Roman" w:hAnsi="Times New Roman"/>
          <w:sz w:val="28"/>
          <w:szCs w:val="28"/>
          <w:lang w:val="kk-KZ"/>
        </w:rPr>
      </w:pPr>
      <w:r w:rsidRPr="004D54EB">
        <w:rPr>
          <w:rFonts w:ascii="Times New Roman" w:hAnsi="Times New Roman"/>
          <w:sz w:val="28"/>
          <w:szCs w:val="28"/>
        </w:rPr>
        <w:t xml:space="preserve">Одной из форм проведения воспитательной работы, направленной на </w:t>
      </w:r>
      <w:r w:rsidRPr="004D54EB">
        <w:rPr>
          <w:rFonts w:ascii="Times New Roman" w:hAnsi="Times New Roman"/>
          <w:sz w:val="28"/>
          <w:szCs w:val="28"/>
          <w:lang w:val="kk-KZ"/>
        </w:rPr>
        <w:t xml:space="preserve">укрепление в сознании </w:t>
      </w:r>
      <w:proofErr w:type="gramStart"/>
      <w:r w:rsidRPr="004D54EB">
        <w:rPr>
          <w:rFonts w:ascii="Times New Roman" w:hAnsi="Times New Roman"/>
          <w:sz w:val="28"/>
          <w:szCs w:val="28"/>
          <w:lang w:val="kk-KZ"/>
        </w:rPr>
        <w:t>работников органов государственных доходов соблюдения законодательства</w:t>
      </w:r>
      <w:proofErr w:type="gramEnd"/>
      <w:r w:rsidRPr="004D54EB">
        <w:rPr>
          <w:rFonts w:ascii="Times New Roman" w:hAnsi="Times New Roman"/>
          <w:sz w:val="28"/>
          <w:szCs w:val="28"/>
          <w:lang w:val="kk-KZ"/>
        </w:rPr>
        <w:t xml:space="preserve"> о притиводействии коррупции в Республике Казахстан и  Этического кодекса государственных служащих Республики Казахстан является индивидуально-профилактическая беседа, проводимая сотрудниками подразделения внутренней безопасности и кадровой службы с работниками Департамента.</w:t>
      </w:r>
      <w:r w:rsidRPr="004D54EB">
        <w:rPr>
          <w:rFonts w:ascii="Times New Roman" w:hAnsi="Times New Roman"/>
          <w:sz w:val="28"/>
          <w:szCs w:val="28"/>
          <w:lang w:val="kk-KZ"/>
        </w:rPr>
        <w:tab/>
        <w:t xml:space="preserve"> </w:t>
      </w:r>
    </w:p>
    <w:p w:rsidR="003D325A" w:rsidRPr="004D54EB" w:rsidRDefault="003D325A" w:rsidP="003D325A">
      <w:pPr>
        <w:pStyle w:val="a3"/>
        <w:ind w:firstLine="709"/>
        <w:jc w:val="both"/>
        <w:rPr>
          <w:rFonts w:ascii="Times New Roman" w:hAnsi="Times New Roman"/>
          <w:sz w:val="28"/>
          <w:szCs w:val="28"/>
          <w:lang w:val="kk-KZ"/>
        </w:rPr>
      </w:pPr>
      <w:r w:rsidRPr="004D54EB">
        <w:rPr>
          <w:rFonts w:ascii="Times New Roman" w:hAnsi="Times New Roman"/>
          <w:sz w:val="28"/>
          <w:szCs w:val="28"/>
          <w:lang w:val="kk-KZ"/>
        </w:rPr>
        <w:t xml:space="preserve">Аналогичная работа проводится   руководителями управлений, отделов и таможенных постов с  личным составом вверенных подразделений, с обязательным отражением результатов бесед в специально  заведеных журналах профилактических бесед. </w:t>
      </w:r>
    </w:p>
    <w:p w:rsidR="003D325A" w:rsidRPr="004D54EB" w:rsidRDefault="003D325A" w:rsidP="003D325A">
      <w:pPr>
        <w:pStyle w:val="a3"/>
        <w:ind w:firstLine="709"/>
        <w:jc w:val="both"/>
        <w:rPr>
          <w:rFonts w:ascii="Times New Roman" w:hAnsi="Times New Roman"/>
          <w:sz w:val="28"/>
          <w:szCs w:val="28"/>
          <w:lang w:val="kk-KZ"/>
        </w:rPr>
      </w:pPr>
      <w:r w:rsidRPr="004D54EB">
        <w:rPr>
          <w:rFonts w:ascii="Times New Roman" w:hAnsi="Times New Roman"/>
          <w:sz w:val="28"/>
          <w:szCs w:val="28"/>
          <w:lang w:val="kk-KZ"/>
        </w:rPr>
        <w:t xml:space="preserve">Широко используются и другие виды профилактических мероприятий: технические учебы, семинары-совещания, «круглые столы», консультативные советы, в т.ч. проводимые с привлечением общественности (участники внешнеэкономической деятельности, налогоплательщики, представители партии «Нұр-Отан», совета ветеранов  Департамента). </w:t>
      </w:r>
    </w:p>
    <w:p w:rsidR="003D325A" w:rsidRPr="004D54EB" w:rsidRDefault="003D325A" w:rsidP="003D325A">
      <w:pPr>
        <w:pStyle w:val="a3"/>
        <w:ind w:firstLine="709"/>
        <w:jc w:val="both"/>
        <w:rPr>
          <w:rFonts w:ascii="Times New Roman" w:hAnsi="Times New Roman"/>
          <w:sz w:val="28"/>
          <w:szCs w:val="28"/>
        </w:rPr>
      </w:pPr>
      <w:r w:rsidRPr="004D54EB">
        <w:rPr>
          <w:rFonts w:ascii="Times New Roman" w:hAnsi="Times New Roman"/>
          <w:sz w:val="28"/>
          <w:szCs w:val="28"/>
          <w:lang w:val="kk-KZ"/>
        </w:rPr>
        <w:t>К примеру в</w:t>
      </w:r>
      <w:r w:rsidRPr="004D54EB">
        <w:rPr>
          <w:rFonts w:ascii="Times New Roman" w:hAnsi="Times New Roman"/>
          <w:sz w:val="28"/>
          <w:szCs w:val="28"/>
        </w:rPr>
        <w:t xml:space="preserve">  </w:t>
      </w:r>
      <w:r w:rsidRPr="004D54EB">
        <w:rPr>
          <w:rFonts w:ascii="Times New Roman" w:hAnsi="Times New Roman"/>
          <w:sz w:val="28"/>
          <w:szCs w:val="28"/>
          <w:lang w:val="kk-KZ"/>
        </w:rPr>
        <w:t>феврале  2016 года с участием  заместителя руководителя</w:t>
      </w:r>
      <w:r w:rsidRPr="004D54EB">
        <w:rPr>
          <w:rFonts w:ascii="Times New Roman" w:hAnsi="Times New Roman"/>
          <w:b/>
          <w:sz w:val="28"/>
          <w:szCs w:val="28"/>
          <w:lang w:val="kk-KZ"/>
        </w:rPr>
        <w:t xml:space="preserve"> </w:t>
      </w:r>
      <w:r w:rsidRPr="004D54EB">
        <w:rPr>
          <w:rFonts w:ascii="Times New Roman" w:hAnsi="Times New Roman"/>
          <w:sz w:val="28"/>
          <w:szCs w:val="28"/>
        </w:rPr>
        <w:t>Департамента Министерства по делам</w:t>
      </w:r>
      <w:r w:rsidRPr="004D54EB">
        <w:rPr>
          <w:rFonts w:ascii="Times New Roman" w:hAnsi="Times New Roman"/>
          <w:sz w:val="28"/>
          <w:szCs w:val="28"/>
          <w:lang w:val="kk-KZ"/>
        </w:rPr>
        <w:t xml:space="preserve"> </w:t>
      </w:r>
      <w:r w:rsidRPr="004D54EB">
        <w:rPr>
          <w:rFonts w:ascii="Times New Roman" w:hAnsi="Times New Roman"/>
          <w:sz w:val="28"/>
          <w:szCs w:val="28"/>
        </w:rPr>
        <w:t>государственной службы по Актюбинской области</w:t>
      </w:r>
      <w:r w:rsidRPr="004D54EB">
        <w:rPr>
          <w:rFonts w:ascii="Times New Roman" w:hAnsi="Times New Roman"/>
          <w:sz w:val="28"/>
          <w:szCs w:val="28"/>
          <w:lang w:val="kk-KZ"/>
        </w:rPr>
        <w:t xml:space="preserve"> - Бисенова Р.Т. и заместителя руководителя Департамента Национального бюро по противодействию коррупции (антикоррупционной службы) по Актюбинской области – Кабылбекова К.К., представителей прокуратуры и Палаты предпринимателей «Атамекен» проведен «круглый стол» на тему </w:t>
      </w:r>
      <w:r w:rsidRPr="004D54EB">
        <w:rPr>
          <w:rFonts w:ascii="Times New Roman" w:hAnsi="Times New Roman"/>
          <w:sz w:val="28"/>
          <w:szCs w:val="28"/>
        </w:rPr>
        <w:t>«Об изменениях в</w:t>
      </w:r>
      <w:r w:rsidRPr="004D54EB">
        <w:rPr>
          <w:rFonts w:ascii="Times New Roman" w:hAnsi="Times New Roman"/>
          <w:sz w:val="28"/>
          <w:szCs w:val="28"/>
          <w:lang w:val="kk-KZ"/>
        </w:rPr>
        <w:t xml:space="preserve"> законодательства о</w:t>
      </w:r>
      <w:r w:rsidRPr="004D54EB">
        <w:rPr>
          <w:rFonts w:ascii="Times New Roman" w:hAnsi="Times New Roman"/>
          <w:sz w:val="28"/>
          <w:szCs w:val="28"/>
        </w:rPr>
        <w:t xml:space="preserve"> </w:t>
      </w:r>
      <w:r w:rsidRPr="004D54EB">
        <w:rPr>
          <w:rFonts w:ascii="Times New Roman" w:hAnsi="Times New Roman"/>
          <w:sz w:val="28"/>
          <w:szCs w:val="28"/>
          <w:lang w:val="kk-KZ"/>
        </w:rPr>
        <w:t>прохождении государственной службы,</w:t>
      </w:r>
      <w:r w:rsidRPr="004D54EB">
        <w:rPr>
          <w:rFonts w:ascii="Times New Roman" w:hAnsi="Times New Roman"/>
          <w:sz w:val="28"/>
          <w:szCs w:val="28"/>
        </w:rPr>
        <w:t xml:space="preserve"> </w:t>
      </w:r>
      <w:r w:rsidRPr="004D54EB">
        <w:rPr>
          <w:rFonts w:ascii="Times New Roman" w:hAnsi="Times New Roman"/>
          <w:sz w:val="28"/>
          <w:szCs w:val="28"/>
          <w:lang w:val="kk-KZ"/>
        </w:rPr>
        <w:t>о противодействии коррупции и Этического кодекса кодекса государственных служащих Республики Казахстан</w:t>
      </w:r>
      <w:r w:rsidRPr="004D54EB">
        <w:rPr>
          <w:rFonts w:ascii="Times New Roman" w:hAnsi="Times New Roman"/>
          <w:sz w:val="28"/>
          <w:szCs w:val="28"/>
        </w:rPr>
        <w:t>»</w:t>
      </w:r>
      <w:r w:rsidRPr="004D54EB">
        <w:rPr>
          <w:rFonts w:ascii="Times New Roman" w:hAnsi="Times New Roman"/>
          <w:sz w:val="28"/>
          <w:szCs w:val="28"/>
          <w:lang w:val="kk-KZ"/>
        </w:rPr>
        <w:t>.</w:t>
      </w:r>
    </w:p>
    <w:p w:rsidR="003D325A" w:rsidRPr="004D54EB" w:rsidRDefault="003D325A" w:rsidP="003D325A">
      <w:pPr>
        <w:pStyle w:val="a3"/>
        <w:ind w:firstLine="709"/>
        <w:jc w:val="both"/>
        <w:rPr>
          <w:rFonts w:ascii="Times New Roman" w:hAnsi="Times New Roman"/>
          <w:sz w:val="28"/>
          <w:szCs w:val="28"/>
          <w:lang w:val="kk-KZ"/>
        </w:rPr>
      </w:pPr>
      <w:r w:rsidRPr="004D54EB">
        <w:rPr>
          <w:rFonts w:ascii="Times New Roman" w:hAnsi="Times New Roman"/>
          <w:sz w:val="28"/>
          <w:szCs w:val="28"/>
        </w:rPr>
        <w:t xml:space="preserve">Во всех  подразделениях области проводятся технические занятия по изучению законодательных и иных нормативных правовых актов, по темам профилактики коррупционных правонарушений и преступлений. </w:t>
      </w:r>
    </w:p>
    <w:p w:rsidR="003D325A" w:rsidRPr="004D54EB" w:rsidRDefault="003D325A" w:rsidP="003D325A">
      <w:pPr>
        <w:pStyle w:val="a3"/>
        <w:ind w:firstLine="709"/>
        <w:jc w:val="both"/>
        <w:rPr>
          <w:rFonts w:ascii="Times New Roman" w:hAnsi="Times New Roman"/>
          <w:sz w:val="28"/>
          <w:szCs w:val="28"/>
          <w:lang w:val="kk-KZ"/>
        </w:rPr>
      </w:pPr>
      <w:r w:rsidRPr="004D54EB">
        <w:rPr>
          <w:rFonts w:ascii="Times New Roman" w:hAnsi="Times New Roman"/>
          <w:sz w:val="28"/>
          <w:szCs w:val="28"/>
          <w:lang w:val="kk-KZ"/>
        </w:rPr>
        <w:t>До сотрудников Департамента периодически доводятся факты коррупционных правонарушений допущенных не только должностными лицами ДГД, но и других территориальных подразделений КГД.</w:t>
      </w:r>
    </w:p>
    <w:p w:rsidR="003D325A" w:rsidRPr="004D54EB" w:rsidRDefault="003D325A" w:rsidP="003D325A">
      <w:pPr>
        <w:pStyle w:val="a3"/>
        <w:ind w:firstLine="709"/>
        <w:jc w:val="both"/>
        <w:rPr>
          <w:rFonts w:ascii="Times New Roman" w:hAnsi="Times New Roman"/>
          <w:sz w:val="28"/>
          <w:szCs w:val="28"/>
        </w:rPr>
      </w:pPr>
      <w:r w:rsidRPr="004D54EB">
        <w:rPr>
          <w:rFonts w:ascii="Times New Roman" w:hAnsi="Times New Roman"/>
          <w:sz w:val="28"/>
          <w:szCs w:val="28"/>
        </w:rPr>
        <w:t>Одним из доступных способов обращения населения на незаконные действия сотрудников и работников органов государственных доходов остается «телефон доверия». «Телефон доверия» Департамента с номером 21-08-89 установлен в дежурной части, где прием заявлений и сообщений ведется в круглосуточном режиме.</w:t>
      </w:r>
    </w:p>
    <w:p w:rsidR="003D325A" w:rsidRPr="004D54EB" w:rsidRDefault="003D325A" w:rsidP="003D325A">
      <w:pPr>
        <w:spacing w:after="0" w:line="240" w:lineRule="auto"/>
        <w:ind w:firstLine="709"/>
        <w:jc w:val="both"/>
        <w:rPr>
          <w:rFonts w:ascii="Times New Roman" w:hAnsi="Times New Roman"/>
          <w:sz w:val="28"/>
          <w:szCs w:val="28"/>
        </w:rPr>
      </w:pPr>
      <w:r w:rsidRPr="004D54EB">
        <w:rPr>
          <w:rFonts w:ascii="Times New Roman" w:hAnsi="Times New Roman"/>
          <w:sz w:val="28"/>
          <w:szCs w:val="28"/>
        </w:rPr>
        <w:t xml:space="preserve"> Для сведения населения периодически  размещается  информация о возможности обращения по фактам неправомерных действий сотрудников и работников органов государственных доходов по указанному «телефону доверия». В декабре 2015 года на центральных улицах города </w:t>
      </w:r>
      <w:proofErr w:type="spellStart"/>
      <w:r w:rsidRPr="004D54EB">
        <w:rPr>
          <w:rFonts w:ascii="Times New Roman" w:hAnsi="Times New Roman"/>
          <w:sz w:val="28"/>
          <w:szCs w:val="28"/>
        </w:rPr>
        <w:t>Актобе</w:t>
      </w:r>
      <w:proofErr w:type="spellEnd"/>
      <w:r w:rsidRPr="004D54EB">
        <w:rPr>
          <w:rFonts w:ascii="Times New Roman" w:hAnsi="Times New Roman"/>
          <w:sz w:val="28"/>
          <w:szCs w:val="28"/>
        </w:rPr>
        <w:t xml:space="preserve"> размещен баннер, а на </w:t>
      </w:r>
      <w:r w:rsidRPr="004D54EB">
        <w:rPr>
          <w:rFonts w:ascii="Times New Roman" w:hAnsi="Times New Roman"/>
          <w:sz w:val="28"/>
          <w:szCs w:val="28"/>
          <w:lang w:val="en-US"/>
        </w:rPr>
        <w:t>LCD</w:t>
      </w:r>
      <w:r w:rsidRPr="004D54EB">
        <w:rPr>
          <w:rFonts w:ascii="Times New Roman" w:hAnsi="Times New Roman"/>
          <w:sz w:val="28"/>
          <w:szCs w:val="28"/>
        </w:rPr>
        <w:t xml:space="preserve"> экранах прокручивался </w:t>
      </w:r>
      <w:proofErr w:type="spellStart"/>
      <w:r w:rsidRPr="004D54EB">
        <w:rPr>
          <w:rFonts w:ascii="Times New Roman" w:hAnsi="Times New Roman"/>
          <w:sz w:val="28"/>
          <w:szCs w:val="28"/>
        </w:rPr>
        <w:t>видеролик</w:t>
      </w:r>
      <w:proofErr w:type="spellEnd"/>
      <w:r w:rsidRPr="004D54EB">
        <w:rPr>
          <w:rFonts w:ascii="Times New Roman" w:hAnsi="Times New Roman"/>
          <w:sz w:val="28"/>
          <w:szCs w:val="28"/>
        </w:rPr>
        <w:t xml:space="preserve"> на </w:t>
      </w:r>
      <w:proofErr w:type="spellStart"/>
      <w:r w:rsidRPr="004D54EB">
        <w:rPr>
          <w:rFonts w:ascii="Times New Roman" w:hAnsi="Times New Roman"/>
          <w:sz w:val="28"/>
          <w:szCs w:val="28"/>
        </w:rPr>
        <w:t>антикоррупционную</w:t>
      </w:r>
      <w:proofErr w:type="spellEnd"/>
      <w:r w:rsidRPr="004D54EB">
        <w:rPr>
          <w:rFonts w:ascii="Times New Roman" w:hAnsi="Times New Roman"/>
          <w:sz w:val="28"/>
          <w:szCs w:val="28"/>
        </w:rPr>
        <w:t xml:space="preserve"> тематику с указанием номера «телефона доверия» Департамента.  </w:t>
      </w:r>
    </w:p>
    <w:p w:rsidR="003D325A" w:rsidRPr="004D54EB" w:rsidRDefault="003D325A" w:rsidP="003D325A">
      <w:pPr>
        <w:spacing w:after="0" w:line="240" w:lineRule="auto"/>
        <w:ind w:firstLine="709"/>
        <w:jc w:val="both"/>
        <w:rPr>
          <w:rFonts w:ascii="Times New Roman" w:hAnsi="Times New Roman"/>
          <w:sz w:val="28"/>
          <w:szCs w:val="28"/>
          <w:lang w:val="kk-KZ"/>
        </w:rPr>
      </w:pPr>
      <w:r w:rsidRPr="004D54EB">
        <w:rPr>
          <w:rFonts w:ascii="Times New Roman" w:hAnsi="Times New Roman"/>
          <w:sz w:val="28"/>
          <w:szCs w:val="28"/>
        </w:rPr>
        <w:t xml:space="preserve">На сайте </w:t>
      </w:r>
      <w:hyperlink r:id="rId5" w:history="1">
        <w:r w:rsidRPr="004D54EB">
          <w:rPr>
            <w:rStyle w:val="a5"/>
            <w:rFonts w:ascii="Times New Roman" w:hAnsi="Times New Roman"/>
            <w:sz w:val="28"/>
            <w:szCs w:val="28"/>
            <w:lang w:val="en-US"/>
          </w:rPr>
          <w:t>www</w:t>
        </w:r>
        <w:r w:rsidRPr="004D54EB">
          <w:rPr>
            <w:rStyle w:val="a5"/>
            <w:rFonts w:ascii="Times New Roman" w:hAnsi="Times New Roman"/>
            <w:sz w:val="28"/>
            <w:szCs w:val="28"/>
          </w:rPr>
          <w:t>.</w:t>
        </w:r>
        <w:r w:rsidRPr="004D54EB">
          <w:rPr>
            <w:rStyle w:val="a5"/>
            <w:rFonts w:ascii="Times New Roman" w:hAnsi="Times New Roman"/>
            <w:sz w:val="28"/>
            <w:szCs w:val="28"/>
            <w:lang w:val="en-US"/>
          </w:rPr>
          <w:t>kgd</w:t>
        </w:r>
        <w:r w:rsidRPr="004D54EB">
          <w:rPr>
            <w:rStyle w:val="a5"/>
            <w:rFonts w:ascii="Times New Roman" w:hAnsi="Times New Roman"/>
            <w:sz w:val="28"/>
            <w:szCs w:val="28"/>
          </w:rPr>
          <w:t>.</w:t>
        </w:r>
        <w:r w:rsidRPr="004D54EB">
          <w:rPr>
            <w:rStyle w:val="a5"/>
            <w:rFonts w:ascii="Times New Roman" w:hAnsi="Times New Roman"/>
            <w:sz w:val="28"/>
            <w:szCs w:val="28"/>
            <w:lang w:val="en-US"/>
          </w:rPr>
          <w:t>kz</w:t>
        </w:r>
      </w:hyperlink>
      <w:r w:rsidRPr="004D54EB">
        <w:rPr>
          <w:rFonts w:ascii="Times New Roman" w:hAnsi="Times New Roman"/>
          <w:sz w:val="28"/>
          <w:szCs w:val="28"/>
        </w:rPr>
        <w:t xml:space="preserve"> создан раздел Актюбинского региона, создана страница на  </w:t>
      </w:r>
      <w:hyperlink r:id="rId6" w:history="1">
        <w:r w:rsidRPr="004D54EB">
          <w:rPr>
            <w:rStyle w:val="a5"/>
            <w:rFonts w:ascii="Times New Roman" w:hAnsi="Times New Roman"/>
            <w:sz w:val="28"/>
            <w:szCs w:val="28"/>
            <w:lang w:val="en-US"/>
          </w:rPr>
          <w:t>www</w:t>
        </w:r>
        <w:r w:rsidRPr="004D54EB">
          <w:rPr>
            <w:rStyle w:val="a5"/>
            <w:rFonts w:ascii="Times New Roman" w:hAnsi="Times New Roman"/>
            <w:sz w:val="28"/>
            <w:szCs w:val="28"/>
          </w:rPr>
          <w:t>.</w:t>
        </w:r>
        <w:r w:rsidRPr="004D54EB">
          <w:rPr>
            <w:rStyle w:val="a5"/>
            <w:rFonts w:ascii="Times New Roman" w:hAnsi="Times New Roman"/>
            <w:sz w:val="28"/>
            <w:szCs w:val="28"/>
            <w:lang w:val="en-US"/>
          </w:rPr>
          <w:t>fecebook</w:t>
        </w:r>
        <w:r w:rsidRPr="004D54EB">
          <w:rPr>
            <w:rStyle w:val="a5"/>
            <w:rFonts w:ascii="Times New Roman" w:hAnsi="Times New Roman"/>
            <w:sz w:val="28"/>
            <w:szCs w:val="28"/>
          </w:rPr>
          <w:t>.</w:t>
        </w:r>
        <w:r w:rsidRPr="004D54EB">
          <w:rPr>
            <w:rStyle w:val="a5"/>
            <w:rFonts w:ascii="Times New Roman" w:hAnsi="Times New Roman"/>
            <w:sz w:val="28"/>
            <w:szCs w:val="28"/>
            <w:lang w:val="en-US"/>
          </w:rPr>
          <w:t>com</w:t>
        </w:r>
      </w:hyperlink>
      <w:r w:rsidRPr="004D54EB">
        <w:rPr>
          <w:rFonts w:ascii="Times New Roman" w:hAnsi="Times New Roman"/>
          <w:sz w:val="28"/>
          <w:szCs w:val="28"/>
        </w:rPr>
        <w:t xml:space="preserve">. На указанном </w:t>
      </w:r>
      <w:r w:rsidRPr="004D54EB">
        <w:rPr>
          <w:rFonts w:ascii="Times New Roman" w:hAnsi="Times New Roman"/>
          <w:sz w:val="28"/>
          <w:szCs w:val="28"/>
          <w:lang w:val="en-US"/>
        </w:rPr>
        <w:t>web</w:t>
      </w:r>
      <w:r w:rsidRPr="004D54EB">
        <w:rPr>
          <w:rFonts w:ascii="Times New Roman" w:hAnsi="Times New Roman"/>
          <w:sz w:val="28"/>
          <w:szCs w:val="28"/>
        </w:rPr>
        <w:t>-сайте и странице, по мере необходимости, в доступной для населения форме, размещается информация разъяснительного характера, в т.ч. и правовая</w:t>
      </w:r>
      <w:r w:rsidRPr="004D54EB">
        <w:rPr>
          <w:rFonts w:ascii="Times New Roman" w:hAnsi="Times New Roman"/>
          <w:sz w:val="28"/>
          <w:szCs w:val="28"/>
          <w:lang w:val="kk-KZ"/>
        </w:rPr>
        <w:t>.</w:t>
      </w:r>
    </w:p>
    <w:p w:rsidR="003D325A" w:rsidRPr="004D54EB" w:rsidRDefault="003D325A" w:rsidP="003D325A">
      <w:pPr>
        <w:pStyle w:val="a3"/>
        <w:ind w:firstLine="709"/>
        <w:jc w:val="both"/>
        <w:rPr>
          <w:rFonts w:ascii="Times New Roman" w:hAnsi="Times New Roman"/>
          <w:sz w:val="28"/>
          <w:szCs w:val="28"/>
        </w:rPr>
      </w:pPr>
      <w:r w:rsidRPr="004D54EB">
        <w:rPr>
          <w:rFonts w:ascii="Times New Roman" w:hAnsi="Times New Roman"/>
          <w:sz w:val="28"/>
          <w:szCs w:val="28"/>
        </w:rPr>
        <w:t xml:space="preserve"> Департаментом на постоянной основе проводятся мероприятия по очищению собственных рядов от лиц, скомпрометировавших органы государственных доходов.</w:t>
      </w:r>
    </w:p>
    <w:p w:rsidR="003D325A" w:rsidRPr="004D54EB" w:rsidRDefault="003D325A" w:rsidP="003D325A">
      <w:pPr>
        <w:pStyle w:val="a3"/>
        <w:ind w:firstLine="709"/>
        <w:jc w:val="both"/>
        <w:rPr>
          <w:rFonts w:ascii="Times New Roman" w:hAnsi="Times New Roman"/>
          <w:sz w:val="28"/>
          <w:szCs w:val="28"/>
        </w:rPr>
      </w:pPr>
      <w:r w:rsidRPr="004D54EB">
        <w:rPr>
          <w:rFonts w:ascii="Times New Roman" w:hAnsi="Times New Roman"/>
          <w:sz w:val="28"/>
          <w:szCs w:val="28"/>
        </w:rPr>
        <w:t xml:space="preserve">За три месяца 2016 года привлечено к дисциплинарной ответственности  - 18 работников Департамента, в т.ч. за нарушение Этического кодекса </w:t>
      </w:r>
      <w:r w:rsidRPr="004D54EB">
        <w:rPr>
          <w:rFonts w:ascii="Times New Roman" w:hAnsi="Times New Roman"/>
          <w:sz w:val="28"/>
          <w:szCs w:val="28"/>
          <w:lang w:val="kk-KZ"/>
        </w:rPr>
        <w:t>государственных служащих</w:t>
      </w:r>
      <w:r w:rsidRPr="004D54EB">
        <w:rPr>
          <w:rFonts w:ascii="Times New Roman" w:hAnsi="Times New Roman"/>
          <w:sz w:val="28"/>
          <w:szCs w:val="28"/>
        </w:rPr>
        <w:t xml:space="preserve"> РК – 1 работник.</w:t>
      </w:r>
    </w:p>
    <w:p w:rsidR="003D325A" w:rsidRPr="004D54EB" w:rsidRDefault="003D325A" w:rsidP="003D325A">
      <w:pPr>
        <w:pStyle w:val="a3"/>
        <w:ind w:firstLine="708"/>
        <w:jc w:val="both"/>
        <w:rPr>
          <w:rFonts w:ascii="Times New Roman" w:hAnsi="Times New Roman"/>
          <w:sz w:val="28"/>
          <w:szCs w:val="28"/>
        </w:rPr>
      </w:pPr>
      <w:r w:rsidRPr="004D54EB">
        <w:rPr>
          <w:rFonts w:ascii="Times New Roman" w:hAnsi="Times New Roman"/>
          <w:sz w:val="28"/>
          <w:szCs w:val="28"/>
        </w:rPr>
        <w:t xml:space="preserve">В текущем году были определены основные рисковые должностные функции сотрудников и работников ДГД, связанные с таможенным и налоговым администрированием </w:t>
      </w:r>
      <w:r w:rsidRPr="004D54EB">
        <w:rPr>
          <w:rFonts w:ascii="Times New Roman" w:hAnsi="Times New Roman"/>
          <w:i/>
          <w:sz w:val="28"/>
          <w:szCs w:val="28"/>
        </w:rPr>
        <w:t>(таможенный и налоговый блок)</w:t>
      </w:r>
      <w:r w:rsidRPr="004D54EB">
        <w:rPr>
          <w:rFonts w:ascii="Times New Roman" w:hAnsi="Times New Roman"/>
          <w:sz w:val="28"/>
          <w:szCs w:val="28"/>
        </w:rPr>
        <w:t xml:space="preserve">, выявлением и  пресечением </w:t>
      </w:r>
      <w:r w:rsidRPr="004D54EB">
        <w:rPr>
          <w:rFonts w:ascii="Times New Roman" w:hAnsi="Times New Roman"/>
          <w:i/>
          <w:sz w:val="28"/>
          <w:szCs w:val="28"/>
        </w:rPr>
        <w:t>(СЭР)</w:t>
      </w:r>
      <w:r w:rsidRPr="004D54EB">
        <w:rPr>
          <w:rFonts w:ascii="Times New Roman" w:hAnsi="Times New Roman"/>
          <w:sz w:val="28"/>
          <w:szCs w:val="28"/>
        </w:rPr>
        <w:t xml:space="preserve"> деятельности </w:t>
      </w:r>
      <w:proofErr w:type="spellStart"/>
      <w:r w:rsidRPr="004D54EB">
        <w:rPr>
          <w:rFonts w:ascii="Times New Roman" w:hAnsi="Times New Roman"/>
          <w:sz w:val="28"/>
          <w:szCs w:val="28"/>
        </w:rPr>
        <w:t>лжепредпринимательства</w:t>
      </w:r>
      <w:proofErr w:type="spellEnd"/>
      <w:r w:rsidRPr="004D54EB">
        <w:rPr>
          <w:rFonts w:ascii="Times New Roman" w:hAnsi="Times New Roman"/>
          <w:sz w:val="28"/>
          <w:szCs w:val="28"/>
        </w:rPr>
        <w:t xml:space="preserve">. </w:t>
      </w:r>
    </w:p>
    <w:p w:rsidR="003D325A" w:rsidRPr="004D54EB" w:rsidRDefault="003D325A" w:rsidP="003D325A">
      <w:pPr>
        <w:pStyle w:val="a3"/>
        <w:ind w:firstLine="708"/>
        <w:jc w:val="both"/>
        <w:rPr>
          <w:rFonts w:ascii="Times New Roman" w:hAnsi="Times New Roman"/>
          <w:sz w:val="28"/>
          <w:szCs w:val="28"/>
        </w:rPr>
      </w:pPr>
      <w:r w:rsidRPr="004D54EB">
        <w:rPr>
          <w:rFonts w:ascii="Times New Roman" w:hAnsi="Times New Roman"/>
          <w:sz w:val="28"/>
          <w:szCs w:val="28"/>
        </w:rPr>
        <w:t xml:space="preserve"> В отношении должностных лиц Департамента в ЕРДР зарегистрировано 34 материала досудебных расследований, из которых выявлено собственными силами УВБ ДГД – 20 материалов, другими правоохранительными органами – 14.  Из общего количество материалов досудебного расследования  зарегистрировано в отношении работников налогового блока - 20 дел, в отношении сотрудников СЭР - 7 дел и работников таможенного блока - 6 дел. 1 материал зарегистрирован в отношении неустановленного лица.</w:t>
      </w:r>
    </w:p>
    <w:p w:rsidR="003D325A" w:rsidRPr="004D54EB" w:rsidRDefault="003D325A" w:rsidP="003D325A">
      <w:pPr>
        <w:pStyle w:val="a3"/>
        <w:ind w:firstLine="708"/>
        <w:jc w:val="both"/>
        <w:rPr>
          <w:rFonts w:ascii="Times New Roman" w:hAnsi="Times New Roman"/>
          <w:i/>
          <w:sz w:val="28"/>
          <w:szCs w:val="28"/>
        </w:rPr>
      </w:pPr>
      <w:r w:rsidRPr="004D54EB">
        <w:rPr>
          <w:rFonts w:ascii="Times New Roman" w:hAnsi="Times New Roman"/>
          <w:sz w:val="28"/>
          <w:szCs w:val="28"/>
        </w:rPr>
        <w:t xml:space="preserve"> Вышеуказанные уголовные правонарушения связаны с нарушением </w:t>
      </w:r>
      <w:proofErr w:type="spellStart"/>
      <w:r w:rsidRPr="004D54EB">
        <w:rPr>
          <w:rFonts w:ascii="Times New Roman" w:hAnsi="Times New Roman"/>
          <w:sz w:val="28"/>
          <w:szCs w:val="28"/>
        </w:rPr>
        <w:t>антикоррупционного</w:t>
      </w:r>
      <w:proofErr w:type="spellEnd"/>
      <w:r w:rsidRPr="004D54EB">
        <w:rPr>
          <w:rFonts w:ascii="Times New Roman" w:hAnsi="Times New Roman"/>
          <w:sz w:val="28"/>
          <w:szCs w:val="28"/>
        </w:rPr>
        <w:t xml:space="preserve"> законодательства Республики Казахстан, а именно: </w:t>
      </w:r>
      <w:r w:rsidRPr="004D54EB">
        <w:rPr>
          <w:rFonts w:ascii="Times New Roman" w:hAnsi="Times New Roman"/>
          <w:sz w:val="28"/>
          <w:szCs w:val="28"/>
        </w:rPr>
        <w:br/>
        <w:t>с получением взятки (</w:t>
      </w:r>
      <w:r w:rsidRPr="004D54EB">
        <w:rPr>
          <w:rFonts w:ascii="Times New Roman" w:hAnsi="Times New Roman"/>
          <w:i/>
          <w:sz w:val="28"/>
          <w:szCs w:val="28"/>
        </w:rPr>
        <w:t>3 факта</w:t>
      </w:r>
      <w:r w:rsidRPr="004D54EB">
        <w:rPr>
          <w:rFonts w:ascii="Times New Roman" w:hAnsi="Times New Roman"/>
          <w:sz w:val="28"/>
          <w:szCs w:val="28"/>
        </w:rPr>
        <w:t xml:space="preserve">), со злоупотреблением должностными полномочиями </w:t>
      </w:r>
      <w:r w:rsidRPr="004D54EB">
        <w:rPr>
          <w:rFonts w:ascii="Times New Roman" w:hAnsi="Times New Roman"/>
          <w:i/>
          <w:sz w:val="28"/>
          <w:szCs w:val="28"/>
        </w:rPr>
        <w:t xml:space="preserve">(13 фактов), </w:t>
      </w:r>
      <w:r w:rsidRPr="004D54EB">
        <w:rPr>
          <w:rFonts w:ascii="Times New Roman" w:hAnsi="Times New Roman"/>
          <w:sz w:val="28"/>
          <w:szCs w:val="28"/>
        </w:rPr>
        <w:t>превышением власти</w:t>
      </w:r>
      <w:r w:rsidRPr="004D54EB">
        <w:rPr>
          <w:rFonts w:ascii="Times New Roman" w:hAnsi="Times New Roman"/>
          <w:i/>
          <w:sz w:val="28"/>
          <w:szCs w:val="28"/>
        </w:rPr>
        <w:t xml:space="preserve"> (2 факта), </w:t>
      </w:r>
      <w:r w:rsidRPr="004D54EB">
        <w:rPr>
          <w:rFonts w:ascii="Times New Roman" w:hAnsi="Times New Roman"/>
          <w:sz w:val="28"/>
          <w:szCs w:val="28"/>
        </w:rPr>
        <w:t xml:space="preserve">совершением служебного подлога </w:t>
      </w:r>
      <w:r w:rsidRPr="004D54EB">
        <w:rPr>
          <w:rFonts w:ascii="Times New Roman" w:hAnsi="Times New Roman"/>
          <w:i/>
          <w:sz w:val="28"/>
          <w:szCs w:val="28"/>
        </w:rPr>
        <w:t xml:space="preserve">(9 фактов), </w:t>
      </w:r>
      <w:r w:rsidRPr="004D54EB">
        <w:rPr>
          <w:rFonts w:ascii="Times New Roman" w:hAnsi="Times New Roman"/>
          <w:sz w:val="28"/>
          <w:szCs w:val="28"/>
        </w:rPr>
        <w:t xml:space="preserve">дача взятки </w:t>
      </w:r>
      <w:r w:rsidRPr="004D54EB">
        <w:rPr>
          <w:rFonts w:ascii="Times New Roman" w:hAnsi="Times New Roman"/>
          <w:i/>
          <w:sz w:val="28"/>
          <w:szCs w:val="28"/>
        </w:rPr>
        <w:t xml:space="preserve">(1 факт), </w:t>
      </w:r>
      <w:r w:rsidRPr="004D54EB">
        <w:rPr>
          <w:rFonts w:ascii="Times New Roman" w:hAnsi="Times New Roman"/>
          <w:sz w:val="28"/>
          <w:szCs w:val="28"/>
        </w:rPr>
        <w:t>халатностью</w:t>
      </w:r>
      <w:r w:rsidRPr="004D54EB">
        <w:rPr>
          <w:rFonts w:ascii="Times New Roman" w:hAnsi="Times New Roman"/>
          <w:i/>
          <w:sz w:val="28"/>
          <w:szCs w:val="28"/>
        </w:rPr>
        <w:t xml:space="preserve"> (3 факта), </w:t>
      </w:r>
      <w:proofErr w:type="spellStart"/>
      <w:r w:rsidRPr="004D54EB">
        <w:rPr>
          <w:rFonts w:ascii="Times New Roman" w:hAnsi="Times New Roman"/>
          <w:sz w:val="28"/>
          <w:szCs w:val="28"/>
        </w:rPr>
        <w:t>лжепредпринимательством</w:t>
      </w:r>
      <w:proofErr w:type="spellEnd"/>
      <w:r w:rsidRPr="004D54EB">
        <w:rPr>
          <w:rFonts w:ascii="Times New Roman" w:hAnsi="Times New Roman"/>
          <w:i/>
          <w:sz w:val="28"/>
          <w:szCs w:val="28"/>
        </w:rPr>
        <w:t xml:space="preserve"> </w:t>
      </w:r>
      <w:proofErr w:type="gramStart"/>
      <w:r w:rsidRPr="004D54EB">
        <w:rPr>
          <w:rFonts w:ascii="Times New Roman" w:hAnsi="Times New Roman"/>
          <w:i/>
          <w:sz w:val="28"/>
          <w:szCs w:val="28"/>
        </w:rPr>
        <w:t xml:space="preserve">( </w:t>
      </w:r>
      <w:proofErr w:type="gramEnd"/>
      <w:r w:rsidRPr="004D54EB">
        <w:rPr>
          <w:rFonts w:ascii="Times New Roman" w:hAnsi="Times New Roman"/>
          <w:i/>
          <w:sz w:val="28"/>
          <w:szCs w:val="28"/>
        </w:rPr>
        <w:t>2 факта)</w:t>
      </w:r>
      <w:r w:rsidRPr="004D54EB">
        <w:rPr>
          <w:rFonts w:ascii="Times New Roman" w:hAnsi="Times New Roman"/>
          <w:sz w:val="28"/>
          <w:szCs w:val="28"/>
        </w:rPr>
        <w:t xml:space="preserve"> и бездействием по службе</w:t>
      </w:r>
      <w:r w:rsidRPr="004D54EB">
        <w:rPr>
          <w:rFonts w:ascii="Times New Roman" w:hAnsi="Times New Roman"/>
          <w:i/>
          <w:sz w:val="28"/>
          <w:szCs w:val="28"/>
        </w:rPr>
        <w:t xml:space="preserve"> (1 факт).</w:t>
      </w:r>
    </w:p>
    <w:p w:rsidR="003D325A" w:rsidRPr="004D54EB" w:rsidRDefault="003D325A" w:rsidP="003D325A">
      <w:pPr>
        <w:pStyle w:val="a3"/>
        <w:ind w:firstLine="708"/>
        <w:jc w:val="both"/>
        <w:rPr>
          <w:rFonts w:ascii="Times New Roman" w:hAnsi="Times New Roman"/>
          <w:sz w:val="28"/>
          <w:szCs w:val="28"/>
        </w:rPr>
      </w:pPr>
      <w:r w:rsidRPr="004D54EB">
        <w:rPr>
          <w:rFonts w:ascii="Times New Roman" w:hAnsi="Times New Roman"/>
          <w:sz w:val="28"/>
          <w:szCs w:val="28"/>
        </w:rPr>
        <w:t xml:space="preserve">Проведенная подразделением ВБ оперативная работа, позволила вскрыть признаки возможного покровительства со стороны должностных лиц налогового блока ДГД отдельным компаниям, имеющих все составляющие </w:t>
      </w:r>
      <w:proofErr w:type="spellStart"/>
      <w:r w:rsidRPr="004D54EB">
        <w:rPr>
          <w:rFonts w:ascii="Times New Roman" w:hAnsi="Times New Roman"/>
          <w:sz w:val="28"/>
          <w:szCs w:val="28"/>
        </w:rPr>
        <w:t>лжепредпринимательства</w:t>
      </w:r>
      <w:proofErr w:type="spellEnd"/>
      <w:r w:rsidRPr="004D54EB">
        <w:rPr>
          <w:rFonts w:ascii="Times New Roman" w:hAnsi="Times New Roman"/>
          <w:sz w:val="28"/>
          <w:szCs w:val="28"/>
        </w:rPr>
        <w:t>.</w:t>
      </w:r>
    </w:p>
    <w:p w:rsidR="003D325A" w:rsidRPr="004D54EB" w:rsidRDefault="003D325A" w:rsidP="003D325A">
      <w:pPr>
        <w:pStyle w:val="a3"/>
        <w:ind w:firstLine="708"/>
        <w:jc w:val="both"/>
        <w:rPr>
          <w:rFonts w:ascii="Times New Roman" w:hAnsi="Times New Roman"/>
          <w:sz w:val="28"/>
          <w:szCs w:val="28"/>
        </w:rPr>
      </w:pPr>
      <w:r w:rsidRPr="004D54EB">
        <w:rPr>
          <w:rFonts w:ascii="Times New Roman" w:hAnsi="Times New Roman"/>
          <w:sz w:val="28"/>
          <w:szCs w:val="28"/>
        </w:rPr>
        <w:t xml:space="preserve">Например, в рамках </w:t>
      </w:r>
      <w:proofErr w:type="gramStart"/>
      <w:r w:rsidRPr="004D54EB">
        <w:rPr>
          <w:rFonts w:ascii="Times New Roman" w:hAnsi="Times New Roman"/>
          <w:sz w:val="28"/>
          <w:szCs w:val="28"/>
        </w:rPr>
        <w:t>изучения обстоятельств добровольной ликвидации ряда предприятий налоговой</w:t>
      </w:r>
      <w:proofErr w:type="gramEnd"/>
      <w:r w:rsidRPr="004D54EB">
        <w:rPr>
          <w:rFonts w:ascii="Times New Roman" w:hAnsi="Times New Roman"/>
          <w:sz w:val="28"/>
          <w:szCs w:val="28"/>
        </w:rPr>
        <w:t xml:space="preserve"> службой ДГД, подразделением ВБ Департамента вскрыта схема оказания покровительства работниками налоговой службы в виде проведения упрощенной налоговой проверки и быстрой ликвидации «отработанных» </w:t>
      </w:r>
      <w:proofErr w:type="spellStart"/>
      <w:r w:rsidRPr="004D54EB">
        <w:rPr>
          <w:rFonts w:ascii="Times New Roman" w:hAnsi="Times New Roman"/>
          <w:sz w:val="28"/>
          <w:szCs w:val="28"/>
        </w:rPr>
        <w:t>лжепредприятий</w:t>
      </w:r>
      <w:proofErr w:type="spellEnd"/>
      <w:r w:rsidRPr="004D54EB">
        <w:rPr>
          <w:rFonts w:ascii="Times New Roman" w:hAnsi="Times New Roman"/>
          <w:sz w:val="28"/>
          <w:szCs w:val="28"/>
        </w:rPr>
        <w:t xml:space="preserve">.   </w:t>
      </w:r>
    </w:p>
    <w:p w:rsidR="003D325A" w:rsidRPr="004D54EB" w:rsidRDefault="003D325A" w:rsidP="003D325A">
      <w:pPr>
        <w:spacing w:after="0" w:line="240" w:lineRule="auto"/>
        <w:ind w:firstLine="709"/>
        <w:jc w:val="both"/>
        <w:rPr>
          <w:rFonts w:ascii="Times New Roman" w:hAnsi="Times New Roman"/>
          <w:sz w:val="28"/>
          <w:szCs w:val="28"/>
        </w:rPr>
      </w:pPr>
      <w:r w:rsidRPr="004D54EB">
        <w:rPr>
          <w:rFonts w:ascii="Times New Roman" w:hAnsi="Times New Roman"/>
          <w:sz w:val="28"/>
          <w:szCs w:val="28"/>
        </w:rPr>
        <w:t xml:space="preserve">В целях борьбы с </w:t>
      </w:r>
      <w:proofErr w:type="spellStart"/>
      <w:r w:rsidRPr="004D54EB">
        <w:rPr>
          <w:rFonts w:ascii="Times New Roman" w:hAnsi="Times New Roman"/>
          <w:sz w:val="28"/>
          <w:szCs w:val="28"/>
        </w:rPr>
        <w:t>лжепредпринимательством</w:t>
      </w:r>
      <w:proofErr w:type="spellEnd"/>
      <w:r w:rsidRPr="004D54EB">
        <w:rPr>
          <w:rFonts w:ascii="Times New Roman" w:hAnsi="Times New Roman"/>
          <w:sz w:val="28"/>
          <w:szCs w:val="28"/>
        </w:rPr>
        <w:t xml:space="preserve">  и выявлением лиц, оказывающим им содействие, из числа сотрудников Департамента, подразделением ВБ проводилась перепроверка актов налоговых обследований фирм подпадающих под признаки </w:t>
      </w:r>
      <w:proofErr w:type="spellStart"/>
      <w:r w:rsidRPr="004D54EB">
        <w:rPr>
          <w:rFonts w:ascii="Times New Roman" w:hAnsi="Times New Roman"/>
          <w:sz w:val="28"/>
          <w:szCs w:val="28"/>
        </w:rPr>
        <w:t>лжепредпринимательства</w:t>
      </w:r>
      <w:proofErr w:type="spellEnd"/>
      <w:r w:rsidRPr="004D54EB">
        <w:rPr>
          <w:rFonts w:ascii="Times New Roman" w:hAnsi="Times New Roman"/>
          <w:sz w:val="28"/>
          <w:szCs w:val="28"/>
        </w:rPr>
        <w:t>.</w:t>
      </w:r>
    </w:p>
    <w:p w:rsidR="003D325A" w:rsidRPr="004D54EB" w:rsidRDefault="003D325A" w:rsidP="003D325A">
      <w:pPr>
        <w:spacing w:after="0" w:line="240" w:lineRule="auto"/>
        <w:ind w:firstLine="709"/>
        <w:jc w:val="both"/>
        <w:rPr>
          <w:rFonts w:ascii="Times New Roman" w:hAnsi="Times New Roman"/>
          <w:sz w:val="28"/>
          <w:szCs w:val="28"/>
        </w:rPr>
      </w:pPr>
      <w:r w:rsidRPr="004D54EB">
        <w:rPr>
          <w:rFonts w:ascii="Times New Roman" w:hAnsi="Times New Roman"/>
          <w:sz w:val="28"/>
          <w:szCs w:val="28"/>
        </w:rPr>
        <w:t xml:space="preserve"> По результатам проведенных мероприятий, в период июнь-июль 2015 года  зарегистрировано в ЕРДР 7 материалов досудебного расследования в отношении сотрудников УГД по </w:t>
      </w:r>
      <w:proofErr w:type="spellStart"/>
      <w:r w:rsidRPr="004D54EB">
        <w:rPr>
          <w:rFonts w:ascii="Times New Roman" w:hAnsi="Times New Roman"/>
          <w:sz w:val="28"/>
          <w:szCs w:val="28"/>
        </w:rPr>
        <w:t>г</w:t>
      </w:r>
      <w:proofErr w:type="gramStart"/>
      <w:r w:rsidRPr="004D54EB">
        <w:rPr>
          <w:rFonts w:ascii="Times New Roman" w:hAnsi="Times New Roman"/>
          <w:sz w:val="28"/>
          <w:szCs w:val="28"/>
        </w:rPr>
        <w:t>.А</w:t>
      </w:r>
      <w:proofErr w:type="gramEnd"/>
      <w:r w:rsidRPr="004D54EB">
        <w:rPr>
          <w:rFonts w:ascii="Times New Roman" w:hAnsi="Times New Roman"/>
          <w:sz w:val="28"/>
          <w:szCs w:val="28"/>
        </w:rPr>
        <w:t>ктобе</w:t>
      </w:r>
      <w:proofErr w:type="spellEnd"/>
      <w:r w:rsidRPr="004D54EB">
        <w:rPr>
          <w:rFonts w:ascii="Times New Roman" w:hAnsi="Times New Roman"/>
          <w:sz w:val="28"/>
          <w:szCs w:val="28"/>
        </w:rPr>
        <w:t xml:space="preserve">.  </w:t>
      </w:r>
    </w:p>
    <w:p w:rsidR="003D325A" w:rsidRPr="004D54EB" w:rsidRDefault="003D325A" w:rsidP="003D325A">
      <w:pPr>
        <w:spacing w:after="0" w:line="240" w:lineRule="auto"/>
        <w:ind w:firstLine="709"/>
        <w:jc w:val="both"/>
        <w:rPr>
          <w:rFonts w:ascii="Times New Roman" w:hAnsi="Times New Roman"/>
          <w:sz w:val="28"/>
          <w:szCs w:val="28"/>
        </w:rPr>
      </w:pPr>
      <w:r w:rsidRPr="004D54EB">
        <w:rPr>
          <w:rFonts w:ascii="Times New Roman" w:hAnsi="Times New Roman"/>
          <w:sz w:val="28"/>
          <w:szCs w:val="28"/>
        </w:rPr>
        <w:t xml:space="preserve"> Подразделением ВБ выявлен ряд нарушений таможенного законодательства Таможенного союза и Республики Казахстан допущенных работниками ДГД по Актюбинской области при закрытии таможенной процедуры «таможенного транзита», при экспорте товаров, без наличия разработанного и утвержденного предварительного национального стандарта. По данным фактам материалы досудебного расследования зарегистрированы в ЕРДР и направлены для дальнейшего расследования в </w:t>
      </w:r>
      <w:proofErr w:type="spellStart"/>
      <w:r w:rsidRPr="004D54EB">
        <w:rPr>
          <w:rFonts w:ascii="Times New Roman" w:hAnsi="Times New Roman"/>
          <w:sz w:val="28"/>
          <w:szCs w:val="28"/>
        </w:rPr>
        <w:t>антикоррупционную</w:t>
      </w:r>
      <w:proofErr w:type="spellEnd"/>
      <w:r w:rsidRPr="004D54EB">
        <w:rPr>
          <w:rFonts w:ascii="Times New Roman" w:hAnsi="Times New Roman"/>
          <w:sz w:val="28"/>
          <w:szCs w:val="28"/>
        </w:rPr>
        <w:t xml:space="preserve"> службу.</w:t>
      </w:r>
    </w:p>
    <w:p w:rsidR="003D325A" w:rsidRPr="004D54EB" w:rsidRDefault="003D325A" w:rsidP="003D325A">
      <w:pPr>
        <w:pStyle w:val="a3"/>
        <w:jc w:val="both"/>
        <w:rPr>
          <w:rFonts w:ascii="Times New Roman" w:hAnsi="Times New Roman"/>
          <w:i/>
          <w:sz w:val="28"/>
          <w:szCs w:val="28"/>
        </w:rPr>
      </w:pPr>
      <w:r w:rsidRPr="004D54EB">
        <w:rPr>
          <w:rFonts w:ascii="Times New Roman" w:hAnsi="Times New Roman"/>
          <w:sz w:val="28"/>
          <w:szCs w:val="28"/>
        </w:rPr>
        <w:t xml:space="preserve"> </w:t>
      </w:r>
      <w:r w:rsidRPr="004D54EB">
        <w:rPr>
          <w:rFonts w:ascii="Times New Roman" w:hAnsi="Times New Roman"/>
          <w:sz w:val="28"/>
          <w:szCs w:val="28"/>
        </w:rPr>
        <w:tab/>
        <w:t xml:space="preserve">В части защиты сотрудников органов государственных доходов от преступных посягательств, при исполнении ими своих функциональных обязанностей,   направлены ряд письменных разъяснений и  памятка на тот случай, если сотруднику Департамента предлагают взятку. Указанное информирование дало определенный положительный результат, в результате чего по факту дачи взятки должностным лицам УГД по городу </w:t>
      </w:r>
      <w:proofErr w:type="spellStart"/>
      <w:r w:rsidRPr="004D54EB">
        <w:rPr>
          <w:rFonts w:ascii="Times New Roman" w:hAnsi="Times New Roman"/>
          <w:sz w:val="28"/>
          <w:szCs w:val="28"/>
        </w:rPr>
        <w:t>Актобе</w:t>
      </w:r>
      <w:proofErr w:type="spellEnd"/>
      <w:r w:rsidRPr="004D54EB">
        <w:rPr>
          <w:rFonts w:ascii="Times New Roman" w:hAnsi="Times New Roman"/>
          <w:sz w:val="28"/>
          <w:szCs w:val="28"/>
        </w:rPr>
        <w:t xml:space="preserve"> зарегистрирован 1 материал. </w:t>
      </w:r>
      <w:r w:rsidRPr="004D54EB">
        <w:rPr>
          <w:rFonts w:ascii="Times New Roman" w:hAnsi="Times New Roman"/>
          <w:i/>
          <w:sz w:val="28"/>
          <w:szCs w:val="28"/>
        </w:rPr>
        <w:t xml:space="preserve"> </w:t>
      </w:r>
    </w:p>
    <w:p w:rsidR="003D325A" w:rsidRPr="004D54EB" w:rsidRDefault="003D325A" w:rsidP="003D325A">
      <w:pPr>
        <w:spacing w:after="0" w:line="240" w:lineRule="auto"/>
        <w:ind w:firstLine="708"/>
        <w:jc w:val="both"/>
        <w:rPr>
          <w:rFonts w:ascii="Times New Roman" w:hAnsi="Times New Roman"/>
          <w:sz w:val="28"/>
          <w:szCs w:val="28"/>
        </w:rPr>
      </w:pPr>
      <w:r w:rsidRPr="004D54EB">
        <w:rPr>
          <w:rFonts w:ascii="Times New Roman" w:hAnsi="Times New Roman"/>
          <w:b/>
          <w:sz w:val="28"/>
          <w:szCs w:val="28"/>
        </w:rPr>
        <w:t xml:space="preserve"> </w:t>
      </w:r>
      <w:r w:rsidRPr="004D54EB">
        <w:rPr>
          <w:rFonts w:ascii="Times New Roman" w:hAnsi="Times New Roman"/>
          <w:sz w:val="28"/>
          <w:szCs w:val="28"/>
        </w:rPr>
        <w:t xml:space="preserve">В результате проведенных совместных с  </w:t>
      </w:r>
      <w:proofErr w:type="spellStart"/>
      <w:r w:rsidRPr="004D54EB">
        <w:rPr>
          <w:rFonts w:ascii="Times New Roman" w:hAnsi="Times New Roman"/>
          <w:sz w:val="28"/>
          <w:szCs w:val="28"/>
        </w:rPr>
        <w:t>антикоррупционной</w:t>
      </w:r>
      <w:proofErr w:type="spellEnd"/>
      <w:r w:rsidRPr="004D54EB">
        <w:rPr>
          <w:rFonts w:ascii="Times New Roman" w:hAnsi="Times New Roman"/>
          <w:sz w:val="28"/>
          <w:szCs w:val="28"/>
        </w:rPr>
        <w:t xml:space="preserve"> службой оперативно-розыскных мероприятий в мае 2015 года выявлен и </w:t>
      </w:r>
      <w:proofErr w:type="spellStart"/>
      <w:r w:rsidRPr="004D54EB">
        <w:rPr>
          <w:rFonts w:ascii="Times New Roman" w:hAnsi="Times New Roman"/>
          <w:sz w:val="28"/>
          <w:szCs w:val="28"/>
        </w:rPr>
        <w:t>задокументирован</w:t>
      </w:r>
      <w:proofErr w:type="spellEnd"/>
      <w:r w:rsidRPr="004D54EB">
        <w:rPr>
          <w:rFonts w:ascii="Times New Roman" w:hAnsi="Times New Roman"/>
          <w:sz w:val="28"/>
          <w:szCs w:val="28"/>
        </w:rPr>
        <w:t xml:space="preserve"> факт получения взятки главным специалистом УГД по </w:t>
      </w:r>
      <w:proofErr w:type="spellStart"/>
      <w:r w:rsidRPr="004D54EB">
        <w:rPr>
          <w:rFonts w:ascii="Times New Roman" w:hAnsi="Times New Roman"/>
          <w:sz w:val="28"/>
          <w:szCs w:val="28"/>
        </w:rPr>
        <w:t>г</w:t>
      </w:r>
      <w:proofErr w:type="gramStart"/>
      <w:r w:rsidRPr="004D54EB">
        <w:rPr>
          <w:rFonts w:ascii="Times New Roman" w:hAnsi="Times New Roman"/>
          <w:sz w:val="28"/>
          <w:szCs w:val="28"/>
        </w:rPr>
        <w:t>.А</w:t>
      </w:r>
      <w:proofErr w:type="gramEnd"/>
      <w:r w:rsidRPr="004D54EB">
        <w:rPr>
          <w:rFonts w:ascii="Times New Roman" w:hAnsi="Times New Roman"/>
          <w:sz w:val="28"/>
          <w:szCs w:val="28"/>
        </w:rPr>
        <w:t>ктобе</w:t>
      </w:r>
      <w:proofErr w:type="spellEnd"/>
      <w:r w:rsidRPr="004D54EB">
        <w:rPr>
          <w:rFonts w:ascii="Times New Roman" w:hAnsi="Times New Roman"/>
          <w:sz w:val="28"/>
          <w:szCs w:val="28"/>
        </w:rPr>
        <w:t>. Впоследствии должностное лицо  признано судом виновным в получении взятки в размере 30 000 тенге и</w:t>
      </w:r>
      <w:r w:rsidRPr="004D54EB">
        <w:rPr>
          <w:rFonts w:ascii="Times New Roman" w:hAnsi="Times New Roman"/>
          <w:i/>
          <w:sz w:val="28"/>
          <w:szCs w:val="28"/>
        </w:rPr>
        <w:t xml:space="preserve"> </w:t>
      </w:r>
      <w:r w:rsidRPr="004D54EB">
        <w:rPr>
          <w:rFonts w:ascii="Times New Roman" w:hAnsi="Times New Roman"/>
          <w:sz w:val="28"/>
          <w:szCs w:val="28"/>
        </w:rPr>
        <w:t>ему назначено наказание в виде штрафа в размере 1 500 000 тенге.</w:t>
      </w:r>
    </w:p>
    <w:p w:rsidR="003D325A" w:rsidRPr="004D54EB" w:rsidRDefault="003D325A" w:rsidP="003D325A">
      <w:pPr>
        <w:pStyle w:val="a3"/>
        <w:ind w:firstLine="708"/>
        <w:jc w:val="both"/>
        <w:rPr>
          <w:rFonts w:ascii="Times New Roman" w:eastAsia="Times New Roman" w:hAnsi="Times New Roman"/>
          <w:sz w:val="10"/>
          <w:szCs w:val="10"/>
          <w:u w:val="single"/>
        </w:rPr>
      </w:pPr>
    </w:p>
    <w:p w:rsidR="003D325A" w:rsidRPr="004D54EB" w:rsidRDefault="003D325A" w:rsidP="003D325A">
      <w:pPr>
        <w:pStyle w:val="a3"/>
        <w:ind w:firstLine="708"/>
        <w:jc w:val="both"/>
        <w:rPr>
          <w:rFonts w:ascii="Times New Roman" w:hAnsi="Times New Roman"/>
          <w:sz w:val="28"/>
          <w:szCs w:val="28"/>
        </w:rPr>
      </w:pPr>
      <w:r w:rsidRPr="004D54EB">
        <w:rPr>
          <w:rFonts w:ascii="Times New Roman" w:eastAsia="Times New Roman" w:hAnsi="Times New Roman"/>
          <w:sz w:val="28"/>
          <w:szCs w:val="28"/>
        </w:rPr>
        <w:t xml:space="preserve">В октябре 2015 года сотрудниками УВБ ДГД совместно с СЭР выявлен факт  выдачи главным специалистом </w:t>
      </w:r>
      <w:r w:rsidRPr="004D54EB">
        <w:rPr>
          <w:rFonts w:ascii="Times New Roman" w:hAnsi="Times New Roman"/>
          <w:sz w:val="28"/>
          <w:szCs w:val="28"/>
        </w:rPr>
        <w:t xml:space="preserve">  УГД по </w:t>
      </w:r>
      <w:proofErr w:type="spellStart"/>
      <w:r w:rsidRPr="004D54EB">
        <w:rPr>
          <w:rFonts w:ascii="Times New Roman" w:hAnsi="Times New Roman"/>
          <w:sz w:val="28"/>
          <w:szCs w:val="28"/>
        </w:rPr>
        <w:t>г</w:t>
      </w:r>
      <w:proofErr w:type="gramStart"/>
      <w:r w:rsidRPr="004D54EB">
        <w:rPr>
          <w:rFonts w:ascii="Times New Roman" w:hAnsi="Times New Roman"/>
          <w:sz w:val="28"/>
          <w:szCs w:val="28"/>
        </w:rPr>
        <w:t>.А</w:t>
      </w:r>
      <w:proofErr w:type="gramEnd"/>
      <w:r w:rsidRPr="004D54EB">
        <w:rPr>
          <w:rFonts w:ascii="Times New Roman" w:hAnsi="Times New Roman"/>
          <w:sz w:val="28"/>
          <w:szCs w:val="28"/>
        </w:rPr>
        <w:t>ктобе</w:t>
      </w:r>
      <w:proofErr w:type="spellEnd"/>
      <w:r w:rsidRPr="004D54EB">
        <w:rPr>
          <w:sz w:val="28"/>
          <w:szCs w:val="28"/>
        </w:rPr>
        <w:t xml:space="preserve"> </w:t>
      </w:r>
      <w:r w:rsidRPr="004D54EB">
        <w:rPr>
          <w:rFonts w:ascii="Times New Roman" w:eastAsia="Times New Roman" w:hAnsi="Times New Roman"/>
          <w:sz w:val="28"/>
          <w:szCs w:val="28"/>
        </w:rPr>
        <w:t xml:space="preserve"> электронного ключа одного из ТОО </w:t>
      </w:r>
      <w:proofErr w:type="spellStart"/>
      <w:r w:rsidRPr="004D54EB">
        <w:rPr>
          <w:rFonts w:ascii="Times New Roman" w:eastAsia="Times New Roman" w:hAnsi="Times New Roman"/>
          <w:sz w:val="28"/>
          <w:szCs w:val="28"/>
        </w:rPr>
        <w:t>г.Актобе</w:t>
      </w:r>
      <w:proofErr w:type="spellEnd"/>
      <w:r w:rsidRPr="004D54EB">
        <w:rPr>
          <w:rFonts w:ascii="Times New Roman" w:eastAsia="Times New Roman" w:hAnsi="Times New Roman"/>
          <w:sz w:val="28"/>
          <w:szCs w:val="28"/>
        </w:rPr>
        <w:t xml:space="preserve">  третьим лицам,</w:t>
      </w:r>
      <w:r w:rsidRPr="004D54EB">
        <w:rPr>
          <w:sz w:val="28"/>
          <w:szCs w:val="28"/>
        </w:rPr>
        <w:t xml:space="preserve"> </w:t>
      </w:r>
      <w:r w:rsidRPr="004D54EB">
        <w:rPr>
          <w:rFonts w:ascii="Times New Roman" w:hAnsi="Times New Roman"/>
          <w:sz w:val="28"/>
          <w:szCs w:val="28"/>
        </w:rPr>
        <w:t xml:space="preserve">что в последствии позволило сдать дополнительные декларации за ТОО и тем самым увеличить затратную часть. </w:t>
      </w:r>
      <w:r w:rsidRPr="004D54EB">
        <w:rPr>
          <w:rFonts w:ascii="Times New Roman" w:eastAsia="Times New Roman" w:hAnsi="Times New Roman"/>
          <w:sz w:val="28"/>
          <w:szCs w:val="28"/>
        </w:rPr>
        <w:t xml:space="preserve">  </w:t>
      </w:r>
      <w:r w:rsidRPr="004D54EB">
        <w:rPr>
          <w:rFonts w:ascii="Times New Roman" w:hAnsi="Times New Roman"/>
          <w:sz w:val="28"/>
          <w:szCs w:val="28"/>
        </w:rPr>
        <w:t xml:space="preserve">Предполагаемый ущерб при этом составил 41 225 783 тенге.   </w:t>
      </w:r>
      <w:r w:rsidRPr="004D54EB">
        <w:rPr>
          <w:rFonts w:ascii="Times New Roman" w:eastAsia="Times New Roman" w:hAnsi="Times New Roman"/>
          <w:sz w:val="28"/>
          <w:szCs w:val="28"/>
        </w:rPr>
        <w:t xml:space="preserve">В настоящее время досудебное расследование прекращено по </w:t>
      </w:r>
      <w:proofErr w:type="spellStart"/>
      <w:r w:rsidRPr="004D54EB">
        <w:rPr>
          <w:rFonts w:ascii="Times New Roman" w:eastAsia="Times New Roman" w:hAnsi="Times New Roman"/>
          <w:sz w:val="28"/>
          <w:szCs w:val="28"/>
        </w:rPr>
        <w:t>нереабилитирующим</w:t>
      </w:r>
      <w:proofErr w:type="spellEnd"/>
      <w:r w:rsidRPr="004D54EB">
        <w:rPr>
          <w:rFonts w:ascii="Times New Roman" w:eastAsia="Times New Roman" w:hAnsi="Times New Roman"/>
          <w:sz w:val="28"/>
          <w:szCs w:val="28"/>
        </w:rPr>
        <w:t xml:space="preserve"> основаниям в связи с деятельным раскаянием.</w:t>
      </w:r>
      <w:r w:rsidRPr="004D54EB">
        <w:rPr>
          <w:rFonts w:ascii="Times New Roman" w:hAnsi="Times New Roman"/>
          <w:sz w:val="28"/>
          <w:szCs w:val="28"/>
        </w:rPr>
        <w:t xml:space="preserve"> Ущерб государству был устранен путем приведения в соответствие финансовой отчетности контрагентов. Главный специалист УГД по </w:t>
      </w:r>
      <w:proofErr w:type="spellStart"/>
      <w:r w:rsidRPr="004D54EB">
        <w:rPr>
          <w:rFonts w:ascii="Times New Roman" w:hAnsi="Times New Roman"/>
          <w:sz w:val="28"/>
          <w:szCs w:val="28"/>
        </w:rPr>
        <w:t>г</w:t>
      </w:r>
      <w:proofErr w:type="gramStart"/>
      <w:r w:rsidRPr="004D54EB">
        <w:rPr>
          <w:rFonts w:ascii="Times New Roman" w:hAnsi="Times New Roman"/>
          <w:sz w:val="28"/>
          <w:szCs w:val="28"/>
        </w:rPr>
        <w:t>.А</w:t>
      </w:r>
      <w:proofErr w:type="gramEnd"/>
      <w:r w:rsidRPr="004D54EB">
        <w:rPr>
          <w:rFonts w:ascii="Times New Roman" w:hAnsi="Times New Roman"/>
          <w:sz w:val="28"/>
          <w:szCs w:val="28"/>
        </w:rPr>
        <w:t>ктобе</w:t>
      </w:r>
      <w:proofErr w:type="spellEnd"/>
      <w:r w:rsidRPr="004D54EB">
        <w:rPr>
          <w:rFonts w:ascii="Times New Roman" w:hAnsi="Times New Roman"/>
          <w:sz w:val="28"/>
          <w:szCs w:val="28"/>
        </w:rPr>
        <w:t xml:space="preserve"> уволен из органов государственных доходов по отрицательным мотивам.</w:t>
      </w:r>
    </w:p>
    <w:p w:rsidR="003D325A" w:rsidRPr="004D54EB" w:rsidRDefault="003D325A" w:rsidP="003D325A">
      <w:pPr>
        <w:pStyle w:val="a3"/>
        <w:ind w:firstLine="709"/>
        <w:jc w:val="both"/>
        <w:rPr>
          <w:rFonts w:ascii="Times New Roman" w:hAnsi="Times New Roman"/>
          <w:sz w:val="28"/>
          <w:szCs w:val="28"/>
        </w:rPr>
      </w:pPr>
      <w:r w:rsidRPr="004D54EB">
        <w:rPr>
          <w:rFonts w:ascii="Times New Roman" w:hAnsi="Times New Roman"/>
          <w:sz w:val="28"/>
          <w:szCs w:val="28"/>
        </w:rPr>
        <w:t xml:space="preserve">В Департаменте действует </w:t>
      </w:r>
      <w:r w:rsidRPr="004D54EB">
        <w:rPr>
          <w:rFonts w:ascii="Times New Roman" w:hAnsi="Times New Roman"/>
          <w:sz w:val="28"/>
          <w:szCs w:val="28"/>
          <w:lang w:val="kk-KZ"/>
        </w:rPr>
        <w:t xml:space="preserve">Комиссии по кадровым вопросам. Внедрено в практику использование </w:t>
      </w:r>
      <w:r w:rsidRPr="004D54EB">
        <w:rPr>
          <w:rFonts w:ascii="Times New Roman" w:hAnsi="Times New Roman"/>
          <w:sz w:val="28"/>
          <w:szCs w:val="28"/>
        </w:rPr>
        <w:t xml:space="preserve">Правила,   состоящая из пяти основополагающих принципов кадрового роста должностных лиц органов государственных доходов  -  Последовательность, Преемственность, Показатели, Поручительство, Переподготовка, разработанного Комитетом государственных доходов, также указано, что во всех  без исключения представлениях о назначении на должность, необходимо в отношении представляемого лица руководителю подразделения брать  на себя обязательство по Поручительству в соответствии с данными Правилом  КГД МФ РК.  </w:t>
      </w:r>
    </w:p>
    <w:p w:rsidR="003D325A" w:rsidRPr="00250A04" w:rsidRDefault="003D325A" w:rsidP="003D325A">
      <w:pPr>
        <w:pStyle w:val="a3"/>
        <w:ind w:firstLine="709"/>
        <w:jc w:val="both"/>
        <w:rPr>
          <w:rFonts w:ascii="Times New Roman" w:hAnsi="Times New Roman"/>
          <w:sz w:val="28"/>
          <w:szCs w:val="28"/>
        </w:rPr>
      </w:pPr>
      <w:r w:rsidRPr="004D54EB">
        <w:rPr>
          <w:rFonts w:ascii="Times New Roman" w:hAnsi="Times New Roman"/>
          <w:sz w:val="28"/>
          <w:szCs w:val="28"/>
        </w:rPr>
        <w:t xml:space="preserve">В целях обеспечения объективности и справедливости в процессе карьерного роста должностных лиц органов государственных доходов, реализации принципов меритократии, принятия мер, исключающих   проведения конкурсов под нужных людей, командных перемещений КГД МФ РК утвердил  обязательство для руководящего состава органов государственных доходов. В ноябре 2015 года  руководящим составом ДГД  были подписаны данные обязательства о принятии мер, устраняющие протекционизм, </w:t>
      </w:r>
      <w:proofErr w:type="spellStart"/>
      <w:r w:rsidRPr="004D54EB">
        <w:rPr>
          <w:rFonts w:ascii="Times New Roman" w:hAnsi="Times New Roman"/>
          <w:sz w:val="28"/>
          <w:szCs w:val="28"/>
        </w:rPr>
        <w:t>аффилированност</w:t>
      </w:r>
      <w:proofErr w:type="spellEnd"/>
      <w:r w:rsidRPr="004D54EB">
        <w:rPr>
          <w:rFonts w:ascii="Times New Roman" w:hAnsi="Times New Roman"/>
          <w:sz w:val="28"/>
          <w:szCs w:val="28"/>
          <w:lang w:val="kk-KZ"/>
        </w:rPr>
        <w:t>ь</w:t>
      </w:r>
      <w:r w:rsidRPr="004D54EB">
        <w:rPr>
          <w:rFonts w:ascii="Times New Roman" w:hAnsi="Times New Roman"/>
          <w:sz w:val="28"/>
          <w:szCs w:val="28"/>
        </w:rPr>
        <w:t xml:space="preserve"> и </w:t>
      </w:r>
      <w:proofErr w:type="spellStart"/>
      <w:r w:rsidRPr="004D54EB">
        <w:rPr>
          <w:rFonts w:ascii="Times New Roman" w:hAnsi="Times New Roman"/>
          <w:sz w:val="28"/>
          <w:szCs w:val="28"/>
        </w:rPr>
        <w:t>услови</w:t>
      </w:r>
      <w:proofErr w:type="spellEnd"/>
      <w:r w:rsidRPr="004D54EB">
        <w:rPr>
          <w:rFonts w:ascii="Times New Roman" w:hAnsi="Times New Roman"/>
          <w:sz w:val="28"/>
          <w:szCs w:val="28"/>
          <w:lang w:val="kk-KZ"/>
        </w:rPr>
        <w:t>я для</w:t>
      </w:r>
      <w:r w:rsidRPr="004D54EB">
        <w:rPr>
          <w:rFonts w:ascii="Times New Roman" w:hAnsi="Times New Roman"/>
          <w:sz w:val="28"/>
          <w:szCs w:val="28"/>
        </w:rPr>
        <w:t xml:space="preserve"> проявления коррупции.</w:t>
      </w:r>
    </w:p>
    <w:p w:rsidR="003D325A" w:rsidRPr="00250A04" w:rsidRDefault="003D325A" w:rsidP="003D325A">
      <w:pPr>
        <w:pStyle w:val="a3"/>
        <w:ind w:firstLine="709"/>
        <w:jc w:val="both"/>
        <w:rPr>
          <w:rFonts w:ascii="Times New Roman" w:hAnsi="Times New Roman"/>
          <w:sz w:val="28"/>
          <w:szCs w:val="28"/>
          <w:lang w:val="kk-KZ"/>
        </w:rPr>
      </w:pPr>
      <w:r w:rsidRPr="00250A04">
        <w:rPr>
          <w:rFonts w:ascii="Times New Roman" w:hAnsi="Times New Roman"/>
          <w:sz w:val="28"/>
          <w:szCs w:val="28"/>
          <w:lang w:val="kk-KZ"/>
        </w:rPr>
        <w:t>Для удобства налогоплательщиков еженедельно (</w:t>
      </w:r>
      <w:r w:rsidRPr="00250A04">
        <w:rPr>
          <w:rFonts w:ascii="Times New Roman" w:hAnsi="Times New Roman"/>
          <w:i/>
          <w:sz w:val="28"/>
          <w:szCs w:val="28"/>
          <w:lang w:val="kk-KZ"/>
        </w:rPr>
        <w:t>по четвергам</w:t>
      </w:r>
      <w:r w:rsidRPr="00250A04">
        <w:rPr>
          <w:rFonts w:ascii="Times New Roman" w:hAnsi="Times New Roman"/>
          <w:sz w:val="28"/>
          <w:szCs w:val="28"/>
          <w:lang w:val="kk-KZ"/>
        </w:rPr>
        <w:t xml:space="preserve">) во всех </w:t>
      </w:r>
      <w:r>
        <w:rPr>
          <w:rFonts w:ascii="Times New Roman" w:hAnsi="Times New Roman"/>
          <w:sz w:val="28"/>
          <w:szCs w:val="28"/>
          <w:lang w:val="kk-KZ"/>
        </w:rPr>
        <w:t>горрай УГД проводятся консульта</w:t>
      </w:r>
      <w:r w:rsidRPr="00250A04">
        <w:rPr>
          <w:rFonts w:ascii="Times New Roman" w:hAnsi="Times New Roman"/>
          <w:sz w:val="28"/>
          <w:szCs w:val="28"/>
          <w:lang w:val="kk-KZ"/>
        </w:rPr>
        <w:t>ции по вопросам применеения налогового законодательства.</w:t>
      </w:r>
    </w:p>
    <w:p w:rsidR="003D325A" w:rsidRPr="00250A04" w:rsidRDefault="003D325A" w:rsidP="003D325A">
      <w:pPr>
        <w:pStyle w:val="a3"/>
        <w:ind w:firstLine="709"/>
        <w:jc w:val="both"/>
        <w:rPr>
          <w:rFonts w:ascii="Times New Roman" w:hAnsi="Times New Roman"/>
          <w:sz w:val="28"/>
          <w:szCs w:val="28"/>
        </w:rPr>
      </w:pPr>
      <w:r w:rsidRPr="00250A04">
        <w:rPr>
          <w:rFonts w:ascii="Times New Roman" w:hAnsi="Times New Roman"/>
          <w:sz w:val="28"/>
          <w:szCs w:val="28"/>
        </w:rPr>
        <w:t xml:space="preserve"> Стабильная рабочая обстановка, здоровый морально-психологический климат в коллективе, все это  способствует выполнению поставленных перед органами государственных доходов задач, направленных на пополнение доходной части бюджета. </w:t>
      </w:r>
    </w:p>
    <w:p w:rsidR="003D325A" w:rsidRPr="00250A04" w:rsidRDefault="003D325A" w:rsidP="003D325A">
      <w:pPr>
        <w:pStyle w:val="a3"/>
        <w:ind w:firstLine="709"/>
        <w:jc w:val="both"/>
        <w:rPr>
          <w:rFonts w:ascii="Times New Roman" w:hAnsi="Times New Roman"/>
          <w:sz w:val="28"/>
          <w:szCs w:val="28"/>
        </w:rPr>
      </w:pPr>
      <w:r w:rsidRPr="00250A04">
        <w:rPr>
          <w:rFonts w:ascii="Times New Roman" w:hAnsi="Times New Roman"/>
          <w:sz w:val="28"/>
          <w:szCs w:val="28"/>
        </w:rPr>
        <w:t xml:space="preserve">Проведено анкетирование работников ДГД, УГД по районам и </w:t>
      </w:r>
      <w:proofErr w:type="spellStart"/>
      <w:r w:rsidRPr="00250A04">
        <w:rPr>
          <w:rFonts w:ascii="Times New Roman" w:hAnsi="Times New Roman"/>
          <w:sz w:val="28"/>
          <w:szCs w:val="28"/>
        </w:rPr>
        <w:t>г</w:t>
      </w:r>
      <w:proofErr w:type="gramStart"/>
      <w:r w:rsidRPr="00250A04">
        <w:rPr>
          <w:rFonts w:ascii="Times New Roman" w:hAnsi="Times New Roman"/>
          <w:sz w:val="28"/>
          <w:szCs w:val="28"/>
        </w:rPr>
        <w:t>.А</w:t>
      </w:r>
      <w:proofErr w:type="gramEnd"/>
      <w:r w:rsidRPr="00250A04">
        <w:rPr>
          <w:rFonts w:ascii="Times New Roman" w:hAnsi="Times New Roman"/>
          <w:sz w:val="28"/>
          <w:szCs w:val="28"/>
        </w:rPr>
        <w:t>ктобе</w:t>
      </w:r>
      <w:proofErr w:type="spellEnd"/>
      <w:r w:rsidRPr="00250A04">
        <w:rPr>
          <w:rFonts w:ascii="Times New Roman" w:hAnsi="Times New Roman"/>
          <w:sz w:val="28"/>
          <w:szCs w:val="28"/>
        </w:rPr>
        <w:t xml:space="preserve"> на предмет коррупционных проявлений и состояния морально-психологического климата в коллективах. В анкетировании участвовали 352 сотрудников органов государственных доходов. Анкета состояла из 9 вопросов, по 7 вопросам сотрудникам предлагалось оценить действия руководителей на предмет нарушения прав подчиненных, а также ответить на 2 вопроса относительно путей решения по устранению проблем и улучшению морально-психологического климата.</w:t>
      </w:r>
    </w:p>
    <w:p w:rsidR="003D325A" w:rsidRDefault="003D325A" w:rsidP="003D325A">
      <w:pPr>
        <w:pStyle w:val="a3"/>
        <w:ind w:firstLine="709"/>
        <w:jc w:val="both"/>
        <w:rPr>
          <w:rFonts w:ascii="Times New Roman" w:hAnsi="Times New Roman"/>
          <w:b/>
          <w:sz w:val="28"/>
          <w:szCs w:val="28"/>
          <w:lang w:val="kk-KZ"/>
        </w:rPr>
      </w:pPr>
      <w:r w:rsidRPr="00250A04">
        <w:rPr>
          <w:rFonts w:ascii="Times New Roman" w:hAnsi="Times New Roman"/>
          <w:sz w:val="28"/>
          <w:szCs w:val="28"/>
        </w:rPr>
        <w:t xml:space="preserve">В целом проводимая Департаментом </w:t>
      </w:r>
      <w:proofErr w:type="spellStart"/>
      <w:r w:rsidRPr="00250A04">
        <w:rPr>
          <w:rFonts w:ascii="Times New Roman" w:hAnsi="Times New Roman"/>
          <w:sz w:val="28"/>
          <w:szCs w:val="28"/>
        </w:rPr>
        <w:t>антикоррупционная</w:t>
      </w:r>
      <w:proofErr w:type="spellEnd"/>
      <w:r w:rsidRPr="00250A04">
        <w:rPr>
          <w:rFonts w:ascii="Times New Roman" w:hAnsi="Times New Roman"/>
          <w:sz w:val="28"/>
          <w:szCs w:val="28"/>
        </w:rPr>
        <w:t xml:space="preserve"> работа  строится на воспитании нетерпимости к коррупции, повышение имиджа органов государственных доходов и роста доверия граждан к Департаменту государственных доходов по Актюбинской области. </w:t>
      </w:r>
      <w:r w:rsidRPr="00250A04">
        <w:rPr>
          <w:rFonts w:ascii="Times New Roman" w:hAnsi="Times New Roman"/>
          <w:b/>
          <w:sz w:val="28"/>
          <w:szCs w:val="28"/>
          <w:lang w:val="kk-KZ"/>
        </w:rPr>
        <w:t xml:space="preserve"> </w:t>
      </w:r>
    </w:p>
    <w:p w:rsidR="00DF778A" w:rsidRPr="003D325A" w:rsidRDefault="00DF778A">
      <w:pPr>
        <w:rPr>
          <w:b/>
          <w:lang w:val="kk-KZ"/>
        </w:rPr>
      </w:pPr>
    </w:p>
    <w:sectPr w:rsidR="00DF778A" w:rsidRPr="003D325A" w:rsidSect="003D325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3D325A"/>
    <w:rsid w:val="00160453"/>
    <w:rsid w:val="002122AA"/>
    <w:rsid w:val="00224072"/>
    <w:rsid w:val="0028432A"/>
    <w:rsid w:val="00292D21"/>
    <w:rsid w:val="002D2245"/>
    <w:rsid w:val="003D325A"/>
    <w:rsid w:val="00413CB1"/>
    <w:rsid w:val="00505F24"/>
    <w:rsid w:val="0062163D"/>
    <w:rsid w:val="006D691C"/>
    <w:rsid w:val="0081027F"/>
    <w:rsid w:val="00820A4C"/>
    <w:rsid w:val="00836466"/>
    <w:rsid w:val="0086044B"/>
    <w:rsid w:val="00883BBF"/>
    <w:rsid w:val="0097672D"/>
    <w:rsid w:val="00A70DB0"/>
    <w:rsid w:val="00AA65E8"/>
    <w:rsid w:val="00AB4ED8"/>
    <w:rsid w:val="00B6070E"/>
    <w:rsid w:val="00BC7AA4"/>
    <w:rsid w:val="00C40329"/>
    <w:rsid w:val="00DB73FE"/>
    <w:rsid w:val="00DF778A"/>
    <w:rsid w:val="00E42562"/>
    <w:rsid w:val="00F7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норма,Без интервала1,мой рабочий,No Spacing,Айгерим,Без интервала11,свой,Без интеБез интервала,14 TNR,МОЙ СТИЛЬ,No Spacing1,Елжан,Без интерваль"/>
    <w:link w:val="a4"/>
    <w:uiPriority w:val="1"/>
    <w:qFormat/>
    <w:rsid w:val="003D325A"/>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норма Знак,Без интервала1 Знак,мой рабочий Знак,No Spacing Знак,Айгерим Знак,Без интервала11 Знак,свой Знак,Без интеБез интервала Знак,14 TNR Знак,МОЙ СТИЛЬ Знак,No Spacing1 Знак,Елжан Знак,Без интерваль Знак"/>
    <w:link w:val="a3"/>
    <w:uiPriority w:val="1"/>
    <w:locked/>
    <w:rsid w:val="003D325A"/>
    <w:rPr>
      <w:rFonts w:ascii="Calibri" w:eastAsia="Calibri" w:hAnsi="Calibri" w:cs="Times New Roman"/>
    </w:rPr>
  </w:style>
  <w:style w:type="character" w:styleId="a5">
    <w:name w:val="Hyperlink"/>
    <w:basedOn w:val="a0"/>
    <w:uiPriority w:val="99"/>
    <w:unhideWhenUsed/>
    <w:rsid w:val="003D32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cebook.com" TargetMode="External"/><Relationship Id="rId5" Type="http://schemas.openxmlformats.org/officeDocument/2006/relationships/hyperlink" Target="http://www.kgd.kz" TargetMode="External"/><Relationship Id="rId4" Type="http://schemas.openxmlformats.org/officeDocument/2006/relationships/hyperlink" Target="http://www.k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3161</Words>
  <Characters>18024</Characters>
  <Application>Microsoft Office Word</Application>
  <DocSecurity>0</DocSecurity>
  <Lines>150</Lines>
  <Paragraphs>42</Paragraphs>
  <ScaleCrop>false</ScaleCrop>
  <Company/>
  <LinksUpToDate>false</LinksUpToDate>
  <CharactersWithSpaces>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Юдкина</dc:creator>
  <cp:keywords/>
  <dc:description/>
  <cp:lastModifiedBy/>
  <cp:revision>1</cp:revision>
  <dcterms:created xsi:type="dcterms:W3CDTF">2016-03-25T05:09:00Z</dcterms:created>
</cp:coreProperties>
</file>