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E2" w:rsidRPr="003C26EF" w:rsidRDefault="000F30E2" w:rsidP="000F30E2">
      <w:pPr>
        <w:jc w:val="center"/>
        <w:rPr>
          <w:rFonts w:ascii="Times New Roman" w:eastAsia="Times New Roman" w:hAnsi="Times New Roman" w:cs="Times New Roman"/>
          <w:i/>
          <w:u w:val="single"/>
        </w:rPr>
      </w:pPr>
      <w:r w:rsidRPr="003C26EF">
        <w:rPr>
          <w:rFonts w:ascii="Times New Roman" w:eastAsia="Times New Roman" w:hAnsi="Times New Roman" w:cs="Times New Roman"/>
          <w:b/>
          <w:u w:val="single"/>
        </w:rPr>
        <w:t xml:space="preserve">Регистрация в качестве ИП, нотариуса, ЧСИ, адвоката, медиатора </w:t>
      </w:r>
      <w:r w:rsidRPr="003C26EF">
        <w:rPr>
          <w:rFonts w:ascii="Times New Roman" w:eastAsia="Times New Roman" w:hAnsi="Times New Roman" w:cs="Times New Roman"/>
          <w:i/>
          <w:u w:val="single"/>
        </w:rPr>
        <w:t>(русс</w:t>
      </w:r>
      <w:proofErr w:type="gramStart"/>
      <w:r w:rsidRPr="003C26EF">
        <w:rPr>
          <w:rFonts w:ascii="Times New Roman" w:eastAsia="Times New Roman" w:hAnsi="Times New Roman" w:cs="Times New Roman"/>
          <w:i/>
          <w:u w:val="single"/>
        </w:rPr>
        <w:t>.</w:t>
      </w:r>
      <w:proofErr w:type="gramEnd"/>
      <w:r w:rsidRPr="003C26EF">
        <w:rPr>
          <w:rFonts w:ascii="Times New Roman" w:eastAsia="Times New Roman" w:hAnsi="Times New Roman" w:cs="Times New Roman"/>
          <w:i/>
          <w:u w:val="single"/>
        </w:rPr>
        <w:t xml:space="preserve"> </w:t>
      </w:r>
      <w:proofErr w:type="gramStart"/>
      <w:r w:rsidRPr="003C26EF">
        <w:rPr>
          <w:rFonts w:ascii="Times New Roman" w:eastAsia="Times New Roman" w:hAnsi="Times New Roman" w:cs="Times New Roman"/>
          <w:i/>
          <w:u w:val="single"/>
        </w:rPr>
        <w:t>я</w:t>
      </w:r>
      <w:proofErr w:type="gramEnd"/>
      <w:r w:rsidRPr="003C26EF">
        <w:rPr>
          <w:rFonts w:ascii="Times New Roman" w:eastAsia="Times New Roman" w:hAnsi="Times New Roman" w:cs="Times New Roman"/>
          <w:i/>
          <w:u w:val="single"/>
        </w:rPr>
        <w:t>з.)</w:t>
      </w:r>
    </w:p>
    <w:p w:rsidR="000F30E2" w:rsidRPr="004B4139" w:rsidRDefault="000F30E2" w:rsidP="000F30E2">
      <w:pPr>
        <w:ind w:firstLine="708"/>
        <w:jc w:val="both"/>
        <w:rPr>
          <w:rStyle w:val="s0"/>
        </w:rPr>
      </w:pPr>
      <w:r w:rsidRPr="004B4139">
        <w:rPr>
          <w:rStyle w:val="s0"/>
        </w:rPr>
        <w:t>Постановка физического лица на регистрационный учет в качестве индивидуального предпринимателя производится налоговым органом с выдачей свидетельства о государственной регистрации индивидуального предпринимателя.</w:t>
      </w:r>
    </w:p>
    <w:p w:rsidR="000F30E2" w:rsidRPr="004B4139" w:rsidRDefault="000F30E2" w:rsidP="000F30E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bookmarkStart w:id="0" w:name="330"/>
      <w:bookmarkEnd w:id="0"/>
      <w:r w:rsidRPr="004B4139">
        <w:rPr>
          <w:rFonts w:ascii="Times New Roman" w:hAnsi="Times New Roman" w:cs="Times New Roman"/>
        </w:rPr>
        <w:t>Налоговый орган в течение одного рабочего дня с момента представления физическим лицом документов, производит государственную регистрацию индивидуального предпринимателя (совместного индивидуального предпринимательства) либо отказывает в такой регистрации.</w:t>
      </w:r>
    </w:p>
    <w:p w:rsidR="000F30E2" w:rsidRPr="004B4139" w:rsidRDefault="000F30E2" w:rsidP="000F30E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</w:rPr>
      </w:pPr>
    </w:p>
    <w:p w:rsidR="000F30E2" w:rsidRPr="004B4139" w:rsidRDefault="000F30E2" w:rsidP="000F30E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 w:rsidRPr="004B4139">
        <w:rPr>
          <w:rFonts w:ascii="Times New Roman" w:hAnsi="Times New Roman" w:cs="Times New Roman"/>
        </w:rPr>
        <w:t>Перечень документов:</w:t>
      </w:r>
    </w:p>
    <w:p w:rsidR="000F30E2" w:rsidRPr="004B4139" w:rsidRDefault="000F30E2" w:rsidP="000F30E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 w:rsidRPr="004B4139">
        <w:rPr>
          <w:rFonts w:ascii="Times New Roman" w:hAnsi="Times New Roman" w:cs="Times New Roman"/>
        </w:rPr>
        <w:t xml:space="preserve">1) налоговое заявление по форме, </w:t>
      </w:r>
      <w:hyperlink r:id="rId4" w:anchor="59" w:history="1">
        <w:r w:rsidRPr="004B4139">
          <w:rPr>
            <w:rFonts w:ascii="Times New Roman" w:hAnsi="Times New Roman" w:cs="Times New Roman"/>
          </w:rPr>
          <w:t>утвержденной</w:t>
        </w:r>
      </w:hyperlink>
      <w:r w:rsidRPr="004B4139">
        <w:rPr>
          <w:rFonts w:ascii="Times New Roman" w:hAnsi="Times New Roman" w:cs="Times New Roman"/>
        </w:rPr>
        <w:t xml:space="preserve"> Правительством Республики Казахстан;</w:t>
      </w:r>
    </w:p>
    <w:p w:rsidR="000F30E2" w:rsidRPr="004B4139" w:rsidRDefault="000F30E2" w:rsidP="000F30E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 w:rsidRPr="004B4139">
        <w:rPr>
          <w:rFonts w:ascii="Times New Roman" w:hAnsi="Times New Roman" w:cs="Times New Roman"/>
        </w:rPr>
        <w:t>2) документ, подтверждающий уплату в бюджет суммы сбора за государственную регистрацию индивидуальных предпринимателей;</w:t>
      </w:r>
    </w:p>
    <w:p w:rsidR="000F30E2" w:rsidRPr="004B4139" w:rsidRDefault="000F30E2" w:rsidP="000F30E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 w:rsidRPr="004B4139">
        <w:rPr>
          <w:rFonts w:ascii="Times New Roman" w:hAnsi="Times New Roman" w:cs="Times New Roman"/>
        </w:rPr>
        <w:t>3) документ, подтверждающий место нахождения индивидуального предпринимателя.</w:t>
      </w:r>
    </w:p>
    <w:p w:rsidR="000F30E2" w:rsidRPr="004B4139" w:rsidRDefault="000F30E2" w:rsidP="000F30E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</w:rPr>
      </w:pPr>
    </w:p>
    <w:p w:rsidR="000F30E2" w:rsidRPr="004B4139" w:rsidRDefault="000F30E2" w:rsidP="000F30E2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4B4139">
        <w:rPr>
          <w:rStyle w:val="s0"/>
        </w:rPr>
        <w:t xml:space="preserve">Постановка физического лица на регистрационный учет в качестве частного нотариуса, частного судебного исполнителя, адвоката, профессионального медиатора производится на основании </w:t>
      </w:r>
      <w:hyperlink r:id="rId5" w:history="1">
        <w:r w:rsidRPr="004B4139">
          <w:rPr>
            <w:rStyle w:val="a3"/>
          </w:rPr>
          <w:t>налогового заявления</w:t>
        </w:r>
      </w:hyperlink>
      <w:r w:rsidRPr="004B4139">
        <w:rPr>
          <w:rFonts w:ascii="Times New Roman" w:hAnsi="Times New Roman" w:cs="Times New Roman"/>
        </w:rPr>
        <w:t xml:space="preserve"> </w:t>
      </w:r>
      <w:r w:rsidRPr="004B4139">
        <w:rPr>
          <w:rStyle w:val="s0"/>
        </w:rPr>
        <w:t xml:space="preserve">физического лица о регистрационном учете индивидуального предпринимателя, частного нотариуса, частного судебного исполнителя, адвоката, профессионального медиатора, </w:t>
      </w:r>
      <w:r w:rsidRPr="004B4139">
        <w:rPr>
          <w:rStyle w:val="s0"/>
          <w:b/>
        </w:rPr>
        <w:t xml:space="preserve">представленного в электронном виде посредством </w:t>
      </w:r>
      <w:proofErr w:type="spellStart"/>
      <w:r w:rsidRPr="004B4139">
        <w:rPr>
          <w:rStyle w:val="s0"/>
          <w:b/>
        </w:rPr>
        <w:t>веб-портала</w:t>
      </w:r>
      <w:proofErr w:type="spellEnd"/>
      <w:r w:rsidRPr="004B4139">
        <w:rPr>
          <w:rStyle w:val="s0"/>
          <w:b/>
        </w:rPr>
        <w:t xml:space="preserve"> «электронного правительства»</w:t>
      </w:r>
      <w:r w:rsidRPr="004B4139">
        <w:rPr>
          <w:rStyle w:val="s0"/>
        </w:rPr>
        <w:t xml:space="preserve"> до начала осуществления нотариальной деятельности, деятельности по исполнению исполнительных документов, адвокатской деятельности, деятельности по урегулированию споров</w:t>
      </w:r>
      <w:proofErr w:type="gramEnd"/>
      <w:r w:rsidRPr="004B4139">
        <w:rPr>
          <w:rStyle w:val="s0"/>
        </w:rPr>
        <w:t xml:space="preserve"> в порядке медиации.</w:t>
      </w:r>
    </w:p>
    <w:p w:rsidR="000F30E2" w:rsidRDefault="000F30E2" w:rsidP="000F30E2">
      <w:pPr>
        <w:ind w:firstLine="708"/>
        <w:jc w:val="both"/>
        <w:rPr>
          <w:rStyle w:val="s0"/>
        </w:rPr>
      </w:pPr>
      <w:r w:rsidRPr="004B4139">
        <w:rPr>
          <w:rStyle w:val="s0"/>
        </w:rPr>
        <w:t>Налоговые органы в течение одного рабочего дня с момента получения налогового заявления производят постановку физического лица на регистрационный учет в качестве частного нотариуса, частного судебного исполнителя, адвоката, профессионального медиатора либо отказывают в такой постановке.</w:t>
      </w:r>
    </w:p>
    <w:p w:rsidR="00DF778A" w:rsidRDefault="00DF778A"/>
    <w:sectPr w:rsidR="00DF778A" w:rsidSect="00DF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0E2"/>
    <w:rsid w:val="000F30E2"/>
    <w:rsid w:val="00224072"/>
    <w:rsid w:val="00461FB4"/>
    <w:rsid w:val="0062163D"/>
    <w:rsid w:val="0081027F"/>
    <w:rsid w:val="00820A4C"/>
    <w:rsid w:val="00836466"/>
    <w:rsid w:val="00883BBF"/>
    <w:rsid w:val="0097672D"/>
    <w:rsid w:val="00A70DB0"/>
    <w:rsid w:val="00AA65E8"/>
    <w:rsid w:val="00AB4ED8"/>
    <w:rsid w:val="00B538B1"/>
    <w:rsid w:val="00BC4276"/>
    <w:rsid w:val="00BC7AA4"/>
    <w:rsid w:val="00C40329"/>
    <w:rsid w:val="00DB73FE"/>
    <w:rsid w:val="00DF778A"/>
    <w:rsid w:val="00F66BA9"/>
    <w:rsid w:val="00F7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0F30E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3">
    <w:name w:val="Hyperlink"/>
    <w:basedOn w:val="a0"/>
    <w:rsid w:val="000F30E2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link_id=1002397406" TargetMode="External"/><Relationship Id="rId4" Type="http://schemas.openxmlformats.org/officeDocument/2006/relationships/hyperlink" Target="npa:P11000013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Юдкина</dc:creator>
  <cp:keywords/>
  <dc:description/>
  <cp:lastModifiedBy>Роза Юдкина</cp:lastModifiedBy>
  <cp:revision>2</cp:revision>
  <dcterms:created xsi:type="dcterms:W3CDTF">2015-07-08T10:28:00Z</dcterms:created>
  <dcterms:modified xsi:type="dcterms:W3CDTF">2015-07-08T10:28:00Z</dcterms:modified>
</cp:coreProperties>
</file>