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80" w:rsidRPr="00CF0D93" w:rsidRDefault="00BF4480" w:rsidP="00BF4480">
      <w:pPr>
        <w:jc w:val="center"/>
        <w:rPr>
          <w:rFonts w:ascii="Times New Roman" w:eastAsia="Times New Roman" w:hAnsi="Times New Roman" w:cs="Times New Roman"/>
          <w:bCs/>
          <w:i/>
          <w:u w:val="single"/>
          <w:lang w:val="kk-KZ"/>
        </w:rPr>
      </w:pPr>
      <w:r w:rsidRPr="003C26EF">
        <w:rPr>
          <w:rFonts w:ascii="Times New Roman" w:eastAsia="Times New Roman" w:hAnsi="Times New Roman" w:cs="Times New Roman"/>
          <w:b/>
          <w:bCs/>
          <w:u w:val="single"/>
          <w:lang w:val="kk-KZ"/>
        </w:rPr>
        <w:t xml:space="preserve">Дара кәсіпкер, жекеше нотариус, жеке сот орындаушысы, адвокат, кәсіби медиатор ретінде тіркеу есебіне қою </w:t>
      </w:r>
      <w:r w:rsidRPr="003C26EF">
        <w:rPr>
          <w:rFonts w:ascii="Times New Roman" w:eastAsia="Times New Roman" w:hAnsi="Times New Roman" w:cs="Times New Roman"/>
          <w:bCs/>
          <w:i/>
          <w:u w:val="single"/>
          <w:lang w:val="kk-KZ"/>
        </w:rPr>
        <w:t>(каз. яз.)</w:t>
      </w:r>
    </w:p>
    <w:p w:rsidR="00BF4480" w:rsidRPr="00383A67" w:rsidRDefault="00BF4480" w:rsidP="00BF4480">
      <w:pPr>
        <w:ind w:firstLine="708"/>
        <w:jc w:val="both"/>
        <w:rPr>
          <w:rFonts w:ascii="Times New Roman" w:eastAsia="Times New Roman" w:hAnsi="Times New Roman" w:cs="Times New Roman"/>
          <w:lang w:val="kk-KZ"/>
        </w:rPr>
      </w:pPr>
      <w:r w:rsidRPr="00383A67">
        <w:rPr>
          <w:rFonts w:ascii="Times New Roman" w:eastAsia="Times New Roman" w:hAnsi="Times New Roman" w:cs="Times New Roman"/>
          <w:lang w:val="kk-KZ"/>
        </w:rPr>
        <w:t>Жеке тұлғаны дара кәсiпкер ретiнде тiркеу есебiне қоюды салық органы дара кәсiпкердi мемлекеттiк тiркеу туралы куәлiк бере отырып жүргiзедi.</w:t>
      </w:r>
    </w:p>
    <w:p w:rsidR="00BF4480" w:rsidRPr="00383A67" w:rsidRDefault="00BF4480" w:rsidP="00BF4480">
      <w:pPr>
        <w:autoSpaceDE w:val="0"/>
        <w:autoSpaceDN w:val="0"/>
        <w:adjustRightInd w:val="0"/>
        <w:spacing w:after="0" w:line="240" w:lineRule="auto"/>
        <w:ind w:firstLine="705"/>
        <w:jc w:val="both"/>
        <w:rPr>
          <w:rFonts w:ascii="Times New Roman" w:hAnsi="Times New Roman" w:cs="Times New Roman"/>
          <w:lang w:val="kk-KZ"/>
        </w:rPr>
      </w:pPr>
      <w:bookmarkStart w:id="0" w:name="178"/>
      <w:bookmarkEnd w:id="0"/>
      <w:r w:rsidRPr="00383A67">
        <w:rPr>
          <w:rFonts w:ascii="Times New Roman" w:hAnsi="Times New Roman" w:cs="Times New Roman"/>
          <w:lang w:val="kk-KZ"/>
        </w:rPr>
        <w:t>Жеке тұлға құжаттарды ұсынған кезден бастап салық орган бір жұмыс күні ішінде дара кәсіпкерді (бірлескен дара кәсіпкерлікті) мемлекеттік тіркеуді жүргізеді не мұндай тіркеуден бас тартады.</w:t>
      </w:r>
    </w:p>
    <w:p w:rsidR="00BF4480" w:rsidRPr="00383A67" w:rsidRDefault="00BF4480" w:rsidP="00BF4480">
      <w:pPr>
        <w:autoSpaceDE w:val="0"/>
        <w:autoSpaceDN w:val="0"/>
        <w:adjustRightInd w:val="0"/>
        <w:spacing w:before="120" w:after="0" w:line="240" w:lineRule="auto"/>
        <w:ind w:firstLine="705"/>
        <w:jc w:val="both"/>
        <w:rPr>
          <w:rFonts w:ascii="Times New Roman" w:hAnsi="Times New Roman" w:cs="Times New Roman"/>
          <w:lang w:val="kk-KZ"/>
        </w:rPr>
      </w:pPr>
      <w:r w:rsidRPr="00383A67">
        <w:rPr>
          <w:rFonts w:ascii="Times New Roman" w:hAnsi="Times New Roman" w:cs="Times New Roman"/>
          <w:lang w:val="kk-KZ"/>
        </w:rPr>
        <w:t>Дара кәсіпкер ретінде мемлекеттік тіркеу үшін жеке тұлға тіркеуші органға:</w:t>
      </w:r>
    </w:p>
    <w:p w:rsidR="00BF4480" w:rsidRPr="00383A67" w:rsidRDefault="00BF4480" w:rsidP="00BF4480">
      <w:pPr>
        <w:autoSpaceDE w:val="0"/>
        <w:autoSpaceDN w:val="0"/>
        <w:adjustRightInd w:val="0"/>
        <w:spacing w:after="0" w:line="240" w:lineRule="auto"/>
        <w:ind w:firstLine="705"/>
        <w:jc w:val="both"/>
        <w:rPr>
          <w:rFonts w:ascii="Times New Roman" w:hAnsi="Times New Roman" w:cs="Times New Roman"/>
          <w:lang w:val="kk-KZ"/>
        </w:rPr>
      </w:pPr>
      <w:bookmarkStart w:id="1" w:name="168"/>
      <w:bookmarkEnd w:id="1"/>
      <w:r w:rsidRPr="00383A67">
        <w:rPr>
          <w:rFonts w:ascii="Times New Roman" w:hAnsi="Times New Roman" w:cs="Times New Roman"/>
          <w:lang w:val="kk-KZ"/>
        </w:rPr>
        <w:t xml:space="preserve">1) Қазақстан Республикасының Үкіметі </w:t>
      </w:r>
      <w:hyperlink r:id="rId4" w:anchor="58" w:history="1">
        <w:r w:rsidRPr="00383A67">
          <w:rPr>
            <w:rFonts w:ascii="Times New Roman" w:hAnsi="Times New Roman" w:cs="Times New Roman"/>
            <w:lang w:val="kk-KZ"/>
          </w:rPr>
          <w:t>бекіткен</w:t>
        </w:r>
      </w:hyperlink>
      <w:r w:rsidRPr="00383A67">
        <w:rPr>
          <w:rFonts w:ascii="Times New Roman" w:hAnsi="Times New Roman" w:cs="Times New Roman"/>
          <w:lang w:val="kk-KZ"/>
        </w:rPr>
        <w:t xml:space="preserve"> нысан бойынша салықтық өтініш;</w:t>
      </w:r>
    </w:p>
    <w:p w:rsidR="00BF4480" w:rsidRPr="00383A67" w:rsidRDefault="00BF4480" w:rsidP="00BF4480">
      <w:pPr>
        <w:autoSpaceDE w:val="0"/>
        <w:autoSpaceDN w:val="0"/>
        <w:adjustRightInd w:val="0"/>
        <w:spacing w:after="0" w:line="240" w:lineRule="auto"/>
        <w:ind w:firstLine="705"/>
        <w:jc w:val="both"/>
        <w:rPr>
          <w:rFonts w:ascii="Times New Roman" w:hAnsi="Times New Roman" w:cs="Times New Roman"/>
          <w:lang w:val="kk-KZ"/>
        </w:rPr>
      </w:pPr>
      <w:bookmarkStart w:id="2" w:name="169"/>
      <w:bookmarkEnd w:id="2"/>
      <w:r w:rsidRPr="00383A67">
        <w:rPr>
          <w:rFonts w:ascii="Times New Roman" w:hAnsi="Times New Roman" w:cs="Times New Roman"/>
          <w:lang w:val="kk-KZ"/>
        </w:rPr>
        <w:t>2) дара кәсiпкерлердi мемлекеттiк тiркегені үшiн алым сомасының бюджетке төленгенiн растайтын құжат;</w:t>
      </w:r>
    </w:p>
    <w:p w:rsidR="00BF4480" w:rsidRPr="00383A67" w:rsidRDefault="00BF4480" w:rsidP="00BF4480">
      <w:pPr>
        <w:autoSpaceDE w:val="0"/>
        <w:autoSpaceDN w:val="0"/>
        <w:adjustRightInd w:val="0"/>
        <w:spacing w:after="0" w:line="240" w:lineRule="auto"/>
        <w:ind w:firstLine="705"/>
        <w:jc w:val="both"/>
        <w:rPr>
          <w:rFonts w:ascii="Times New Roman" w:hAnsi="Times New Roman" w:cs="Times New Roman"/>
          <w:lang w:val="kk-KZ"/>
        </w:rPr>
      </w:pPr>
      <w:bookmarkStart w:id="3" w:name="170"/>
      <w:bookmarkEnd w:id="3"/>
      <w:r w:rsidRPr="00383A67">
        <w:rPr>
          <w:rFonts w:ascii="Times New Roman" w:hAnsi="Times New Roman" w:cs="Times New Roman"/>
          <w:lang w:val="kk-KZ"/>
        </w:rPr>
        <w:t>3) дара кәсіпкердің орналасқан жерін растайтын құжат ұсынады.</w:t>
      </w:r>
    </w:p>
    <w:p w:rsidR="00BF4480" w:rsidRPr="00383A67" w:rsidRDefault="00BF4480" w:rsidP="00BF4480">
      <w:pPr>
        <w:spacing w:after="0" w:line="240" w:lineRule="auto"/>
        <w:ind w:firstLine="708"/>
        <w:jc w:val="both"/>
        <w:rPr>
          <w:rFonts w:ascii="Times New Roman" w:eastAsia="Times New Roman" w:hAnsi="Times New Roman" w:cs="Times New Roman"/>
          <w:lang w:val="kk-KZ"/>
        </w:rPr>
      </w:pPr>
    </w:p>
    <w:p w:rsidR="00BF4480" w:rsidRPr="00383A67" w:rsidRDefault="00BF4480" w:rsidP="00BF4480">
      <w:pPr>
        <w:spacing w:after="0" w:line="240" w:lineRule="auto"/>
        <w:ind w:firstLine="708"/>
        <w:jc w:val="both"/>
        <w:rPr>
          <w:rFonts w:ascii="Times New Roman" w:eastAsia="Times New Roman" w:hAnsi="Times New Roman" w:cs="Times New Roman"/>
          <w:lang w:val="kk-KZ"/>
        </w:rPr>
      </w:pPr>
      <w:r w:rsidRPr="00383A67">
        <w:rPr>
          <w:rFonts w:ascii="Times New Roman" w:eastAsia="Times New Roman" w:hAnsi="Times New Roman" w:cs="Times New Roman"/>
          <w:lang w:val="kk-KZ"/>
        </w:rPr>
        <w:t xml:space="preserve">Жеке тұлғаны жекеше нотариус, жеке сот орындаушысы, адвокат, кәсіби медиатор ретiнде тiркеу есебiне қою жеке тұлғаның нотариаттық қызметтi, атқарушылық құжаттарды орындау жөнiндегi қызметтi, адвокаттық қызметтi, дауларды медиация тәртібімен реттеу жөніндегі қызметті жүзеге асыруды бастағанға дейiн </w:t>
      </w:r>
      <w:r w:rsidRPr="00383A67">
        <w:rPr>
          <w:rFonts w:ascii="Times New Roman" w:eastAsia="Times New Roman" w:hAnsi="Times New Roman" w:cs="Times New Roman"/>
          <w:b/>
          <w:lang w:val="kk-KZ"/>
        </w:rPr>
        <w:t>«электрондық үкімет» веб-порталы арқылы электрондық түрде табыс етілген</w:t>
      </w:r>
      <w:r w:rsidRPr="00383A67">
        <w:rPr>
          <w:rFonts w:ascii="Times New Roman" w:eastAsia="Times New Roman" w:hAnsi="Times New Roman" w:cs="Times New Roman"/>
          <w:lang w:val="kk-KZ"/>
        </w:rPr>
        <w:t xml:space="preserve">, дара кәсiпкердi, жекеше нотариусты, жеке сот орындаушысын, адвокатты, кәсіби медиаторды тiркеу есебiне алу туралы </w:t>
      </w:r>
      <w:hyperlink r:id="rId5" w:history="1">
        <w:r w:rsidRPr="00383A67">
          <w:rPr>
            <w:rFonts w:ascii="Times New Roman" w:eastAsia="Times New Roman" w:hAnsi="Times New Roman" w:cs="Times New Roman"/>
            <w:bCs/>
            <w:lang w:val="kk-KZ"/>
          </w:rPr>
          <w:t>салықтық өтiнiшi</w:t>
        </w:r>
      </w:hyperlink>
      <w:r w:rsidRPr="00383A67">
        <w:rPr>
          <w:rFonts w:ascii="Times New Roman" w:eastAsia="Times New Roman" w:hAnsi="Times New Roman" w:cs="Times New Roman"/>
          <w:lang w:val="kk-KZ"/>
        </w:rPr>
        <w:t xml:space="preserve"> негiзiнде жүргiзiледi.</w:t>
      </w:r>
    </w:p>
    <w:p w:rsidR="00BF4480" w:rsidRPr="00383A67" w:rsidRDefault="00BF4480" w:rsidP="00BF4480">
      <w:pPr>
        <w:spacing w:after="0" w:line="240" w:lineRule="auto"/>
        <w:ind w:firstLine="708"/>
        <w:jc w:val="both"/>
        <w:rPr>
          <w:rFonts w:ascii="Times New Roman" w:eastAsia="Times New Roman" w:hAnsi="Times New Roman" w:cs="Times New Roman"/>
          <w:lang w:val="kk-KZ"/>
        </w:rPr>
      </w:pPr>
    </w:p>
    <w:p w:rsidR="00BF4480" w:rsidRPr="00383A67" w:rsidRDefault="00BF4480" w:rsidP="00BF4480">
      <w:pPr>
        <w:spacing w:after="0" w:line="240" w:lineRule="auto"/>
        <w:ind w:firstLine="708"/>
        <w:jc w:val="both"/>
        <w:rPr>
          <w:rFonts w:ascii="Times New Roman" w:eastAsia="Times New Roman" w:hAnsi="Times New Roman" w:cs="Times New Roman"/>
          <w:lang w:val="kk-KZ"/>
        </w:rPr>
      </w:pPr>
      <w:r w:rsidRPr="00383A67">
        <w:rPr>
          <w:rFonts w:ascii="Times New Roman" w:eastAsia="Times New Roman" w:hAnsi="Times New Roman" w:cs="Times New Roman"/>
          <w:lang w:val="kk-KZ"/>
        </w:rPr>
        <w:t>Салық органдары салықтық өтінішті алған кезден бастап бір жұмыс күні ішінде жеке тұлғаны жекеше нотариус, жеке сот орындаушысы, адвокат, кәсіби медиатор ретiнде тiркеу есебiне қоюды жүргізеді не мұндай тіркеуге қоюдан бас тартады.</w:t>
      </w:r>
    </w:p>
    <w:p w:rsidR="00DF778A" w:rsidRPr="00BF4480" w:rsidRDefault="00DF778A">
      <w:pPr>
        <w:rPr>
          <w:lang w:val="kk-KZ"/>
        </w:rPr>
      </w:pPr>
    </w:p>
    <w:sectPr w:rsidR="00DF778A" w:rsidRPr="00BF4480" w:rsidSect="00DF7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F30E2"/>
    <w:rsid w:val="00224072"/>
    <w:rsid w:val="003823AC"/>
    <w:rsid w:val="0062163D"/>
    <w:rsid w:val="007E536A"/>
    <w:rsid w:val="0081027F"/>
    <w:rsid w:val="00820A4C"/>
    <w:rsid w:val="00836466"/>
    <w:rsid w:val="008525BB"/>
    <w:rsid w:val="00883BBF"/>
    <w:rsid w:val="0097672D"/>
    <w:rsid w:val="00A65253"/>
    <w:rsid w:val="00A70DB0"/>
    <w:rsid w:val="00AA65E8"/>
    <w:rsid w:val="00AB4ED8"/>
    <w:rsid w:val="00BC7AA4"/>
    <w:rsid w:val="00BF4480"/>
    <w:rsid w:val="00C40329"/>
    <w:rsid w:val="00DB73FE"/>
    <w:rsid w:val="00DF778A"/>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23708.0%20" TargetMode="External"/><Relationship Id="rId4" Type="http://schemas.openxmlformats.org/officeDocument/2006/relationships/hyperlink" Target="npa:P1100001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Роза Юдкина</cp:lastModifiedBy>
  <cp:revision>2</cp:revision>
  <dcterms:created xsi:type="dcterms:W3CDTF">2015-07-08T10:29:00Z</dcterms:created>
  <dcterms:modified xsi:type="dcterms:W3CDTF">2015-07-08T10:29:00Z</dcterms:modified>
</cp:coreProperties>
</file>